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2A" w:rsidRPr="00C54D2A" w:rsidRDefault="00C54D2A" w:rsidP="00B823D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54D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Информация </w:t>
      </w:r>
    </w:p>
    <w:p w:rsidR="004A7151" w:rsidRDefault="00C54D2A" w:rsidP="004A715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54D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 заседанию </w:t>
      </w:r>
      <w:r w:rsidR="004A7151" w:rsidRPr="004A7151">
        <w:rPr>
          <w:rFonts w:ascii="Times New Roman" w:hAnsi="Times New Roman" w:cs="Times New Roman"/>
          <w:b/>
          <w:color w:val="000000"/>
          <w:sz w:val="28"/>
          <w:szCs w:val="28"/>
        </w:rPr>
        <w:t>Совета</w:t>
      </w:r>
      <w:r w:rsidR="004A71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A7151" w:rsidRPr="004A7151">
        <w:rPr>
          <w:rFonts w:ascii="Times New Roman" w:hAnsi="Times New Roman" w:cs="Times New Roman"/>
          <w:b/>
          <w:color w:val="000000"/>
          <w:sz w:val="28"/>
          <w:szCs w:val="28"/>
        </w:rPr>
        <w:t>по вопросам развития инвестиционной деятельности</w:t>
      </w:r>
      <w:r w:rsidR="004A71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F7147" w:rsidRDefault="004A7151" w:rsidP="004A715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A7151">
        <w:rPr>
          <w:rFonts w:ascii="Times New Roman" w:hAnsi="Times New Roman" w:cs="Times New Roman"/>
          <w:b/>
          <w:color w:val="000000"/>
          <w:sz w:val="28"/>
          <w:szCs w:val="28"/>
        </w:rPr>
        <w:t>в городе Нижневартовске</w:t>
      </w:r>
    </w:p>
    <w:p w:rsidR="007B5462" w:rsidRDefault="004A7151" w:rsidP="00B823D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03.06</w:t>
      </w:r>
      <w:r w:rsidR="00C54D2A" w:rsidRPr="00C54D2A">
        <w:rPr>
          <w:rFonts w:ascii="Times New Roman" w:hAnsi="Times New Roman" w:cs="Times New Roman"/>
          <w:b/>
          <w:color w:val="000000"/>
          <w:sz w:val="28"/>
          <w:szCs w:val="28"/>
        </w:rPr>
        <w:t>.2025</w:t>
      </w:r>
    </w:p>
    <w:p w:rsidR="00C54D2A" w:rsidRPr="00002A93" w:rsidRDefault="00C54D2A" w:rsidP="00B823D6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28"/>
          <w:szCs w:val="28"/>
        </w:rPr>
      </w:pPr>
    </w:p>
    <w:p w:rsidR="00EB4B94" w:rsidRDefault="00A21C56" w:rsidP="004A71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667D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7151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A7151" w:rsidRPr="004A7151">
        <w:rPr>
          <w:rFonts w:ascii="Times New Roman" w:hAnsi="Times New Roman" w:cs="Times New Roman"/>
          <w:b/>
          <w:sz w:val="28"/>
          <w:szCs w:val="28"/>
        </w:rPr>
        <w:t xml:space="preserve">О регуляторных процедурах в администрации города. </w:t>
      </w:r>
      <w:r w:rsidR="004A7151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4A7151" w:rsidRPr="004A7151">
        <w:rPr>
          <w:rFonts w:ascii="Times New Roman" w:hAnsi="Times New Roman" w:cs="Times New Roman"/>
          <w:b/>
          <w:sz w:val="28"/>
          <w:szCs w:val="28"/>
        </w:rPr>
        <w:t>Итоги 2024 года</w:t>
      </w:r>
      <w:r w:rsidR="004A71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7151" w:rsidRPr="004A7151">
        <w:rPr>
          <w:rFonts w:ascii="Times New Roman" w:hAnsi="Times New Roman" w:cs="Times New Roman"/>
          <w:b/>
          <w:sz w:val="28"/>
          <w:szCs w:val="28"/>
        </w:rPr>
        <w:t>и перспективы на 2025 год.</w:t>
      </w:r>
    </w:p>
    <w:p w:rsidR="004A7151" w:rsidRPr="00D15E14" w:rsidRDefault="004A7151" w:rsidP="004A715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B7D34" w:rsidRDefault="00A21C56" w:rsidP="00B823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290E">
        <w:rPr>
          <w:rFonts w:ascii="Times New Roman" w:hAnsi="Times New Roman" w:cs="Times New Roman"/>
          <w:bCs/>
          <w:i/>
          <w:sz w:val="28"/>
          <w:szCs w:val="28"/>
        </w:rPr>
        <w:t>Докладчик:</w:t>
      </w:r>
      <w:r w:rsidR="004A7151">
        <w:rPr>
          <w:rFonts w:ascii="Times New Roman" w:hAnsi="Times New Roman" w:cs="Times New Roman"/>
          <w:bCs/>
          <w:i/>
          <w:sz w:val="28"/>
          <w:szCs w:val="28"/>
        </w:rPr>
        <w:t xml:space="preserve"> Брыль Наталья Петровна</w:t>
      </w:r>
      <w:r w:rsidR="00C54D2A" w:rsidRPr="00C54D2A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F7147" w:rsidRPr="00AF7147">
        <w:rPr>
          <w:rFonts w:ascii="Times New Roman" w:hAnsi="Times New Roman" w:cs="Times New Roman"/>
          <w:i/>
          <w:sz w:val="28"/>
          <w:szCs w:val="28"/>
        </w:rPr>
        <w:t>исполняющий обязанности директора департамента экономического развития администрации города</w:t>
      </w:r>
    </w:p>
    <w:p w:rsidR="00C54D2A" w:rsidRDefault="00C54D2A" w:rsidP="00B823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542B5" w:rsidRPr="009542B5" w:rsidRDefault="009542B5" w:rsidP="00B823D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63240" w:rsidRPr="00EF290E" w:rsidRDefault="00163240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1. Заголовок</w:t>
      </w:r>
    </w:p>
    <w:p w:rsidR="00296BDB" w:rsidRDefault="00296BDB" w:rsidP="00642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и поддержания привлекательного инвестиционного климата и развития предпринимательства немаловажная роль отводится регуляторным процедур</w:t>
      </w:r>
      <w:r w:rsidR="00403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ам. </w:t>
      </w:r>
    </w:p>
    <w:p w:rsidR="005B348C" w:rsidRPr="00272DE5" w:rsidRDefault="005B348C" w:rsidP="00642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BDB" w:rsidRDefault="00296BDB" w:rsidP="006421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3D89" w:rsidRDefault="00403D89" w:rsidP="006421E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Слайд 2. ОЦЕНКА РЕГУЛИРУЮЩЕГО ВОЗДЕЙСТВИЯ</w:t>
      </w:r>
    </w:p>
    <w:p w:rsidR="00934CFF" w:rsidRPr="00522AA8" w:rsidRDefault="00403D89" w:rsidP="00C14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14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 регулирующего воздействия </w:t>
      </w:r>
      <w:r w:rsidR="00522AA8" w:rsidRPr="00522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основой регуляторной политики, позволяет оценить социально-экономические последствия предлагаемого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регулирования</w:t>
      </w:r>
      <w:r w:rsidR="00642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522AA8" w:rsidRPr="00522AA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 избыточные административные барьеры при осуществлении предпринимательской деятельности, необоснованные расходы как для бизнеса, так и для городского бюджета.</w:t>
      </w:r>
    </w:p>
    <w:p w:rsidR="009542B5" w:rsidRDefault="00C851CC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</w:t>
      </w:r>
      <w:r w:rsidR="00C140F0">
        <w:rPr>
          <w:rFonts w:ascii="Times New Roman" w:hAnsi="Times New Roman" w:cs="Times New Roman"/>
          <w:sz w:val="28"/>
          <w:szCs w:val="28"/>
        </w:rPr>
        <w:t xml:space="preserve"> 2024 году д</w:t>
      </w:r>
      <w:r w:rsidR="00C140F0" w:rsidRPr="00984F01">
        <w:rPr>
          <w:rFonts w:ascii="Times New Roman" w:hAnsi="Times New Roman" w:cs="Times New Roman"/>
          <w:sz w:val="28"/>
          <w:szCs w:val="28"/>
        </w:rPr>
        <w:t>епартаментом экономического развития</w:t>
      </w:r>
      <w:r w:rsidR="00C140F0" w:rsidRPr="00C140F0">
        <w:rPr>
          <w:rFonts w:ascii="Times New Roman" w:hAnsi="Times New Roman" w:cs="Times New Roman"/>
          <w:sz w:val="28"/>
          <w:szCs w:val="28"/>
        </w:rPr>
        <w:t xml:space="preserve"> </w:t>
      </w:r>
      <w:r w:rsidR="00C140F0">
        <w:rPr>
          <w:rFonts w:ascii="Times New Roman" w:hAnsi="Times New Roman" w:cs="Times New Roman"/>
          <w:sz w:val="28"/>
          <w:szCs w:val="28"/>
        </w:rPr>
        <w:t xml:space="preserve">выдано </w:t>
      </w:r>
      <w:r w:rsidR="00C140F0" w:rsidRPr="0082219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140F0">
        <w:rPr>
          <w:rFonts w:ascii="Times New Roman" w:hAnsi="Times New Roman" w:cs="Times New Roman"/>
          <w:sz w:val="28"/>
          <w:szCs w:val="28"/>
        </w:rPr>
        <w:t>21 заключение об ОРВ проектов муниципальных НПА, из них:</w:t>
      </w:r>
    </w:p>
    <w:p w:rsidR="00C140F0" w:rsidRPr="00C140F0" w:rsidRDefault="00C140F0" w:rsidP="00C14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0F0">
        <w:rPr>
          <w:rFonts w:ascii="Times New Roman" w:hAnsi="Times New Roman" w:cs="Times New Roman"/>
          <w:sz w:val="28"/>
          <w:szCs w:val="28"/>
        </w:rPr>
        <w:t>17 положительных заключений в связи с отсутствием замечаний и предложений от бизнес-сообщества, положений, необоснованно затрудняющих ведение предпринимательской деятельности, а также после устранения замечаний уполномоченного органа;</w:t>
      </w:r>
    </w:p>
    <w:p w:rsidR="00C140F0" w:rsidRPr="00C140F0" w:rsidRDefault="00C140F0" w:rsidP="00C14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0F0">
        <w:rPr>
          <w:rFonts w:ascii="Times New Roman" w:hAnsi="Times New Roman" w:cs="Times New Roman"/>
          <w:sz w:val="28"/>
          <w:szCs w:val="28"/>
        </w:rPr>
        <w:t>4 отрицательных заключения о наличии положений, которые вводят избыточные обязанности, запреты и ограничения для субъектов предпринимательской деятельности или способствуют их введению, а также о необходимости проведения дополнительных публичных консультаций в связи с отсутствием поступивших отзывов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40F0" w:rsidRDefault="00C140F0" w:rsidP="00C14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40F0" w:rsidRDefault="00C140F0" w:rsidP="00C14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публичных консультаций от представителей бизнеса и научного сообщества поступило 106 отзывов, из них </w:t>
      </w:r>
      <w:r w:rsidRPr="00DD4257">
        <w:rPr>
          <w:rFonts w:ascii="Times New Roman" w:hAnsi="Times New Roman" w:cs="Times New Roman"/>
          <w:sz w:val="28"/>
          <w:szCs w:val="28"/>
        </w:rPr>
        <w:t>более 70% в электронном виде через Портал Югры</w:t>
      </w:r>
      <w:r w:rsidR="00A6771E">
        <w:rPr>
          <w:rFonts w:ascii="Times New Roman" w:hAnsi="Times New Roman" w:cs="Times New Roman"/>
          <w:sz w:val="28"/>
          <w:szCs w:val="28"/>
        </w:rPr>
        <w:t xml:space="preserve">. В отношении всех </w:t>
      </w:r>
      <w:r w:rsidR="00A6771E" w:rsidRPr="00A6771E">
        <w:rPr>
          <w:rFonts w:ascii="Times New Roman" w:hAnsi="Times New Roman" w:cs="Times New Roman"/>
          <w:sz w:val="28"/>
          <w:szCs w:val="28"/>
        </w:rPr>
        <w:t xml:space="preserve">проектов поступают отзывы </w:t>
      </w:r>
      <w:r w:rsidR="00A6771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6771E">
        <w:rPr>
          <w:rFonts w:ascii="Times New Roman" w:hAnsi="Times New Roman" w:cs="Times New Roman"/>
          <w:sz w:val="28"/>
          <w:szCs w:val="28"/>
        </w:rPr>
        <w:t>от субъектов, с которыми заключены соглашения.</w:t>
      </w:r>
    </w:p>
    <w:p w:rsidR="00C140F0" w:rsidRPr="00C140F0" w:rsidRDefault="00C140F0" w:rsidP="00C14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поступивших отзывов </w:t>
      </w:r>
      <w:r w:rsidRPr="00C140F0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содержат</w:t>
      </w:r>
      <w:r w:rsidRPr="00C140F0">
        <w:rPr>
          <w:rFonts w:ascii="Times New Roman" w:hAnsi="Times New Roman" w:cs="Times New Roman"/>
          <w:sz w:val="28"/>
          <w:szCs w:val="28"/>
        </w:rPr>
        <w:t xml:space="preserve">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и замечания к проектам. </w:t>
      </w:r>
      <w:r w:rsidRPr="00C140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 предложения </w:t>
      </w:r>
      <w:r w:rsidRPr="00C140F0">
        <w:rPr>
          <w:rFonts w:ascii="Times New Roman" w:hAnsi="Times New Roman" w:cs="Times New Roman"/>
          <w:sz w:val="28"/>
          <w:szCs w:val="28"/>
        </w:rPr>
        <w:t>рассмотрены, разработчиками направлены обоснованные ответы о результатах их о</w:t>
      </w:r>
      <w:r>
        <w:rPr>
          <w:rFonts w:ascii="Times New Roman" w:hAnsi="Times New Roman" w:cs="Times New Roman"/>
          <w:sz w:val="28"/>
          <w:szCs w:val="28"/>
        </w:rPr>
        <w:t>тклонения с разъяснением причин. В</w:t>
      </w:r>
      <w:r w:rsidRPr="00C140F0">
        <w:rPr>
          <w:rFonts w:ascii="Times New Roman" w:hAnsi="Times New Roman" w:cs="Times New Roman"/>
          <w:sz w:val="28"/>
          <w:szCs w:val="28"/>
        </w:rPr>
        <w:t xml:space="preserve"> том числе по поступившим отзывам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0F0">
        <w:rPr>
          <w:rFonts w:ascii="Times New Roman" w:hAnsi="Times New Roman" w:cs="Times New Roman"/>
          <w:sz w:val="28"/>
          <w:szCs w:val="28"/>
        </w:rPr>
        <w:t xml:space="preserve">1 проекта проведена процедура урегулирования разногласий, в результате чего большинством голосов принято решение о поддержке предлагаемого правового акта. </w:t>
      </w:r>
    </w:p>
    <w:p w:rsidR="00C140F0" w:rsidRPr="00DD4257" w:rsidRDefault="00C140F0" w:rsidP="00C140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Слайд 3. ЭКСПЕРТИЗА</w:t>
      </w:r>
    </w:p>
    <w:p w:rsidR="00C851CC" w:rsidRDefault="00C140F0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проведения экспертизы муниципальных НПА является оценка результатов и последствий </w:t>
      </w:r>
      <w:r w:rsidRPr="00C140F0">
        <w:rPr>
          <w:rFonts w:ascii="Times New Roman" w:hAnsi="Times New Roman" w:cs="Times New Roman"/>
          <w:sz w:val="28"/>
          <w:szCs w:val="28"/>
        </w:rPr>
        <w:t>уже действующего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C851CC">
        <w:rPr>
          <w:rFonts w:ascii="Times New Roman" w:hAnsi="Times New Roman" w:cs="Times New Roman"/>
          <w:sz w:val="28"/>
          <w:szCs w:val="28"/>
        </w:rPr>
        <w:t xml:space="preserve"> возможного выявления в правовых актах положений, необоснованно затрудняющих ведение предпринимательской деятельности.</w:t>
      </w:r>
    </w:p>
    <w:p w:rsidR="00C851CC" w:rsidRDefault="00C851CC" w:rsidP="00C85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2024 году д</w:t>
      </w:r>
      <w:r w:rsidRPr="00984F01">
        <w:rPr>
          <w:rFonts w:ascii="Times New Roman" w:hAnsi="Times New Roman" w:cs="Times New Roman"/>
          <w:sz w:val="28"/>
          <w:szCs w:val="28"/>
        </w:rPr>
        <w:t>епартаментом экономического развития</w:t>
      </w:r>
      <w:r w:rsidRPr="00C140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выдано </w:t>
      </w:r>
      <w:r w:rsidRPr="0082219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>10 заключений об экспертизе муниципальных НПА, из них:</w:t>
      </w:r>
    </w:p>
    <w:p w:rsidR="00C851CC" w:rsidRPr="00C851CC" w:rsidRDefault="00C851CC" w:rsidP="00C85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51CC">
        <w:rPr>
          <w:rFonts w:ascii="Times New Roman" w:hAnsi="Times New Roman" w:cs="Times New Roman"/>
          <w:sz w:val="28"/>
          <w:szCs w:val="28"/>
        </w:rPr>
        <w:t>9 положительных заключений в связи с отсутствием отрицательных последствий для субъектов предпринимательской и иной экономической деятельности за период действия</w:t>
      </w:r>
      <w:r w:rsidR="002E65CF">
        <w:rPr>
          <w:rFonts w:ascii="Times New Roman" w:hAnsi="Times New Roman" w:cs="Times New Roman"/>
          <w:sz w:val="28"/>
          <w:szCs w:val="28"/>
        </w:rPr>
        <w:t xml:space="preserve"> правового акта</w:t>
      </w:r>
      <w:r w:rsidRPr="00C851CC">
        <w:rPr>
          <w:rFonts w:ascii="Times New Roman" w:hAnsi="Times New Roman" w:cs="Times New Roman"/>
          <w:sz w:val="28"/>
          <w:szCs w:val="28"/>
        </w:rPr>
        <w:t>;</w:t>
      </w:r>
    </w:p>
    <w:p w:rsidR="006A60E7" w:rsidRDefault="00C851CC" w:rsidP="006A60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51CC">
        <w:rPr>
          <w:rFonts w:ascii="Times New Roman" w:hAnsi="Times New Roman" w:cs="Times New Roman"/>
          <w:sz w:val="28"/>
          <w:szCs w:val="28"/>
        </w:rPr>
        <w:t xml:space="preserve">1 отрицательное заключение по причине несоответствия </w:t>
      </w:r>
      <w:r w:rsidR="002E65C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851CC">
        <w:rPr>
          <w:rFonts w:ascii="Times New Roman" w:hAnsi="Times New Roman" w:cs="Times New Roman"/>
          <w:sz w:val="28"/>
          <w:szCs w:val="28"/>
        </w:rPr>
        <w:t xml:space="preserve">НПА федеральному законодательству и необходимости внесения изменений в постановление. Замечания уполномоченного органа устранены, </w:t>
      </w:r>
      <w:r w:rsidR="00272DE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C851CC">
        <w:rPr>
          <w:rFonts w:ascii="Times New Roman" w:hAnsi="Times New Roman" w:cs="Times New Roman"/>
          <w:sz w:val="28"/>
          <w:szCs w:val="28"/>
        </w:rPr>
        <w:t xml:space="preserve">НПА будет приведен в соответствие с законодательством </w:t>
      </w:r>
      <w:r w:rsidR="006A60E7">
        <w:rPr>
          <w:rFonts w:ascii="Times New Roman" w:hAnsi="Times New Roman" w:cs="Times New Roman"/>
          <w:sz w:val="28"/>
          <w:szCs w:val="28"/>
        </w:rPr>
        <w:t xml:space="preserve">в 1 полугодии текущего года. </w:t>
      </w:r>
    </w:p>
    <w:p w:rsidR="00C851CC" w:rsidRDefault="00C851CC" w:rsidP="00C851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7150" w:rsidRDefault="00897150" w:rsidP="008971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публичных консультаций от представителей бизнеса и научного сообщества поступило 56 отзывов о концептуальном одобрении действующего правового регулирования.</w:t>
      </w:r>
    </w:p>
    <w:p w:rsidR="00C140F0" w:rsidRDefault="00C140F0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69A1" w:rsidRDefault="006769A1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B348C" w:rsidRDefault="006769A1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7FB8"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817FB8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Итоги ОРВ и экспертизы за 5 месяцев 2025 года</w:t>
      </w:r>
    </w:p>
    <w:p w:rsidR="006769A1" w:rsidRDefault="006769A1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769A1" w:rsidRPr="006769A1" w:rsidRDefault="006769A1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Краткие итоги проведения ОРВ и экспертизы за 5 месяцев текущего года </w:t>
      </w:r>
      <w:r w:rsidRPr="006769A1">
        <w:rPr>
          <w:rFonts w:ascii="Times New Roman" w:hAnsi="Times New Roman" w:cs="Times New Roman"/>
          <w:sz w:val="28"/>
          <w:szCs w:val="28"/>
        </w:rPr>
        <w:t>представлены на слайде.</w:t>
      </w:r>
    </w:p>
    <w:p w:rsidR="006769A1" w:rsidRDefault="006769A1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69A1" w:rsidRDefault="006769A1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774E" w:rsidRDefault="0017774E" w:rsidP="0017774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7FB8"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 w:rsidR="006769A1">
        <w:rPr>
          <w:rFonts w:ascii="Times New Roman" w:hAnsi="Times New Roman" w:cs="Times New Roman"/>
          <w:i/>
          <w:sz w:val="28"/>
          <w:szCs w:val="28"/>
        </w:rPr>
        <w:t>5</w:t>
      </w:r>
      <w:r w:rsidRPr="00817FB8">
        <w:rPr>
          <w:rFonts w:ascii="Times New Roman" w:hAnsi="Times New Roman" w:cs="Times New Roman"/>
          <w:i/>
          <w:sz w:val="28"/>
          <w:szCs w:val="28"/>
        </w:rPr>
        <w:t>. Развитие</w:t>
      </w:r>
      <w:r>
        <w:rPr>
          <w:rFonts w:ascii="Times New Roman" w:hAnsi="Times New Roman" w:cs="Times New Roman"/>
          <w:i/>
          <w:sz w:val="28"/>
          <w:szCs w:val="28"/>
        </w:rPr>
        <w:t xml:space="preserve"> института ОРВ </w:t>
      </w:r>
    </w:p>
    <w:p w:rsidR="0017774E" w:rsidRDefault="0017774E" w:rsidP="001777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568">
        <w:rPr>
          <w:rFonts w:ascii="Times New Roman" w:hAnsi="Times New Roman" w:cs="Times New Roman"/>
          <w:sz w:val="28"/>
          <w:szCs w:val="28"/>
        </w:rPr>
        <w:t>В целях развития институт</w:t>
      </w:r>
      <w:r>
        <w:rPr>
          <w:rFonts w:ascii="Times New Roman" w:hAnsi="Times New Roman" w:cs="Times New Roman"/>
          <w:sz w:val="28"/>
          <w:szCs w:val="28"/>
        </w:rPr>
        <w:t>а ОРВ и</w:t>
      </w:r>
      <w:r w:rsidRPr="007B1568">
        <w:rPr>
          <w:rFonts w:ascii="Times New Roman" w:hAnsi="Times New Roman" w:cs="Times New Roman"/>
          <w:sz w:val="28"/>
          <w:szCs w:val="28"/>
        </w:rPr>
        <w:t xml:space="preserve"> экспертизы распоряжением администрации города утвержден план мероприятий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B1568">
        <w:rPr>
          <w:rFonts w:ascii="Times New Roman" w:hAnsi="Times New Roman" w:cs="Times New Roman"/>
          <w:sz w:val="28"/>
          <w:szCs w:val="28"/>
        </w:rPr>
        <w:t xml:space="preserve"> год. Исполнение плана составляет 100%.</w:t>
      </w:r>
    </w:p>
    <w:p w:rsidR="0017774E" w:rsidRDefault="0017774E" w:rsidP="001777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627">
        <w:rPr>
          <w:rFonts w:ascii="Times New Roman" w:hAnsi="Times New Roman" w:cs="Times New Roman"/>
          <w:sz w:val="28"/>
          <w:szCs w:val="28"/>
        </w:rPr>
        <w:t>Также в отчетном периоде проведено 6 мероприятий, направленных на информировани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D3627">
        <w:rPr>
          <w:rFonts w:ascii="Times New Roman" w:hAnsi="Times New Roman" w:cs="Times New Roman"/>
          <w:sz w:val="28"/>
          <w:szCs w:val="28"/>
        </w:rPr>
        <w:t xml:space="preserve"> субъектов предпринимательской деятельности об участии в ОРВ и экспертизе.</w:t>
      </w:r>
    </w:p>
    <w:p w:rsidR="00E133BA" w:rsidRDefault="00E133BA" w:rsidP="001777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</w:t>
      </w:r>
      <w:r w:rsidRPr="00E133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Pr="00E133BA">
        <w:rPr>
          <w:rFonts w:ascii="Times New Roman" w:hAnsi="Times New Roman" w:cs="Times New Roman"/>
          <w:sz w:val="28"/>
          <w:szCs w:val="28"/>
        </w:rPr>
        <w:t xml:space="preserve">департаментом экономического развития разработан </w:t>
      </w:r>
      <w:r>
        <w:rPr>
          <w:rFonts w:ascii="Times New Roman" w:hAnsi="Times New Roman" w:cs="Times New Roman"/>
          <w:sz w:val="28"/>
          <w:szCs w:val="28"/>
        </w:rPr>
        <w:t xml:space="preserve">и успешно применяется при проведении ОРВ и экспертизы </w:t>
      </w:r>
      <w:r w:rsidRPr="00E133BA">
        <w:rPr>
          <w:rFonts w:ascii="Times New Roman" w:hAnsi="Times New Roman" w:cs="Times New Roman"/>
          <w:sz w:val="28"/>
          <w:szCs w:val="28"/>
        </w:rPr>
        <w:t>Калькулятор для расчета издержек субъектов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133BA">
        <w:rPr>
          <w:rFonts w:ascii="Times New Roman" w:hAnsi="Times New Roman" w:cs="Times New Roman"/>
          <w:sz w:val="28"/>
          <w:szCs w:val="28"/>
        </w:rPr>
        <w:t xml:space="preserve">Предложенный опыт оценен </w:t>
      </w:r>
      <w:proofErr w:type="spellStart"/>
      <w:r w:rsidRPr="00E133BA">
        <w:rPr>
          <w:rFonts w:ascii="Times New Roman" w:hAnsi="Times New Roman" w:cs="Times New Roman"/>
          <w:sz w:val="28"/>
          <w:szCs w:val="28"/>
        </w:rPr>
        <w:t>Депэкономики</w:t>
      </w:r>
      <w:proofErr w:type="spellEnd"/>
      <w:r w:rsidRPr="00E133BA">
        <w:rPr>
          <w:rFonts w:ascii="Times New Roman" w:hAnsi="Times New Roman" w:cs="Times New Roman"/>
          <w:sz w:val="28"/>
          <w:szCs w:val="28"/>
        </w:rPr>
        <w:t xml:space="preserve"> Югры как имеющий высокую практическую значимость и рекомендован к применению другим муниципальным образованиям автономного округа.</w:t>
      </w:r>
    </w:p>
    <w:p w:rsidR="00E133BA" w:rsidRDefault="00E133BA" w:rsidP="001777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774E" w:rsidRDefault="00AA3A17" w:rsidP="001777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A17">
        <w:rPr>
          <w:rFonts w:ascii="Times New Roman" w:hAnsi="Times New Roman" w:cs="Times New Roman"/>
          <w:sz w:val="28"/>
          <w:szCs w:val="28"/>
        </w:rPr>
        <w:t>В 2025 году работа по развитию и совершенствованию института ОРВ будет продолжена в соответствии с планом мероприятий, утвержденным распоряжением администрации города от 17.12.2024 №944-р.</w:t>
      </w:r>
    </w:p>
    <w:p w:rsidR="004E7F1B" w:rsidRDefault="004E7F1B" w:rsidP="004E7F1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B348C" w:rsidRDefault="005B348C" w:rsidP="004E7F1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E7F1B" w:rsidRDefault="004E7F1B" w:rsidP="004E7F1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Слайд </w:t>
      </w:r>
      <w:r w:rsidR="006769A1">
        <w:rPr>
          <w:rFonts w:ascii="Times New Roman" w:hAnsi="Times New Roman" w:cs="Times New Roman"/>
          <w:i/>
          <w:sz w:val="28"/>
          <w:szCs w:val="28"/>
        </w:rPr>
        <w:t>6</w:t>
      </w:r>
      <w:r w:rsidRPr="004E2E1D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ОПОТ </w:t>
      </w:r>
    </w:p>
    <w:p w:rsidR="004E7F1B" w:rsidRDefault="004E7F1B" w:rsidP="004E7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одно направление регуляторной политики – оценка применения обязательных требований (ОПОТ), устанавливаемых муниципальными НПА.</w:t>
      </w:r>
    </w:p>
    <w:p w:rsidR="004E7F1B" w:rsidRDefault="004E7F1B" w:rsidP="004E7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</w:t>
      </w:r>
      <w:r w:rsidRPr="00FC25CD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Pr="00FC25CD">
        <w:rPr>
          <w:rFonts w:ascii="Times New Roman" w:hAnsi="Times New Roman" w:cs="Times New Roman"/>
          <w:sz w:val="28"/>
          <w:szCs w:val="28"/>
        </w:rPr>
        <w:t>"Об обязательных треб</w:t>
      </w:r>
      <w:r>
        <w:rPr>
          <w:rFonts w:ascii="Times New Roman" w:hAnsi="Times New Roman" w:cs="Times New Roman"/>
          <w:sz w:val="28"/>
          <w:szCs w:val="28"/>
        </w:rPr>
        <w:t xml:space="preserve">ованиях в Российской Федерации" </w:t>
      </w:r>
      <w:r w:rsidRPr="003F0A77">
        <w:rPr>
          <w:rFonts w:ascii="Times New Roman" w:hAnsi="Times New Roman" w:cs="Times New Roman"/>
          <w:i/>
          <w:sz w:val="28"/>
          <w:szCs w:val="28"/>
        </w:rPr>
        <w:t>(от 31.07.2020 №247-ФЗ)</w:t>
      </w:r>
      <w:r w:rsidRPr="003F0A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утвержден соответствующий Порядок. </w:t>
      </w:r>
    </w:p>
    <w:p w:rsidR="008A2407" w:rsidRDefault="008A2407" w:rsidP="004E7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8A2407">
        <w:rPr>
          <w:rFonts w:ascii="Times New Roman" w:hAnsi="Times New Roman" w:cs="Times New Roman"/>
          <w:sz w:val="28"/>
          <w:szCs w:val="28"/>
        </w:rPr>
        <w:t xml:space="preserve">определяет правовые и организационные основы установления и оценки применения обязательных требований, устанавливаемых муниципальными </w:t>
      </w:r>
      <w:r w:rsidR="00062D26">
        <w:rPr>
          <w:rFonts w:ascii="Times New Roman" w:hAnsi="Times New Roman" w:cs="Times New Roman"/>
          <w:sz w:val="28"/>
          <w:szCs w:val="28"/>
        </w:rPr>
        <w:t>НПА</w:t>
      </w:r>
      <w:r w:rsidRPr="008A2407">
        <w:rPr>
          <w:rFonts w:ascii="Times New Roman" w:hAnsi="Times New Roman" w:cs="Times New Roman"/>
          <w:sz w:val="28"/>
          <w:szCs w:val="28"/>
        </w:rPr>
        <w:t>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разрешений.</w:t>
      </w:r>
    </w:p>
    <w:p w:rsidR="006205E1" w:rsidRPr="006205E1" w:rsidRDefault="006205E1" w:rsidP="006205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5E1">
        <w:rPr>
          <w:rFonts w:ascii="Times New Roman" w:hAnsi="Times New Roman" w:cs="Times New Roman"/>
          <w:sz w:val="28"/>
          <w:szCs w:val="28"/>
        </w:rPr>
        <w:t xml:space="preserve">Целью </w:t>
      </w:r>
      <w:r>
        <w:rPr>
          <w:rFonts w:ascii="Times New Roman" w:hAnsi="Times New Roman" w:cs="Times New Roman"/>
          <w:sz w:val="28"/>
          <w:szCs w:val="28"/>
        </w:rPr>
        <w:t>ОПОТ</w:t>
      </w:r>
      <w:r w:rsidRPr="006205E1">
        <w:rPr>
          <w:rFonts w:ascii="Times New Roman" w:hAnsi="Times New Roman" w:cs="Times New Roman"/>
          <w:sz w:val="28"/>
          <w:szCs w:val="28"/>
        </w:rPr>
        <w:t xml:space="preserve"> является комплексный анализ системы обязательных требований в соответствующей сфере общественных отношений, содержащихся в муниципальных </w:t>
      </w:r>
      <w:r>
        <w:rPr>
          <w:rFonts w:ascii="Times New Roman" w:hAnsi="Times New Roman" w:cs="Times New Roman"/>
          <w:sz w:val="28"/>
          <w:szCs w:val="28"/>
        </w:rPr>
        <w:t>НПА</w:t>
      </w:r>
      <w:r w:rsidRPr="006205E1">
        <w:rPr>
          <w:rFonts w:ascii="Times New Roman" w:hAnsi="Times New Roman" w:cs="Times New Roman"/>
          <w:sz w:val="28"/>
          <w:szCs w:val="28"/>
        </w:rPr>
        <w:t>, достижения целей введения обязательных требований, эффективности их введения, выявление избыточных обязательных требований.</w:t>
      </w:r>
    </w:p>
    <w:p w:rsidR="002C4B2A" w:rsidRPr="005B348C" w:rsidRDefault="002C4B2A" w:rsidP="004E7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C4B2A" w:rsidRDefault="002C4B2A" w:rsidP="002C4B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C4B2A">
        <w:rPr>
          <w:rFonts w:ascii="Times New Roman" w:hAnsi="Times New Roman" w:cs="Times New Roman"/>
          <w:sz w:val="28"/>
          <w:szCs w:val="28"/>
        </w:rPr>
        <w:t>роцедуры</w:t>
      </w:r>
      <w:r>
        <w:rPr>
          <w:rFonts w:ascii="Times New Roman" w:hAnsi="Times New Roman" w:cs="Times New Roman"/>
          <w:sz w:val="28"/>
          <w:szCs w:val="28"/>
        </w:rPr>
        <w:t>, которые включает в себя ОПОТ</w:t>
      </w:r>
      <w:r w:rsidR="006E05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на слайде.</w:t>
      </w:r>
    </w:p>
    <w:p w:rsidR="008351CA" w:rsidRDefault="008351CA" w:rsidP="00C2709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B348C" w:rsidRDefault="005B348C" w:rsidP="00C2709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2709E" w:rsidRDefault="00C2709E" w:rsidP="00C2709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 w:rsidR="006769A1">
        <w:rPr>
          <w:rFonts w:ascii="Times New Roman" w:hAnsi="Times New Roman" w:cs="Times New Roman"/>
          <w:i/>
          <w:sz w:val="28"/>
          <w:szCs w:val="28"/>
        </w:rPr>
        <w:t>7</w:t>
      </w:r>
      <w:r w:rsidRPr="004E2E1D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ОЦЕНКА ФАКТИЧЕСКОГО ВОЗДЕЙСТВИЯ  </w:t>
      </w:r>
    </w:p>
    <w:p w:rsidR="00C2709E" w:rsidRPr="00C2709E" w:rsidRDefault="00C2709E" w:rsidP="00C27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фактического воздействия </w:t>
      </w:r>
      <w:r w:rsidRPr="00C2709E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НПА </w:t>
      </w:r>
      <w:r w:rsidRPr="00C2709E">
        <w:rPr>
          <w:rFonts w:ascii="Times New Roman" w:hAnsi="Times New Roman" w:cs="Times New Roman"/>
          <w:sz w:val="28"/>
          <w:szCs w:val="28"/>
        </w:rPr>
        <w:t>проводит разработчик в случаях:</w:t>
      </w:r>
    </w:p>
    <w:p w:rsidR="00C2709E" w:rsidRPr="00C2709E" w:rsidRDefault="00C2709E" w:rsidP="00C27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09E">
        <w:rPr>
          <w:rFonts w:ascii="Times New Roman" w:hAnsi="Times New Roman" w:cs="Times New Roman"/>
          <w:sz w:val="28"/>
          <w:szCs w:val="28"/>
        </w:rPr>
        <w:t>- если Планом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709E">
        <w:rPr>
          <w:rFonts w:ascii="Times New Roman" w:hAnsi="Times New Roman" w:cs="Times New Roman"/>
          <w:sz w:val="28"/>
          <w:szCs w:val="28"/>
        </w:rPr>
        <w:t>оценки применения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709E">
        <w:rPr>
          <w:rFonts w:ascii="Times New Roman" w:hAnsi="Times New Roman" w:cs="Times New Roman"/>
          <w:sz w:val="28"/>
          <w:szCs w:val="28"/>
        </w:rPr>
        <w:t xml:space="preserve">предусмотрено проведение </w:t>
      </w:r>
      <w:r>
        <w:rPr>
          <w:rFonts w:ascii="Times New Roman" w:hAnsi="Times New Roman" w:cs="Times New Roman"/>
          <w:sz w:val="28"/>
          <w:szCs w:val="28"/>
        </w:rPr>
        <w:t>ОПОТ</w:t>
      </w:r>
      <w:r w:rsidRPr="00C2709E">
        <w:rPr>
          <w:rFonts w:ascii="Times New Roman" w:hAnsi="Times New Roman" w:cs="Times New Roman"/>
          <w:sz w:val="28"/>
          <w:szCs w:val="28"/>
        </w:rPr>
        <w:t xml:space="preserve"> в отношении менее 5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НПА                  </w:t>
      </w:r>
      <w:r w:rsidRPr="00C2709E">
        <w:rPr>
          <w:rFonts w:ascii="Times New Roman" w:hAnsi="Times New Roman" w:cs="Times New Roman"/>
          <w:sz w:val="28"/>
          <w:szCs w:val="28"/>
        </w:rPr>
        <w:t xml:space="preserve"> в соответствующей сфере общественных отношений;</w:t>
      </w:r>
    </w:p>
    <w:p w:rsidR="00C2709E" w:rsidRDefault="00C2709E" w:rsidP="00C27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09E">
        <w:rPr>
          <w:rFonts w:ascii="Times New Roman" w:hAnsi="Times New Roman" w:cs="Times New Roman"/>
          <w:sz w:val="28"/>
          <w:szCs w:val="28"/>
        </w:rPr>
        <w:t xml:space="preserve">- </w:t>
      </w:r>
      <w:r w:rsidR="00F109B1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C2709E">
        <w:rPr>
          <w:rFonts w:ascii="Times New Roman" w:hAnsi="Times New Roman" w:cs="Times New Roman"/>
          <w:sz w:val="28"/>
          <w:szCs w:val="28"/>
        </w:rPr>
        <w:t>при наличии в заключении о результатах рассмотрения проекта доклада</w:t>
      </w:r>
      <w:r w:rsidR="009D783B" w:rsidRPr="009D783B">
        <w:t xml:space="preserve"> </w:t>
      </w:r>
      <w:r w:rsidR="009D783B" w:rsidRPr="009D783B">
        <w:rPr>
          <w:rFonts w:ascii="Times New Roman" w:hAnsi="Times New Roman" w:cs="Times New Roman"/>
          <w:sz w:val="28"/>
          <w:szCs w:val="28"/>
        </w:rPr>
        <w:t>о достижении целей введения обязательных требований</w:t>
      </w:r>
      <w:r w:rsidRPr="00C2709E">
        <w:rPr>
          <w:rFonts w:ascii="Times New Roman" w:hAnsi="Times New Roman" w:cs="Times New Roman"/>
          <w:sz w:val="28"/>
          <w:szCs w:val="28"/>
        </w:rPr>
        <w:t xml:space="preserve"> информации о необходимости проведения ОФВ муниципального </w:t>
      </w:r>
      <w:r>
        <w:rPr>
          <w:rFonts w:ascii="Times New Roman" w:hAnsi="Times New Roman" w:cs="Times New Roman"/>
          <w:sz w:val="28"/>
          <w:szCs w:val="28"/>
        </w:rPr>
        <w:t>НПА</w:t>
      </w:r>
      <w:r w:rsidRPr="00C2709E">
        <w:rPr>
          <w:rFonts w:ascii="Times New Roman" w:hAnsi="Times New Roman" w:cs="Times New Roman"/>
          <w:sz w:val="28"/>
          <w:szCs w:val="28"/>
        </w:rPr>
        <w:t>.</w:t>
      </w:r>
    </w:p>
    <w:p w:rsidR="00C95303" w:rsidRPr="00B95BCC" w:rsidRDefault="00C95303" w:rsidP="00C95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BCC">
        <w:rPr>
          <w:rFonts w:ascii="Times New Roman" w:hAnsi="Times New Roman" w:cs="Times New Roman"/>
          <w:sz w:val="28"/>
          <w:szCs w:val="28"/>
        </w:rPr>
        <w:t xml:space="preserve">Целью является выработка мнения относительно того, достигаются ли в процессе действия муниципального </w:t>
      </w:r>
      <w:r w:rsidR="00B95BCC">
        <w:rPr>
          <w:rFonts w:ascii="Times New Roman" w:hAnsi="Times New Roman" w:cs="Times New Roman"/>
          <w:sz w:val="28"/>
          <w:szCs w:val="28"/>
        </w:rPr>
        <w:t>НПА</w:t>
      </w:r>
      <w:r w:rsidRPr="00B95BCC">
        <w:rPr>
          <w:rFonts w:ascii="Times New Roman" w:hAnsi="Times New Roman" w:cs="Times New Roman"/>
          <w:sz w:val="28"/>
          <w:szCs w:val="28"/>
        </w:rPr>
        <w:t xml:space="preserve"> заявленны</w:t>
      </w:r>
      <w:r w:rsidR="00B95BCC">
        <w:rPr>
          <w:rFonts w:ascii="Times New Roman" w:hAnsi="Times New Roman" w:cs="Times New Roman"/>
          <w:sz w:val="28"/>
          <w:szCs w:val="28"/>
        </w:rPr>
        <w:t>е цели правового регулирования.</w:t>
      </w:r>
    </w:p>
    <w:p w:rsidR="00C2709E" w:rsidRPr="008C2474" w:rsidRDefault="008C2474" w:rsidP="00C27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474">
        <w:rPr>
          <w:rFonts w:ascii="Times New Roman" w:hAnsi="Times New Roman" w:cs="Times New Roman"/>
          <w:sz w:val="28"/>
          <w:szCs w:val="28"/>
        </w:rPr>
        <w:t xml:space="preserve">Процедуры, которые включает в себя </w:t>
      </w:r>
      <w:r w:rsidR="001A70F0">
        <w:rPr>
          <w:rFonts w:ascii="Times New Roman" w:hAnsi="Times New Roman" w:cs="Times New Roman"/>
          <w:sz w:val="28"/>
          <w:szCs w:val="28"/>
        </w:rPr>
        <w:t>ОФВ</w:t>
      </w:r>
      <w:r w:rsidR="006E05A8">
        <w:rPr>
          <w:rFonts w:ascii="Times New Roman" w:hAnsi="Times New Roman" w:cs="Times New Roman"/>
          <w:sz w:val="28"/>
          <w:szCs w:val="28"/>
        </w:rPr>
        <w:t>,</w:t>
      </w:r>
      <w:r w:rsidR="001A70F0">
        <w:rPr>
          <w:rFonts w:ascii="Times New Roman" w:hAnsi="Times New Roman" w:cs="Times New Roman"/>
          <w:sz w:val="28"/>
          <w:szCs w:val="28"/>
        </w:rPr>
        <w:t xml:space="preserve"> </w:t>
      </w:r>
      <w:r w:rsidRPr="008C2474">
        <w:rPr>
          <w:rFonts w:ascii="Times New Roman" w:hAnsi="Times New Roman" w:cs="Times New Roman"/>
          <w:sz w:val="28"/>
          <w:szCs w:val="28"/>
        </w:rPr>
        <w:t>представлены на слайде.</w:t>
      </w:r>
    </w:p>
    <w:p w:rsidR="005B348C" w:rsidRDefault="005B348C" w:rsidP="00C270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:rsidR="005B348C" w:rsidRPr="00C95303" w:rsidRDefault="005B348C" w:rsidP="00C270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</w:p>
    <w:p w:rsidR="006F53F0" w:rsidRDefault="006F53F0" w:rsidP="0045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 w:rsidR="006769A1">
        <w:rPr>
          <w:rFonts w:ascii="Times New Roman" w:hAnsi="Times New Roman" w:cs="Times New Roman"/>
          <w:i/>
          <w:sz w:val="28"/>
          <w:szCs w:val="28"/>
        </w:rPr>
        <w:t>8</w:t>
      </w:r>
      <w:r w:rsidRPr="004E2E1D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Результаты проведения ОПОТ / ОФВ</w:t>
      </w:r>
    </w:p>
    <w:p w:rsidR="004507D3" w:rsidRPr="004507D3" w:rsidRDefault="004507D3" w:rsidP="0045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проведенных процедур принимается одно из следующих решений</w:t>
      </w:r>
      <w:r w:rsidRPr="004507D3">
        <w:rPr>
          <w:rFonts w:ascii="Times New Roman" w:hAnsi="Times New Roman" w:cs="Times New Roman"/>
          <w:sz w:val="28"/>
          <w:szCs w:val="28"/>
        </w:rPr>
        <w:t>:</w:t>
      </w:r>
    </w:p>
    <w:p w:rsidR="004507D3" w:rsidRPr="004507D3" w:rsidRDefault="004507D3" w:rsidP="0045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7D3">
        <w:rPr>
          <w:rFonts w:ascii="Times New Roman" w:hAnsi="Times New Roman" w:cs="Times New Roman"/>
          <w:sz w:val="28"/>
          <w:szCs w:val="28"/>
        </w:rPr>
        <w:t xml:space="preserve">- о целесообразности дальнейшего применения обязательных требований с внесением изменений в муниципальный </w:t>
      </w:r>
      <w:r>
        <w:rPr>
          <w:rFonts w:ascii="Times New Roman" w:hAnsi="Times New Roman" w:cs="Times New Roman"/>
          <w:sz w:val="28"/>
          <w:szCs w:val="28"/>
        </w:rPr>
        <w:t>НПА</w:t>
      </w:r>
      <w:r w:rsidRPr="004507D3">
        <w:rPr>
          <w:rFonts w:ascii="Times New Roman" w:hAnsi="Times New Roman" w:cs="Times New Roman"/>
          <w:sz w:val="28"/>
          <w:szCs w:val="28"/>
        </w:rPr>
        <w:t xml:space="preserve"> в части продления срока его действия </w:t>
      </w:r>
      <w:r w:rsidRPr="004507D3">
        <w:rPr>
          <w:rFonts w:ascii="Times New Roman" w:hAnsi="Times New Roman" w:cs="Times New Roman"/>
          <w:i/>
          <w:sz w:val="28"/>
          <w:szCs w:val="28"/>
        </w:rPr>
        <w:t>(с указанием срока продления не более чем на шесть лет)</w:t>
      </w:r>
      <w:r w:rsidRPr="004507D3">
        <w:rPr>
          <w:rFonts w:ascii="Times New Roman" w:hAnsi="Times New Roman" w:cs="Times New Roman"/>
          <w:sz w:val="28"/>
          <w:szCs w:val="28"/>
        </w:rPr>
        <w:t>;</w:t>
      </w:r>
    </w:p>
    <w:p w:rsidR="004507D3" w:rsidRPr="004507D3" w:rsidRDefault="004507D3" w:rsidP="0045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7D3">
        <w:rPr>
          <w:rFonts w:ascii="Times New Roman" w:hAnsi="Times New Roman" w:cs="Times New Roman"/>
          <w:sz w:val="28"/>
          <w:szCs w:val="28"/>
        </w:rPr>
        <w:t xml:space="preserve">- о нецелесообразности дальнейшего применения обязательных требований и необходимости внесения изменений в муниципальный </w:t>
      </w:r>
      <w:r>
        <w:rPr>
          <w:rFonts w:ascii="Times New Roman" w:hAnsi="Times New Roman" w:cs="Times New Roman"/>
          <w:sz w:val="28"/>
          <w:szCs w:val="28"/>
        </w:rPr>
        <w:t xml:space="preserve">НПА                         </w:t>
      </w:r>
      <w:r w:rsidRPr="004507D3">
        <w:rPr>
          <w:rFonts w:ascii="Times New Roman" w:hAnsi="Times New Roman" w:cs="Times New Roman"/>
          <w:sz w:val="28"/>
          <w:szCs w:val="28"/>
        </w:rPr>
        <w:t xml:space="preserve">в части, устанавливающей обязательные требования </w:t>
      </w:r>
      <w:r w:rsidRPr="004507D3">
        <w:rPr>
          <w:rFonts w:ascii="Times New Roman" w:hAnsi="Times New Roman" w:cs="Times New Roman"/>
          <w:i/>
          <w:sz w:val="28"/>
          <w:szCs w:val="28"/>
        </w:rPr>
        <w:t>(с описанием предложений о требуемых изменениях)</w:t>
      </w:r>
      <w:r w:rsidRPr="004507D3">
        <w:rPr>
          <w:rFonts w:ascii="Times New Roman" w:hAnsi="Times New Roman" w:cs="Times New Roman"/>
          <w:sz w:val="28"/>
          <w:szCs w:val="28"/>
        </w:rPr>
        <w:t>;</w:t>
      </w:r>
    </w:p>
    <w:p w:rsidR="004507D3" w:rsidRDefault="004507D3" w:rsidP="0045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7D3">
        <w:rPr>
          <w:rFonts w:ascii="Times New Roman" w:hAnsi="Times New Roman" w:cs="Times New Roman"/>
          <w:sz w:val="28"/>
          <w:szCs w:val="28"/>
        </w:rPr>
        <w:lastRenderedPageBreak/>
        <w:t xml:space="preserve">- о нецелесообразности дальнейшего применения обязательных требований и признании утратившими силу муниципального </w:t>
      </w:r>
      <w:r w:rsidR="00834172">
        <w:rPr>
          <w:rFonts w:ascii="Times New Roman" w:hAnsi="Times New Roman" w:cs="Times New Roman"/>
          <w:sz w:val="28"/>
          <w:szCs w:val="28"/>
        </w:rPr>
        <w:t>НПА или</w:t>
      </w:r>
      <w:r w:rsidRPr="004507D3">
        <w:rPr>
          <w:rFonts w:ascii="Times New Roman" w:hAnsi="Times New Roman" w:cs="Times New Roman"/>
          <w:sz w:val="28"/>
          <w:szCs w:val="28"/>
        </w:rPr>
        <w:t xml:space="preserve"> его отдельных положений.</w:t>
      </w:r>
    </w:p>
    <w:p w:rsidR="005B348C" w:rsidRPr="00F109B1" w:rsidRDefault="005B348C" w:rsidP="0045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905" w:rsidRDefault="00002DC6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 w:rsidR="006769A1">
        <w:rPr>
          <w:rFonts w:ascii="Times New Roman" w:hAnsi="Times New Roman" w:cs="Times New Roman"/>
          <w:i/>
          <w:sz w:val="28"/>
          <w:szCs w:val="28"/>
        </w:rPr>
        <w:t>9</w:t>
      </w:r>
      <w:r w:rsidR="00167DF4">
        <w:rPr>
          <w:rFonts w:ascii="Times New Roman" w:hAnsi="Times New Roman" w:cs="Times New Roman"/>
          <w:i/>
          <w:sz w:val="28"/>
          <w:szCs w:val="28"/>
        </w:rPr>
        <w:t>. Рейтинг ОРВ, экспертизы и ОПОТ</w:t>
      </w:r>
    </w:p>
    <w:p w:rsidR="005E0B3A" w:rsidRDefault="005E0B3A" w:rsidP="005E0B3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Отмечу, что е</w:t>
      </w:r>
      <w:r w:rsidRPr="002271F1">
        <w:rPr>
          <w:rFonts w:ascii="Times New Roman" w:hAnsi="Times New Roman" w:cs="Times New Roman"/>
          <w:sz w:val="28"/>
          <w:szCs w:val="28"/>
        </w:rPr>
        <w:t xml:space="preserve">жегодно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67DF4">
        <w:rPr>
          <w:rFonts w:ascii="Times New Roman" w:hAnsi="Times New Roman" w:cs="Times New Roman"/>
          <w:sz w:val="28"/>
          <w:szCs w:val="28"/>
        </w:rPr>
        <w:t>о результатам рейтинга качества осуществления ОРВ, экспертизы и оценки применения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71F1">
        <w:rPr>
          <w:rFonts w:ascii="Times New Roman" w:hAnsi="Times New Roman" w:cs="Times New Roman"/>
          <w:sz w:val="28"/>
          <w:szCs w:val="28"/>
        </w:rPr>
        <w:t>город Нижневартовск входит в категорию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Pr="00822193">
        <w:rPr>
          <w:rFonts w:ascii="Times New Roman" w:hAnsi="Times New Roman" w:cs="Times New Roman"/>
          <w:sz w:val="28"/>
          <w:szCs w:val="28"/>
          <w:u w:val="single"/>
        </w:rPr>
        <w:t>высший уровень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271F1">
        <w:rPr>
          <w:rFonts w:ascii="Times New Roman" w:hAnsi="Times New Roman" w:cs="Times New Roman"/>
          <w:sz w:val="28"/>
          <w:szCs w:val="28"/>
        </w:rPr>
        <w:t xml:space="preserve"> среди муниципалитетов автономного округа и отмечается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Депэкономики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Югры </w:t>
      </w:r>
      <w:r w:rsidRPr="002271F1">
        <w:rPr>
          <w:rFonts w:ascii="Times New Roman" w:hAnsi="Times New Roman" w:cs="Times New Roman"/>
          <w:sz w:val="28"/>
          <w:szCs w:val="28"/>
        </w:rPr>
        <w:t>как муниципальное образование, добившееся значительных успехов в эффективном взаимодействии с бизнес-сообществом, применении опыта использования количественных методов и анал</w:t>
      </w:r>
      <w:r>
        <w:rPr>
          <w:rFonts w:ascii="Times New Roman" w:hAnsi="Times New Roman" w:cs="Times New Roman"/>
          <w:sz w:val="28"/>
          <w:szCs w:val="28"/>
        </w:rPr>
        <w:t>иза издержек при проведении ОРВ.</w:t>
      </w:r>
    </w:p>
    <w:p w:rsidR="009542B5" w:rsidRPr="00326D90" w:rsidRDefault="009542B5" w:rsidP="00B823D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F7D0E" w:rsidRDefault="008F7D0E" w:rsidP="00B82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проводимые администрацией города регуляторные про</w:t>
      </w:r>
      <w:r w:rsidR="00E92D1E">
        <w:rPr>
          <w:rFonts w:ascii="Times New Roman" w:hAnsi="Times New Roman" w:cs="Times New Roman"/>
          <w:sz w:val="28"/>
          <w:szCs w:val="28"/>
        </w:rPr>
        <w:t xml:space="preserve">цедуры позволяют </w:t>
      </w:r>
      <w:r w:rsidR="00F24CAF">
        <w:rPr>
          <w:rFonts w:ascii="Times New Roman" w:hAnsi="Times New Roman" w:cs="Times New Roman"/>
          <w:sz w:val="28"/>
          <w:szCs w:val="28"/>
        </w:rPr>
        <w:t xml:space="preserve">предпринимателям </w:t>
      </w:r>
      <w:r w:rsidR="00E92D1E">
        <w:rPr>
          <w:rFonts w:ascii="Times New Roman" w:hAnsi="Times New Roman" w:cs="Times New Roman"/>
          <w:sz w:val="28"/>
          <w:szCs w:val="28"/>
        </w:rPr>
        <w:t xml:space="preserve">всесторонне рассмотреть предлагаемое правовое регулирование, а также оценить последствия </w:t>
      </w:r>
      <w:r w:rsidR="00F24CA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92D1E">
        <w:rPr>
          <w:rFonts w:ascii="Times New Roman" w:hAnsi="Times New Roman" w:cs="Times New Roman"/>
          <w:sz w:val="28"/>
          <w:szCs w:val="28"/>
        </w:rPr>
        <w:t>уже введенных норм и правил.</w:t>
      </w:r>
    </w:p>
    <w:p w:rsidR="00DD1A4F" w:rsidRDefault="00DD1A4F" w:rsidP="00B82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Открытой площадкой для взаимодействия остается Портал проектов НПА ХМАО-Югры, где каждый может выразить свое мнение и оставить отзыв </w:t>
      </w:r>
      <w:r w:rsidR="0032772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в отношении того или иного правового акта.</w:t>
      </w:r>
    </w:p>
    <w:p w:rsidR="00327B7F" w:rsidRPr="00F24CAF" w:rsidRDefault="00327B7F" w:rsidP="00B82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69AC" w:rsidRPr="00C369AC" w:rsidRDefault="00C369AC" w:rsidP="00C369A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69AC" w:rsidRDefault="00C369AC" w:rsidP="00C369AC">
      <w:pPr>
        <w:rPr>
          <w:rFonts w:ascii="Times New Roman" w:hAnsi="Times New Roman" w:cs="Times New Roman"/>
          <w:sz w:val="28"/>
          <w:szCs w:val="28"/>
        </w:rPr>
      </w:pPr>
    </w:p>
    <w:p w:rsidR="00A63CC0" w:rsidRDefault="00A63CC0" w:rsidP="00C369AC">
      <w:pPr>
        <w:rPr>
          <w:rFonts w:ascii="Times New Roman" w:hAnsi="Times New Roman" w:cs="Times New Roman"/>
          <w:sz w:val="28"/>
          <w:szCs w:val="28"/>
        </w:rPr>
      </w:pPr>
    </w:p>
    <w:sectPr w:rsidR="00A63CC0" w:rsidSect="005B348C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A7218"/>
    <w:multiLevelType w:val="hybridMultilevel"/>
    <w:tmpl w:val="395C1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039D2"/>
    <w:multiLevelType w:val="hybridMultilevel"/>
    <w:tmpl w:val="0CF8C2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32B04"/>
    <w:multiLevelType w:val="hybridMultilevel"/>
    <w:tmpl w:val="735CFEDE"/>
    <w:lvl w:ilvl="0" w:tplc="46C8EF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A466D"/>
    <w:multiLevelType w:val="multilevel"/>
    <w:tmpl w:val="FE98BF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79340795"/>
    <w:multiLevelType w:val="hybridMultilevel"/>
    <w:tmpl w:val="9D2E5EAE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0E"/>
    <w:rsid w:val="00002A93"/>
    <w:rsid w:val="00002DC6"/>
    <w:rsid w:val="0000446E"/>
    <w:rsid w:val="000047AF"/>
    <w:rsid w:val="0001179B"/>
    <w:rsid w:val="00013396"/>
    <w:rsid w:val="00014CF8"/>
    <w:rsid w:val="000166CA"/>
    <w:rsid w:val="000223D1"/>
    <w:rsid w:val="00055F7F"/>
    <w:rsid w:val="00056F73"/>
    <w:rsid w:val="00062D26"/>
    <w:rsid w:val="00075432"/>
    <w:rsid w:val="00076F7B"/>
    <w:rsid w:val="00084548"/>
    <w:rsid w:val="00084E96"/>
    <w:rsid w:val="000A286D"/>
    <w:rsid w:val="000A6153"/>
    <w:rsid w:val="000B62AE"/>
    <w:rsid w:val="000C0686"/>
    <w:rsid w:val="000E4905"/>
    <w:rsid w:val="000F2AE0"/>
    <w:rsid w:val="000F7CB4"/>
    <w:rsid w:val="00115FBE"/>
    <w:rsid w:val="001165EF"/>
    <w:rsid w:val="00125656"/>
    <w:rsid w:val="00146F15"/>
    <w:rsid w:val="00161270"/>
    <w:rsid w:val="00163240"/>
    <w:rsid w:val="00167DF4"/>
    <w:rsid w:val="00176BD3"/>
    <w:rsid w:val="0017774E"/>
    <w:rsid w:val="0018425F"/>
    <w:rsid w:val="001850B0"/>
    <w:rsid w:val="001871A7"/>
    <w:rsid w:val="00196E26"/>
    <w:rsid w:val="001A70F0"/>
    <w:rsid w:val="001B4267"/>
    <w:rsid w:val="001B5E47"/>
    <w:rsid w:val="001C5AA7"/>
    <w:rsid w:val="001D0479"/>
    <w:rsid w:val="001D6184"/>
    <w:rsid w:val="001D7290"/>
    <w:rsid w:val="001E51F3"/>
    <w:rsid w:val="001E58B4"/>
    <w:rsid w:val="001E6A8C"/>
    <w:rsid w:val="0020041E"/>
    <w:rsid w:val="00202F2E"/>
    <w:rsid w:val="0022029F"/>
    <w:rsid w:val="002271F1"/>
    <w:rsid w:val="00245C45"/>
    <w:rsid w:val="00251C6E"/>
    <w:rsid w:val="00272DE5"/>
    <w:rsid w:val="00281300"/>
    <w:rsid w:val="002863EC"/>
    <w:rsid w:val="00296BDB"/>
    <w:rsid w:val="002B647C"/>
    <w:rsid w:val="002B6888"/>
    <w:rsid w:val="002C4B2A"/>
    <w:rsid w:val="002D4F2D"/>
    <w:rsid w:val="002E3646"/>
    <w:rsid w:val="002E65CF"/>
    <w:rsid w:val="002E7240"/>
    <w:rsid w:val="002E73B1"/>
    <w:rsid w:val="0030399A"/>
    <w:rsid w:val="00304A79"/>
    <w:rsid w:val="00314305"/>
    <w:rsid w:val="00324BB2"/>
    <w:rsid w:val="00326D90"/>
    <w:rsid w:val="00327722"/>
    <w:rsid w:val="00327B7F"/>
    <w:rsid w:val="003327C1"/>
    <w:rsid w:val="00334D29"/>
    <w:rsid w:val="00351239"/>
    <w:rsid w:val="00366498"/>
    <w:rsid w:val="00383DA3"/>
    <w:rsid w:val="00396C7A"/>
    <w:rsid w:val="003975A3"/>
    <w:rsid w:val="003A50E3"/>
    <w:rsid w:val="003B4533"/>
    <w:rsid w:val="003B5FF5"/>
    <w:rsid w:val="003C14EE"/>
    <w:rsid w:val="003C23B7"/>
    <w:rsid w:val="003C6E06"/>
    <w:rsid w:val="003D3FFC"/>
    <w:rsid w:val="003E1100"/>
    <w:rsid w:val="003F0A77"/>
    <w:rsid w:val="00403D89"/>
    <w:rsid w:val="0041063D"/>
    <w:rsid w:val="00414157"/>
    <w:rsid w:val="004160B8"/>
    <w:rsid w:val="004168C9"/>
    <w:rsid w:val="00431820"/>
    <w:rsid w:val="00444AED"/>
    <w:rsid w:val="004457F3"/>
    <w:rsid w:val="004507D3"/>
    <w:rsid w:val="00450FC5"/>
    <w:rsid w:val="00481341"/>
    <w:rsid w:val="00490B6C"/>
    <w:rsid w:val="00492654"/>
    <w:rsid w:val="0049603B"/>
    <w:rsid w:val="00496AD8"/>
    <w:rsid w:val="004A2C0D"/>
    <w:rsid w:val="004A472C"/>
    <w:rsid w:val="004A7151"/>
    <w:rsid w:val="004B145C"/>
    <w:rsid w:val="004C091D"/>
    <w:rsid w:val="004C6401"/>
    <w:rsid w:val="004E2E1D"/>
    <w:rsid w:val="004E7F1B"/>
    <w:rsid w:val="004F2194"/>
    <w:rsid w:val="004F4094"/>
    <w:rsid w:val="004F49CA"/>
    <w:rsid w:val="0050530D"/>
    <w:rsid w:val="00513EFB"/>
    <w:rsid w:val="005152A2"/>
    <w:rsid w:val="00522AA8"/>
    <w:rsid w:val="00534E25"/>
    <w:rsid w:val="005376DD"/>
    <w:rsid w:val="00542648"/>
    <w:rsid w:val="00555107"/>
    <w:rsid w:val="00563717"/>
    <w:rsid w:val="005662C2"/>
    <w:rsid w:val="005854E3"/>
    <w:rsid w:val="00590BA0"/>
    <w:rsid w:val="00593479"/>
    <w:rsid w:val="005976F2"/>
    <w:rsid w:val="005B348C"/>
    <w:rsid w:val="005C0DBB"/>
    <w:rsid w:val="005C57E0"/>
    <w:rsid w:val="005D4599"/>
    <w:rsid w:val="005E0B3A"/>
    <w:rsid w:val="005F7495"/>
    <w:rsid w:val="006205E1"/>
    <w:rsid w:val="00622032"/>
    <w:rsid w:val="006421E6"/>
    <w:rsid w:val="0064693C"/>
    <w:rsid w:val="006654F0"/>
    <w:rsid w:val="00667D49"/>
    <w:rsid w:val="00670159"/>
    <w:rsid w:val="00672168"/>
    <w:rsid w:val="006769A1"/>
    <w:rsid w:val="006963F6"/>
    <w:rsid w:val="0069697F"/>
    <w:rsid w:val="006A60E7"/>
    <w:rsid w:val="006B639D"/>
    <w:rsid w:val="006D7D9D"/>
    <w:rsid w:val="006E05A8"/>
    <w:rsid w:val="006E0A6E"/>
    <w:rsid w:val="006F53F0"/>
    <w:rsid w:val="0070326B"/>
    <w:rsid w:val="00713302"/>
    <w:rsid w:val="00731428"/>
    <w:rsid w:val="007368E9"/>
    <w:rsid w:val="0074607D"/>
    <w:rsid w:val="007479A2"/>
    <w:rsid w:val="00750700"/>
    <w:rsid w:val="007558E1"/>
    <w:rsid w:val="007709E0"/>
    <w:rsid w:val="00776DFF"/>
    <w:rsid w:val="00790C33"/>
    <w:rsid w:val="00792F4A"/>
    <w:rsid w:val="007B0480"/>
    <w:rsid w:val="007B1568"/>
    <w:rsid w:val="007B5462"/>
    <w:rsid w:val="007C693C"/>
    <w:rsid w:val="007C77AC"/>
    <w:rsid w:val="007F4BC6"/>
    <w:rsid w:val="00804403"/>
    <w:rsid w:val="0081065F"/>
    <w:rsid w:val="00817FB8"/>
    <w:rsid w:val="00822193"/>
    <w:rsid w:val="00824E97"/>
    <w:rsid w:val="00825B37"/>
    <w:rsid w:val="00826AA2"/>
    <w:rsid w:val="008325CA"/>
    <w:rsid w:val="00834172"/>
    <w:rsid w:val="008351CA"/>
    <w:rsid w:val="0085381A"/>
    <w:rsid w:val="008610CE"/>
    <w:rsid w:val="00867799"/>
    <w:rsid w:val="00881A77"/>
    <w:rsid w:val="00882A91"/>
    <w:rsid w:val="00890B67"/>
    <w:rsid w:val="00891305"/>
    <w:rsid w:val="00891D90"/>
    <w:rsid w:val="00897150"/>
    <w:rsid w:val="008A2407"/>
    <w:rsid w:val="008A2471"/>
    <w:rsid w:val="008A4DB5"/>
    <w:rsid w:val="008A6EB8"/>
    <w:rsid w:val="008B667F"/>
    <w:rsid w:val="008B7661"/>
    <w:rsid w:val="008C2474"/>
    <w:rsid w:val="008C28AA"/>
    <w:rsid w:val="008C40AD"/>
    <w:rsid w:val="008D38A4"/>
    <w:rsid w:val="008D7F9E"/>
    <w:rsid w:val="008E6316"/>
    <w:rsid w:val="008E7D06"/>
    <w:rsid w:val="008F7D0E"/>
    <w:rsid w:val="009074C6"/>
    <w:rsid w:val="00911830"/>
    <w:rsid w:val="00921C45"/>
    <w:rsid w:val="00932197"/>
    <w:rsid w:val="00933F5B"/>
    <w:rsid w:val="00934CFF"/>
    <w:rsid w:val="0093516C"/>
    <w:rsid w:val="009542B5"/>
    <w:rsid w:val="00955224"/>
    <w:rsid w:val="009725FB"/>
    <w:rsid w:val="00980EC8"/>
    <w:rsid w:val="009837EF"/>
    <w:rsid w:val="00984E7B"/>
    <w:rsid w:val="00984F01"/>
    <w:rsid w:val="009A3BAA"/>
    <w:rsid w:val="009B610C"/>
    <w:rsid w:val="009B61B7"/>
    <w:rsid w:val="009B7D34"/>
    <w:rsid w:val="009C49A1"/>
    <w:rsid w:val="009C6755"/>
    <w:rsid w:val="009D174C"/>
    <w:rsid w:val="009D783B"/>
    <w:rsid w:val="00A013A9"/>
    <w:rsid w:val="00A12438"/>
    <w:rsid w:val="00A12AE4"/>
    <w:rsid w:val="00A21C56"/>
    <w:rsid w:val="00A315D7"/>
    <w:rsid w:val="00A42C09"/>
    <w:rsid w:val="00A43407"/>
    <w:rsid w:val="00A55937"/>
    <w:rsid w:val="00A62256"/>
    <w:rsid w:val="00A63CC0"/>
    <w:rsid w:val="00A66B0D"/>
    <w:rsid w:val="00A6771E"/>
    <w:rsid w:val="00A70157"/>
    <w:rsid w:val="00A76B2B"/>
    <w:rsid w:val="00A87394"/>
    <w:rsid w:val="00A91F00"/>
    <w:rsid w:val="00A95A0A"/>
    <w:rsid w:val="00AA1A52"/>
    <w:rsid w:val="00AA3A17"/>
    <w:rsid w:val="00AA60B9"/>
    <w:rsid w:val="00AB0FFA"/>
    <w:rsid w:val="00AC6E33"/>
    <w:rsid w:val="00AD0F9B"/>
    <w:rsid w:val="00AD3C40"/>
    <w:rsid w:val="00AD7BCB"/>
    <w:rsid w:val="00AE5252"/>
    <w:rsid w:val="00AE79D8"/>
    <w:rsid w:val="00AF7147"/>
    <w:rsid w:val="00B13429"/>
    <w:rsid w:val="00B228EF"/>
    <w:rsid w:val="00B27626"/>
    <w:rsid w:val="00B33831"/>
    <w:rsid w:val="00B345F2"/>
    <w:rsid w:val="00B569E2"/>
    <w:rsid w:val="00B66E8F"/>
    <w:rsid w:val="00B67907"/>
    <w:rsid w:val="00B7312A"/>
    <w:rsid w:val="00B74099"/>
    <w:rsid w:val="00B823D6"/>
    <w:rsid w:val="00B8379D"/>
    <w:rsid w:val="00B8748B"/>
    <w:rsid w:val="00B95BCC"/>
    <w:rsid w:val="00C02656"/>
    <w:rsid w:val="00C13968"/>
    <w:rsid w:val="00C140F0"/>
    <w:rsid w:val="00C2096C"/>
    <w:rsid w:val="00C2709E"/>
    <w:rsid w:val="00C369AC"/>
    <w:rsid w:val="00C46793"/>
    <w:rsid w:val="00C54D2A"/>
    <w:rsid w:val="00C63B13"/>
    <w:rsid w:val="00C758BA"/>
    <w:rsid w:val="00C77166"/>
    <w:rsid w:val="00C83823"/>
    <w:rsid w:val="00C84235"/>
    <w:rsid w:val="00C84775"/>
    <w:rsid w:val="00C851CC"/>
    <w:rsid w:val="00C8521B"/>
    <w:rsid w:val="00C94251"/>
    <w:rsid w:val="00C95303"/>
    <w:rsid w:val="00C96452"/>
    <w:rsid w:val="00CC1036"/>
    <w:rsid w:val="00CD0DEC"/>
    <w:rsid w:val="00CE192A"/>
    <w:rsid w:val="00CE7A64"/>
    <w:rsid w:val="00D0648C"/>
    <w:rsid w:val="00D15E14"/>
    <w:rsid w:val="00D22650"/>
    <w:rsid w:val="00D22CF6"/>
    <w:rsid w:val="00D2693D"/>
    <w:rsid w:val="00D26A7F"/>
    <w:rsid w:val="00D26CC4"/>
    <w:rsid w:val="00D33A2F"/>
    <w:rsid w:val="00D410F3"/>
    <w:rsid w:val="00D42370"/>
    <w:rsid w:val="00D639C4"/>
    <w:rsid w:val="00D72B30"/>
    <w:rsid w:val="00D76CC6"/>
    <w:rsid w:val="00D82A45"/>
    <w:rsid w:val="00D9070B"/>
    <w:rsid w:val="00D949E0"/>
    <w:rsid w:val="00DA209D"/>
    <w:rsid w:val="00DA646A"/>
    <w:rsid w:val="00DB201A"/>
    <w:rsid w:val="00DB4061"/>
    <w:rsid w:val="00DD1A4F"/>
    <w:rsid w:val="00DD1C84"/>
    <w:rsid w:val="00DD4257"/>
    <w:rsid w:val="00DE12B4"/>
    <w:rsid w:val="00E01522"/>
    <w:rsid w:val="00E058B9"/>
    <w:rsid w:val="00E07396"/>
    <w:rsid w:val="00E133BA"/>
    <w:rsid w:val="00E158E3"/>
    <w:rsid w:val="00E23116"/>
    <w:rsid w:val="00E26BC3"/>
    <w:rsid w:val="00E33172"/>
    <w:rsid w:val="00E36158"/>
    <w:rsid w:val="00E36726"/>
    <w:rsid w:val="00E40059"/>
    <w:rsid w:val="00E47434"/>
    <w:rsid w:val="00E559DE"/>
    <w:rsid w:val="00E62809"/>
    <w:rsid w:val="00E649C4"/>
    <w:rsid w:val="00E664D0"/>
    <w:rsid w:val="00E71511"/>
    <w:rsid w:val="00E72AF7"/>
    <w:rsid w:val="00E7346B"/>
    <w:rsid w:val="00E73CF1"/>
    <w:rsid w:val="00E817B3"/>
    <w:rsid w:val="00E92D1E"/>
    <w:rsid w:val="00EA48CA"/>
    <w:rsid w:val="00EB411C"/>
    <w:rsid w:val="00EB4B94"/>
    <w:rsid w:val="00EB5C95"/>
    <w:rsid w:val="00EC02C7"/>
    <w:rsid w:val="00ED3627"/>
    <w:rsid w:val="00EE5A43"/>
    <w:rsid w:val="00EE6818"/>
    <w:rsid w:val="00EF290E"/>
    <w:rsid w:val="00EF647E"/>
    <w:rsid w:val="00F018F7"/>
    <w:rsid w:val="00F06383"/>
    <w:rsid w:val="00F109B1"/>
    <w:rsid w:val="00F129EA"/>
    <w:rsid w:val="00F14F01"/>
    <w:rsid w:val="00F24CAF"/>
    <w:rsid w:val="00F25820"/>
    <w:rsid w:val="00F27679"/>
    <w:rsid w:val="00F30177"/>
    <w:rsid w:val="00F42A5E"/>
    <w:rsid w:val="00F57339"/>
    <w:rsid w:val="00F627E5"/>
    <w:rsid w:val="00F637E2"/>
    <w:rsid w:val="00F64A8D"/>
    <w:rsid w:val="00F73AF8"/>
    <w:rsid w:val="00F842FB"/>
    <w:rsid w:val="00F970AE"/>
    <w:rsid w:val="00F97C32"/>
    <w:rsid w:val="00FC25CD"/>
    <w:rsid w:val="00FC4C78"/>
    <w:rsid w:val="00FC4E7F"/>
    <w:rsid w:val="00FD110B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1061D-E592-4CF0-A280-65CE1B9B5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9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F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F290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7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7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6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7BA25-6498-4E30-9E51-3ED977C56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4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Брыль Наталья Петровна</dc:creator>
  <cp:keywords/>
  <dc:description/>
  <cp:lastModifiedBy>Шебуняева Ксения Олеговна</cp:lastModifiedBy>
  <cp:revision>217</cp:revision>
  <cp:lastPrinted>2025-05-16T07:28:00Z</cp:lastPrinted>
  <dcterms:created xsi:type="dcterms:W3CDTF">2022-11-28T11:39:00Z</dcterms:created>
  <dcterms:modified xsi:type="dcterms:W3CDTF">2025-06-11T09:40:00Z</dcterms:modified>
</cp:coreProperties>
</file>