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ПРОЕКТ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379730" cy="5461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МУНИЦИПАЛЬНОЕ ОБРАЗОВАНИЕ ГОРОДСКОЙ ОКРУГ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ГОРОД НИЖНЕВАРТОВСК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ХАНТЫ-МАНСИЙСКИЙ АВТОНОМНЫЙ ОКРУГ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ym w:font="Symbol" w:char="002D"/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ЮГРА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ДУМА ГОРОДА         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20421" w:rsidRDefault="00056FA3" w:rsidP="007204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__________________ 2016</w:t>
      </w:r>
      <w:r w:rsidR="007204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="007204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72042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2042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2042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2042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2042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№______</w:t>
      </w: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9"/>
      </w:tblGrid>
      <w:tr w:rsidR="00720421" w:rsidTr="00720421">
        <w:trPr>
          <w:trHeight w:val="540"/>
        </w:trPr>
        <w:tc>
          <w:tcPr>
            <w:tcW w:w="4639" w:type="dxa"/>
            <w:tcBorders>
              <w:top w:val="nil"/>
              <w:left w:val="nil"/>
              <w:bottom w:val="nil"/>
              <w:right w:val="nil"/>
            </w:tcBorders>
          </w:tcPr>
          <w:p w:rsidR="00720421" w:rsidRDefault="007204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20421" w:rsidRDefault="00720421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внесении изменений в решение Думы города Нижневартовска от 18.09.2015 №848 «О департаменте жилищно-коммунального хозяйства администрации города Нижневартовска» </w:t>
            </w:r>
            <w:r w:rsidR="00056F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(с изменениями)</w:t>
            </w:r>
          </w:p>
        </w:tc>
      </w:tr>
    </w:tbl>
    <w:p w:rsidR="00720421" w:rsidRDefault="00720421" w:rsidP="007204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решения Думы города Нижневартовска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Думы города Нижневартовска от 18.09.2015 №848 «О департаменте жилищно-коммунального хозяйства администрации города Нижневартовска»</w:t>
      </w:r>
      <w:r w:rsidR="00056F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изменениями)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внесенный главой администрации города Нижневартовска,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статьей 19 Устава города Нижневартовска,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Дума города РЕШИЛА:</w:t>
      </w: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6FA3" w:rsidRDefault="00056FA3" w:rsidP="00056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нести в приложение к решению Думы города Нижневартовска от 18.09.2015 №848 «О департаменте жилищно-коммунального хозяйства администрации города Нижневартовска» (с изменениями от 21.12.2015 №933) </w:t>
      </w:r>
      <w:r w:rsidR="00987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изменения,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дополнив пункт 9 раздела 3</w:t>
      </w:r>
      <w:r w:rsidR="00E13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87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абзацем</w:t>
      </w:r>
      <w:r w:rsidR="00E13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56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«о»</w:t>
      </w:r>
      <w:r w:rsidR="004D11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13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следующего содержания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056FA3" w:rsidRDefault="00CB56A1" w:rsidP="00056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56F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о) передачу объектов муниципального имущества, находящихся в оперативном управлении, в пользование под размещение торговых нестационарных объектов путем заключения договора аренды;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bookmarkEnd w:id="0"/>
      <w:r w:rsidR="009C1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20421" w:rsidRDefault="00720421" w:rsidP="0072042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Решение вступает в силу после его официального опубликования.</w:t>
      </w: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города  Нижневартовска 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М.В. Клец                                                                                               </w:t>
      </w:r>
    </w:p>
    <w:p w:rsidR="003552F8" w:rsidRDefault="003552F8" w:rsidP="00720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2243" w:rsidRDefault="00720421" w:rsidP="00720421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Дата подписания «____»____________</w:t>
      </w:r>
      <w:r w:rsidR="00056FA3">
        <w:rPr>
          <w:rFonts w:ascii="Times New Roman" w:eastAsia="Calibri" w:hAnsi="Times New Roman" w:cs="Times New Roman"/>
          <w:sz w:val="24"/>
          <w:szCs w:val="24"/>
        </w:rPr>
        <w:t>___ 2016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sectPr w:rsidR="00852243" w:rsidSect="00852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923F5D"/>
    <w:multiLevelType w:val="hybridMultilevel"/>
    <w:tmpl w:val="5C7C76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0421"/>
    <w:rsid w:val="00056FA3"/>
    <w:rsid w:val="003552F8"/>
    <w:rsid w:val="004D11DC"/>
    <w:rsid w:val="00720421"/>
    <w:rsid w:val="00852243"/>
    <w:rsid w:val="009877F4"/>
    <w:rsid w:val="009C1B4F"/>
    <w:rsid w:val="00B21251"/>
    <w:rsid w:val="00BF4A9B"/>
    <w:rsid w:val="00CB56A1"/>
    <w:rsid w:val="00E13BDF"/>
    <w:rsid w:val="00EA4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4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0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4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ЕЕ</dc:creator>
  <cp:keywords/>
  <dc:description/>
  <cp:lastModifiedBy>Карюгина МВ</cp:lastModifiedBy>
  <cp:revision>9</cp:revision>
  <cp:lastPrinted>2016-06-09T04:19:00Z</cp:lastPrinted>
  <dcterms:created xsi:type="dcterms:W3CDTF">2016-06-02T12:05:00Z</dcterms:created>
  <dcterms:modified xsi:type="dcterms:W3CDTF">2016-06-09T04:19:00Z</dcterms:modified>
</cp:coreProperties>
</file>