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представляемая управлением земельными ресурсами департамента муниципальной собственности и земельных ресурсов, в лице заместителя директора департамента, начальника управления земельными ресурсами Шеиной Людмилы Николаевны, действующего на основании Положения об управлении,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утвержденного распоряжением администрации города от 28.11.2014 №2094-р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распоряжения администрации города от 04.07.2011 №351-лс "О переводе",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__________________от ____._____.2018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кадастровом паспорте земельного участка, для строительства в соответствии с видами и параметрами разрешенного использования, предусм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отренными территориальной зоной_</w:t>
      </w:r>
      <w:bookmarkStart w:id="0" w:name="_GoBack"/>
      <w:r w:rsidRPr="00107F1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u w:val="single"/>
        </w:rPr>
        <w:t>________________________________</w:t>
      </w:r>
      <w:bookmarkEnd w:id="0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_</w:t>
      </w:r>
      <w:r w:rsidRPr="00107F1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u w:val="single"/>
        </w:rPr>
        <w:t>___________________________________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____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CB53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(объектов), предусмотренных пунктом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пунктом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B70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B7085F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3F6F2D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рендодателю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Default="0055372F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В случае перехода права собственности на объекты недвижимости, расположенные на земельном участке, Арендатор уведомляет Арендодателя в течение 10 дней с момента государственной регистрации перехода права на объекты недвижимости.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Арендатор имеет право на заключение нового договора аренды земельного участка без проведения торгов в порядке и на условиях, предусмотренных статьей 39.6 Земельного кодекса Российской Федерации.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4F065B" w:rsidRPr="00184FEF" w:rsidRDefault="0055372F" w:rsidP="004F0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Договор вступает в силу 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</w:t>
      </w:r>
      <w:r w:rsidR="00CB5331" w:rsidRPr="00184FEF">
        <w:rPr>
          <w:rFonts w:ascii="Times New Roman" w:hAnsi="Times New Roman"/>
          <w:color w:val="000000"/>
          <w:sz w:val="24"/>
          <w:szCs w:val="24"/>
        </w:rPr>
        <w:t>, и прекращается по истечении срока его действия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43-71-42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 w:rsidR="00CB5331" w:rsidRPr="000D7C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Л. Н. Шеина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м.п.</w:t>
            </w:r>
          </w:p>
        </w:tc>
      </w:tr>
    </w:tbl>
    <w:p w:rsidR="00A35B33" w:rsidRDefault="00A35B33">
      <w:r>
        <w:lastRenderedPageBreak/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D90361" w:rsidRDefault="00D9036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64794"/>
    <w:rsid w:val="00065526"/>
    <w:rsid w:val="000A5A8D"/>
    <w:rsid w:val="000E71FC"/>
    <w:rsid w:val="000F127A"/>
    <w:rsid w:val="00107F1F"/>
    <w:rsid w:val="00113D1B"/>
    <w:rsid w:val="00120170"/>
    <w:rsid w:val="00160971"/>
    <w:rsid w:val="00184FEF"/>
    <w:rsid w:val="001937D6"/>
    <w:rsid w:val="0021216F"/>
    <w:rsid w:val="003F6F2D"/>
    <w:rsid w:val="0046007E"/>
    <w:rsid w:val="004F065B"/>
    <w:rsid w:val="0055372F"/>
    <w:rsid w:val="00580C11"/>
    <w:rsid w:val="00661AF8"/>
    <w:rsid w:val="006658BC"/>
    <w:rsid w:val="006A600F"/>
    <w:rsid w:val="007319BC"/>
    <w:rsid w:val="00817BBC"/>
    <w:rsid w:val="008E5E05"/>
    <w:rsid w:val="009922D3"/>
    <w:rsid w:val="00997B2C"/>
    <w:rsid w:val="00A35B33"/>
    <w:rsid w:val="00A60F20"/>
    <w:rsid w:val="00A87C3C"/>
    <w:rsid w:val="00AB0AE2"/>
    <w:rsid w:val="00B7085F"/>
    <w:rsid w:val="00CB5331"/>
    <w:rsid w:val="00D041FA"/>
    <w:rsid w:val="00D32D30"/>
    <w:rsid w:val="00D90361"/>
    <w:rsid w:val="00DD1C98"/>
    <w:rsid w:val="00DE25D2"/>
    <w:rsid w:val="00E1741B"/>
    <w:rsid w:val="00E264C1"/>
    <w:rsid w:val="00E266C1"/>
    <w:rsid w:val="00E350FE"/>
    <w:rsid w:val="00EC6924"/>
    <w:rsid w:val="00F03CCB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523F6-64DE-450D-9397-52E95699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7</Pages>
  <Words>2446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21</cp:revision>
  <cp:lastPrinted>2018-01-25T04:15:00Z</cp:lastPrinted>
  <dcterms:created xsi:type="dcterms:W3CDTF">2016-10-14T05:42:00Z</dcterms:created>
  <dcterms:modified xsi:type="dcterms:W3CDTF">2018-01-26T04:41:00Z</dcterms:modified>
</cp:coreProperties>
</file>