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B0B41" w:rsidRPr="00D43639" w:rsidRDefault="001B0B41" w:rsidP="001B0B41">
      <w:pPr>
        <w:spacing w:after="0" w:line="240" w:lineRule="auto"/>
        <w:jc w:val="right"/>
        <w:rPr>
          <w:rFonts w:ascii="Times New Roman" w:hAnsi="Times New Roman" w:cs="Times New Roman"/>
          <w:sz w:val="28"/>
          <w:szCs w:val="28"/>
        </w:rPr>
      </w:pPr>
      <w:r w:rsidRPr="00D43639">
        <w:rPr>
          <w:rFonts w:ascii="Times New Roman" w:hAnsi="Times New Roman" w:cs="Times New Roman"/>
          <w:sz w:val="28"/>
          <w:szCs w:val="28"/>
        </w:rPr>
        <w:t>УТВЕРЖДАЮ</w:t>
      </w:r>
    </w:p>
    <w:p w:rsidR="00C32560" w:rsidRDefault="00C32560" w:rsidP="001B0B4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 xml:space="preserve">Исполняющий обязанности </w:t>
      </w:r>
    </w:p>
    <w:p w:rsidR="001B0B41" w:rsidRDefault="00C32560" w:rsidP="001B0B4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д</w:t>
      </w:r>
      <w:r w:rsidR="001B0B41" w:rsidRPr="00D43639">
        <w:rPr>
          <w:rFonts w:ascii="Times New Roman" w:hAnsi="Times New Roman" w:cs="Times New Roman"/>
          <w:sz w:val="28"/>
          <w:szCs w:val="28"/>
        </w:rPr>
        <w:t>иректор</w:t>
      </w:r>
      <w:r>
        <w:rPr>
          <w:rFonts w:ascii="Times New Roman" w:hAnsi="Times New Roman" w:cs="Times New Roman"/>
          <w:sz w:val="28"/>
          <w:szCs w:val="28"/>
        </w:rPr>
        <w:t>а</w:t>
      </w:r>
      <w:r w:rsidR="001B0B41" w:rsidRPr="00D43639">
        <w:rPr>
          <w:rFonts w:ascii="Times New Roman" w:hAnsi="Times New Roman" w:cs="Times New Roman"/>
          <w:sz w:val="28"/>
          <w:szCs w:val="28"/>
        </w:rPr>
        <w:t xml:space="preserve"> департамента </w:t>
      </w:r>
    </w:p>
    <w:p w:rsidR="001B0B41" w:rsidRDefault="001B0B41" w:rsidP="001B0B41">
      <w:pPr>
        <w:spacing w:after="0" w:line="240" w:lineRule="auto"/>
        <w:jc w:val="right"/>
        <w:rPr>
          <w:rFonts w:ascii="Times New Roman" w:hAnsi="Times New Roman" w:cs="Times New Roman"/>
          <w:sz w:val="28"/>
          <w:szCs w:val="28"/>
        </w:rPr>
      </w:pPr>
      <w:r w:rsidRPr="00D43639">
        <w:rPr>
          <w:rFonts w:ascii="Times New Roman" w:hAnsi="Times New Roman" w:cs="Times New Roman"/>
          <w:sz w:val="28"/>
          <w:szCs w:val="28"/>
        </w:rPr>
        <w:t>экономического развития</w:t>
      </w:r>
    </w:p>
    <w:p w:rsidR="001B0B41" w:rsidRPr="00D43639" w:rsidRDefault="001B0B41" w:rsidP="001B0B41">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администрации города</w:t>
      </w:r>
    </w:p>
    <w:p w:rsidR="001B0B41" w:rsidRDefault="001B0B41" w:rsidP="001B0B41">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right"/>
        <w:rPr>
          <w:rFonts w:ascii="Times New Roman" w:eastAsia="Times New Roman" w:hAnsi="Times New Roman" w:cs="Times New Roman"/>
          <w:b/>
          <w:sz w:val="24"/>
          <w:szCs w:val="24"/>
          <w:lang w:eastAsia="ru-RU"/>
        </w:rPr>
      </w:pPr>
      <w:r w:rsidRPr="00D43639">
        <w:rPr>
          <w:rFonts w:ascii="Times New Roman" w:hAnsi="Times New Roman" w:cs="Times New Roman"/>
          <w:sz w:val="28"/>
          <w:szCs w:val="28"/>
        </w:rPr>
        <w:t>__</w:t>
      </w:r>
      <w:r>
        <w:rPr>
          <w:rFonts w:ascii="Times New Roman" w:hAnsi="Times New Roman" w:cs="Times New Roman"/>
          <w:sz w:val="28"/>
          <w:szCs w:val="28"/>
        </w:rPr>
        <w:t>__________________</w:t>
      </w:r>
      <w:r w:rsidR="00674D0D">
        <w:rPr>
          <w:rFonts w:ascii="Times New Roman" w:hAnsi="Times New Roman" w:cs="Times New Roman"/>
          <w:sz w:val="28"/>
          <w:szCs w:val="28"/>
        </w:rPr>
        <w:t>Н.П. Брыль</w:t>
      </w:r>
    </w:p>
    <w:p w:rsidR="001B0B41" w:rsidRDefault="001B0B41" w:rsidP="00C32725">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
          <w:sz w:val="24"/>
          <w:szCs w:val="24"/>
          <w:lang w:eastAsia="ru-RU"/>
        </w:rPr>
      </w:pPr>
    </w:p>
    <w:p w:rsidR="001B0B41" w:rsidRDefault="001B0B41" w:rsidP="00C32725">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
          <w:sz w:val="24"/>
          <w:szCs w:val="24"/>
          <w:lang w:eastAsia="ru-RU"/>
        </w:rPr>
      </w:pPr>
    </w:p>
    <w:p w:rsidR="00E9468F" w:rsidRPr="00014386" w:rsidRDefault="00E9468F" w:rsidP="00C32725">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center"/>
        <w:rPr>
          <w:rFonts w:ascii="Times New Roman" w:eastAsia="Times New Roman" w:hAnsi="Times New Roman" w:cs="Times New Roman"/>
          <w:b/>
          <w:sz w:val="24"/>
          <w:szCs w:val="24"/>
          <w:lang w:eastAsia="ru-RU"/>
        </w:rPr>
      </w:pPr>
      <w:r w:rsidRPr="00014386">
        <w:rPr>
          <w:rFonts w:ascii="Times New Roman" w:eastAsia="Times New Roman" w:hAnsi="Times New Roman" w:cs="Times New Roman"/>
          <w:b/>
          <w:sz w:val="24"/>
          <w:szCs w:val="24"/>
          <w:lang w:eastAsia="ru-RU"/>
        </w:rPr>
        <w:t>ОБЪЯВЛЕНИЕ</w:t>
      </w:r>
    </w:p>
    <w:p w:rsidR="00E9468F" w:rsidRPr="00014386" w:rsidRDefault="00E9468F" w:rsidP="00C32725">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lang w:eastAsia="ru-RU"/>
        </w:rPr>
      </w:pPr>
      <w:r w:rsidRPr="00014386">
        <w:rPr>
          <w:rFonts w:ascii="Times New Roman" w:eastAsia="Times New Roman" w:hAnsi="Times New Roman" w:cs="Times New Roman"/>
          <w:b/>
          <w:sz w:val="24"/>
          <w:szCs w:val="24"/>
          <w:lang w:eastAsia="ru-RU"/>
        </w:rPr>
        <w:t xml:space="preserve">о проведении отбора </w:t>
      </w:r>
      <w:r w:rsidR="00C76007">
        <w:rPr>
          <w:rFonts w:ascii="Times New Roman" w:eastAsia="Times New Roman" w:hAnsi="Times New Roman" w:cs="Times New Roman"/>
          <w:b/>
          <w:sz w:val="24"/>
          <w:szCs w:val="24"/>
          <w:lang w:eastAsia="ru-RU"/>
        </w:rPr>
        <w:t>субъектов малого и среднего предпринимательства для предоставления</w:t>
      </w:r>
      <w:r w:rsidRPr="00014386">
        <w:rPr>
          <w:rFonts w:ascii="Times New Roman" w:eastAsia="Times New Roman" w:hAnsi="Times New Roman" w:cs="Times New Roman"/>
          <w:b/>
          <w:sz w:val="24"/>
          <w:szCs w:val="24"/>
          <w:lang w:eastAsia="ru-RU"/>
        </w:rPr>
        <w:t xml:space="preserve"> субсидий на </w:t>
      </w:r>
      <w:r w:rsidR="00304583" w:rsidRPr="00014386">
        <w:rPr>
          <w:rFonts w:ascii="Times New Roman" w:eastAsia="Times New Roman" w:hAnsi="Times New Roman" w:cs="Times New Roman"/>
          <w:b/>
          <w:sz w:val="24"/>
          <w:szCs w:val="24"/>
          <w:lang w:eastAsia="ru-RU"/>
        </w:rPr>
        <w:t>202</w:t>
      </w:r>
      <w:r w:rsidR="00674D0D">
        <w:rPr>
          <w:rFonts w:ascii="Times New Roman" w:eastAsia="Times New Roman" w:hAnsi="Times New Roman" w:cs="Times New Roman"/>
          <w:b/>
          <w:sz w:val="24"/>
          <w:szCs w:val="24"/>
          <w:lang w:eastAsia="ru-RU"/>
        </w:rPr>
        <w:t>3</w:t>
      </w:r>
      <w:r w:rsidRPr="00014386">
        <w:rPr>
          <w:rFonts w:ascii="Times New Roman" w:eastAsia="Times New Roman" w:hAnsi="Times New Roman" w:cs="Times New Roman"/>
          <w:b/>
          <w:sz w:val="24"/>
          <w:szCs w:val="24"/>
          <w:lang w:eastAsia="ru-RU"/>
        </w:rPr>
        <w:t xml:space="preserve"> год</w:t>
      </w:r>
    </w:p>
    <w:p w:rsidR="00E9468F" w:rsidRPr="001E1D91" w:rsidRDefault="00E9468F" w:rsidP="001E1D91">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 </w:t>
      </w:r>
    </w:p>
    <w:tbl>
      <w:tblPr>
        <w:tblW w:w="15168" w:type="dxa"/>
        <w:tblInd w:w="-294" w:type="dxa"/>
        <w:tblCellMar>
          <w:left w:w="0" w:type="dxa"/>
          <w:right w:w="0" w:type="dxa"/>
        </w:tblCellMar>
        <w:tblLook w:val="04A0" w:firstRow="1" w:lastRow="0" w:firstColumn="1" w:lastColumn="0" w:noHBand="0" w:noVBand="1"/>
      </w:tblPr>
      <w:tblGrid>
        <w:gridCol w:w="3372"/>
        <w:gridCol w:w="11796"/>
      </w:tblGrid>
      <w:tr w:rsidR="00E9468F" w:rsidRPr="001E1D91" w:rsidTr="00C32725">
        <w:trPr>
          <w:trHeight w:val="908"/>
        </w:trPr>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Срок проведения отбора (дата и время начала (окончания) подачи (приема) заявок</w:t>
            </w:r>
            <w:r w:rsidR="00C76007">
              <w:rPr>
                <w:rFonts w:ascii="Times New Roman" w:eastAsia="Times New Roman" w:hAnsi="Times New Roman" w:cs="Times New Roman"/>
                <w:sz w:val="24"/>
                <w:szCs w:val="24"/>
                <w:lang w:eastAsia="ru-RU"/>
              </w:rPr>
              <w:t xml:space="preserve"> о предоставлении субсидии (далее – заявки)),</w:t>
            </w:r>
            <w:r w:rsidRPr="001E1D91">
              <w:rPr>
                <w:rFonts w:ascii="Times New Roman" w:eastAsia="Times New Roman" w:hAnsi="Times New Roman" w:cs="Times New Roman"/>
                <w:sz w:val="24"/>
                <w:szCs w:val="24"/>
                <w:lang w:eastAsia="ru-RU"/>
              </w:rPr>
              <w:t xml:space="preserve"> информаци</w:t>
            </w:r>
            <w:r w:rsidR="00C76007">
              <w:rPr>
                <w:rFonts w:ascii="Times New Roman" w:eastAsia="Times New Roman" w:hAnsi="Times New Roman" w:cs="Times New Roman"/>
                <w:sz w:val="24"/>
                <w:szCs w:val="24"/>
                <w:lang w:eastAsia="ru-RU"/>
              </w:rPr>
              <w:t>я</w:t>
            </w:r>
            <w:r w:rsidRPr="001E1D91">
              <w:rPr>
                <w:rFonts w:ascii="Times New Roman" w:eastAsia="Times New Roman" w:hAnsi="Times New Roman" w:cs="Times New Roman"/>
                <w:sz w:val="24"/>
                <w:szCs w:val="24"/>
                <w:lang w:eastAsia="ru-RU"/>
              </w:rPr>
              <w:t xml:space="preserve"> о возможности проведения нескольких этапов отбора с указанием сроков (порядка) их проведения</w:t>
            </w:r>
          </w:p>
        </w:tc>
        <w:tc>
          <w:tcPr>
            <w:tcW w:w="11796" w:type="dxa"/>
            <w:tcBorders>
              <w:top w:val="single" w:sz="8" w:space="0" w:color="000000"/>
              <w:left w:val="single" w:sz="8" w:space="0" w:color="000000"/>
              <w:bottom w:val="single" w:sz="8" w:space="0" w:color="000000"/>
              <w:right w:val="single" w:sz="8" w:space="0" w:color="000000"/>
            </w:tcBorders>
            <w:hideMark/>
          </w:tcPr>
          <w:p w:rsidR="00C32560" w:rsidRPr="00AF1972" w:rsidRDefault="00D8480D" w:rsidP="00085ED3">
            <w:pPr>
              <w:tabs>
                <w:tab w:val="left" w:pos="6946"/>
              </w:tabs>
              <w:spacing w:after="0" w:line="240" w:lineRule="auto"/>
              <w:ind w:left="28" w:right="142"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C32560" w:rsidRPr="00AF1972">
              <w:rPr>
                <w:rFonts w:ascii="Times New Roman" w:eastAsia="Times New Roman" w:hAnsi="Times New Roman" w:cs="Times New Roman"/>
                <w:sz w:val="24"/>
                <w:szCs w:val="24"/>
                <w:lang w:eastAsia="ru-RU"/>
              </w:rPr>
              <w:t xml:space="preserve">ата начала подачи (приема) заявок: 09.00 часов </w:t>
            </w:r>
            <w:r w:rsidR="00915C98">
              <w:rPr>
                <w:rFonts w:ascii="Times New Roman" w:eastAsia="Times New Roman" w:hAnsi="Times New Roman" w:cs="Times New Roman"/>
                <w:sz w:val="24"/>
                <w:szCs w:val="24"/>
                <w:lang w:eastAsia="ru-RU"/>
              </w:rPr>
              <w:t>13</w:t>
            </w:r>
            <w:r w:rsidR="00C32560" w:rsidRPr="00AF1972">
              <w:rPr>
                <w:rFonts w:ascii="Times New Roman" w:eastAsia="Times New Roman" w:hAnsi="Times New Roman" w:cs="Times New Roman"/>
                <w:sz w:val="24"/>
                <w:szCs w:val="24"/>
                <w:lang w:eastAsia="ru-RU"/>
              </w:rPr>
              <w:t>.</w:t>
            </w:r>
            <w:r w:rsidR="00915C98">
              <w:rPr>
                <w:rFonts w:ascii="Times New Roman" w:eastAsia="Times New Roman" w:hAnsi="Times New Roman" w:cs="Times New Roman"/>
                <w:sz w:val="24"/>
                <w:szCs w:val="24"/>
                <w:lang w:eastAsia="ru-RU"/>
              </w:rPr>
              <w:t>10</w:t>
            </w:r>
            <w:r w:rsidR="00C32560" w:rsidRPr="00AF1972">
              <w:rPr>
                <w:rFonts w:ascii="Times New Roman" w:eastAsia="Times New Roman" w:hAnsi="Times New Roman" w:cs="Times New Roman"/>
                <w:sz w:val="24"/>
                <w:szCs w:val="24"/>
                <w:lang w:eastAsia="ru-RU"/>
              </w:rPr>
              <w:t>.202</w:t>
            </w:r>
            <w:r w:rsidR="00674D0D" w:rsidRPr="00AF1972">
              <w:rPr>
                <w:rFonts w:ascii="Times New Roman" w:eastAsia="Times New Roman" w:hAnsi="Times New Roman" w:cs="Times New Roman"/>
                <w:sz w:val="24"/>
                <w:szCs w:val="24"/>
                <w:lang w:eastAsia="ru-RU"/>
              </w:rPr>
              <w:t>3</w:t>
            </w:r>
          </w:p>
          <w:p w:rsidR="00C32560" w:rsidRPr="00AF1972" w:rsidRDefault="00D8480D" w:rsidP="00085ED3">
            <w:pPr>
              <w:tabs>
                <w:tab w:val="left" w:pos="6946"/>
              </w:tabs>
              <w:spacing w:after="0" w:line="240" w:lineRule="auto"/>
              <w:ind w:left="28" w:right="142"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C32560" w:rsidRPr="00AF1972">
              <w:rPr>
                <w:rFonts w:ascii="Times New Roman" w:eastAsia="Times New Roman" w:hAnsi="Times New Roman" w:cs="Times New Roman"/>
                <w:sz w:val="24"/>
                <w:szCs w:val="24"/>
                <w:lang w:eastAsia="ru-RU"/>
              </w:rPr>
              <w:t xml:space="preserve">ата окончания подачи (приема) заявок: 17.00 часов </w:t>
            </w:r>
            <w:r w:rsidR="00915C98">
              <w:rPr>
                <w:rFonts w:ascii="Times New Roman" w:eastAsia="Times New Roman" w:hAnsi="Times New Roman" w:cs="Times New Roman"/>
                <w:sz w:val="24"/>
                <w:szCs w:val="24"/>
                <w:lang w:eastAsia="ru-RU"/>
              </w:rPr>
              <w:t>13</w:t>
            </w:r>
            <w:r w:rsidR="00C32560" w:rsidRPr="00AF1972">
              <w:rPr>
                <w:rFonts w:ascii="Times New Roman" w:eastAsia="Times New Roman" w:hAnsi="Times New Roman" w:cs="Times New Roman"/>
                <w:sz w:val="24"/>
                <w:szCs w:val="24"/>
                <w:lang w:eastAsia="ru-RU"/>
              </w:rPr>
              <w:t>.</w:t>
            </w:r>
            <w:r w:rsidR="00915C98">
              <w:rPr>
                <w:rFonts w:ascii="Times New Roman" w:eastAsia="Times New Roman" w:hAnsi="Times New Roman" w:cs="Times New Roman"/>
                <w:sz w:val="24"/>
                <w:szCs w:val="24"/>
                <w:lang w:eastAsia="ru-RU"/>
              </w:rPr>
              <w:t>11</w:t>
            </w:r>
            <w:r w:rsidR="00C32560" w:rsidRPr="00AF1972">
              <w:rPr>
                <w:rFonts w:ascii="Times New Roman" w:eastAsia="Times New Roman" w:hAnsi="Times New Roman" w:cs="Times New Roman"/>
                <w:sz w:val="24"/>
                <w:szCs w:val="24"/>
                <w:lang w:eastAsia="ru-RU"/>
              </w:rPr>
              <w:t>.202</w:t>
            </w:r>
            <w:r w:rsidR="00674D0D" w:rsidRPr="00AF1972">
              <w:rPr>
                <w:rFonts w:ascii="Times New Roman" w:eastAsia="Times New Roman" w:hAnsi="Times New Roman" w:cs="Times New Roman"/>
                <w:sz w:val="24"/>
                <w:szCs w:val="24"/>
                <w:lang w:eastAsia="ru-RU"/>
              </w:rPr>
              <w:t>3</w:t>
            </w:r>
          </w:p>
          <w:p w:rsidR="003461EA" w:rsidRPr="00AF1972" w:rsidRDefault="00C32560" w:rsidP="00085ED3">
            <w:pPr>
              <w:tabs>
                <w:tab w:val="left" w:pos="6946"/>
              </w:tabs>
              <w:spacing w:after="0" w:line="240" w:lineRule="auto"/>
              <w:ind w:left="28" w:right="142" w:firstLine="7"/>
              <w:jc w:val="both"/>
              <w:rPr>
                <w:rFonts w:ascii="Times New Roman" w:eastAsia="Times New Roman" w:hAnsi="Times New Roman" w:cs="Times New Roman"/>
                <w:sz w:val="24"/>
                <w:szCs w:val="24"/>
                <w:lang w:eastAsia="ru-RU"/>
              </w:rPr>
            </w:pPr>
            <w:r w:rsidRPr="00AF1972">
              <w:rPr>
                <w:rFonts w:ascii="Times New Roman" w:eastAsia="Times New Roman" w:hAnsi="Times New Roman" w:cs="Times New Roman"/>
                <w:sz w:val="24"/>
                <w:szCs w:val="24"/>
                <w:lang w:eastAsia="ru-RU"/>
              </w:rPr>
              <w:t>Ежедневно в рабочие дни (за исключением выходных и праздничных дней) с 9.00 до 17.00 часов</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Наименование, место нахождения, почтовый адрес и адрес электронной почты, номер контактного телефона органа, ответственного за проведение отбора</w:t>
            </w:r>
          </w:p>
        </w:tc>
        <w:tc>
          <w:tcPr>
            <w:tcW w:w="11796" w:type="dxa"/>
            <w:tcBorders>
              <w:top w:val="single" w:sz="8" w:space="0" w:color="000000"/>
              <w:left w:val="single" w:sz="8" w:space="0" w:color="000000"/>
              <w:bottom w:val="single" w:sz="8" w:space="0" w:color="000000"/>
              <w:right w:val="single" w:sz="8" w:space="0" w:color="000000"/>
            </w:tcBorders>
            <w:hideMark/>
          </w:tcPr>
          <w:p w:rsidR="00E9468F" w:rsidRPr="00AF1972" w:rsidRDefault="00D8480D" w:rsidP="00085ED3">
            <w:pPr>
              <w:tabs>
                <w:tab w:val="left" w:pos="6946"/>
              </w:tabs>
              <w:spacing w:after="0" w:line="240" w:lineRule="auto"/>
              <w:ind w:left="30" w:right="139" w:firstLine="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w:t>
            </w:r>
            <w:r w:rsidR="00304583" w:rsidRPr="00AF1972">
              <w:rPr>
                <w:rFonts w:ascii="Times New Roman" w:eastAsia="Times New Roman" w:hAnsi="Times New Roman" w:cs="Times New Roman"/>
                <w:sz w:val="24"/>
                <w:szCs w:val="24"/>
                <w:lang w:eastAsia="ru-RU"/>
              </w:rPr>
              <w:t>епартамент экономического развития администрации города</w:t>
            </w:r>
            <w:r w:rsidR="0011391B" w:rsidRPr="00AF1972">
              <w:rPr>
                <w:rFonts w:ascii="Times New Roman" w:eastAsia="Times New Roman" w:hAnsi="Times New Roman" w:cs="Times New Roman"/>
                <w:sz w:val="24"/>
                <w:szCs w:val="24"/>
                <w:lang w:eastAsia="ru-RU"/>
              </w:rPr>
              <w:t xml:space="preserve"> (далее – Департамент)</w:t>
            </w:r>
          </w:p>
          <w:p w:rsidR="00304583" w:rsidRPr="00AF1972" w:rsidRDefault="0011391B" w:rsidP="00085ED3">
            <w:pPr>
              <w:tabs>
                <w:tab w:val="left" w:pos="6946"/>
              </w:tabs>
              <w:spacing w:after="0"/>
              <w:ind w:left="30" w:right="139" w:firstLine="7"/>
              <w:jc w:val="both"/>
              <w:rPr>
                <w:rFonts w:ascii="Times New Roman" w:eastAsia="Calibri" w:hAnsi="Times New Roman" w:cs="Times New Roman"/>
                <w:sz w:val="24"/>
                <w:szCs w:val="24"/>
              </w:rPr>
            </w:pPr>
            <w:r w:rsidRPr="00AF1972">
              <w:rPr>
                <w:rFonts w:ascii="Times New Roman" w:eastAsia="Calibri" w:hAnsi="Times New Roman" w:cs="Times New Roman"/>
                <w:sz w:val="24"/>
                <w:szCs w:val="24"/>
              </w:rPr>
              <w:t>п</w:t>
            </w:r>
            <w:r w:rsidR="006A7392" w:rsidRPr="00AF1972">
              <w:rPr>
                <w:rFonts w:ascii="Times New Roman" w:eastAsia="Calibri" w:hAnsi="Times New Roman" w:cs="Times New Roman"/>
                <w:sz w:val="24"/>
                <w:szCs w:val="24"/>
              </w:rPr>
              <w:t>очтовый а</w:t>
            </w:r>
            <w:r w:rsidR="00304583" w:rsidRPr="00AF1972">
              <w:rPr>
                <w:rFonts w:ascii="Times New Roman" w:eastAsia="Calibri" w:hAnsi="Times New Roman" w:cs="Times New Roman"/>
                <w:sz w:val="24"/>
                <w:szCs w:val="24"/>
              </w:rPr>
              <w:t>дрес: ул. Таежная, 24, г. Нижневартовск, Ханты-Мансийский автономный округ - Югра, 628602</w:t>
            </w:r>
          </w:p>
          <w:p w:rsidR="006A7392" w:rsidRPr="00AF1972" w:rsidRDefault="0011391B" w:rsidP="00085ED3">
            <w:pPr>
              <w:tabs>
                <w:tab w:val="left" w:pos="6946"/>
              </w:tabs>
              <w:spacing w:after="0"/>
              <w:ind w:left="30" w:right="139" w:firstLine="7"/>
              <w:jc w:val="both"/>
              <w:rPr>
                <w:rFonts w:ascii="Times New Roman" w:eastAsia="Calibri" w:hAnsi="Times New Roman" w:cs="Times New Roman"/>
                <w:sz w:val="24"/>
                <w:szCs w:val="24"/>
              </w:rPr>
            </w:pPr>
            <w:r w:rsidRPr="00AF1972">
              <w:rPr>
                <w:rFonts w:ascii="Times New Roman" w:eastAsia="Calibri" w:hAnsi="Times New Roman" w:cs="Times New Roman"/>
                <w:sz w:val="24"/>
                <w:szCs w:val="24"/>
              </w:rPr>
              <w:t>т</w:t>
            </w:r>
            <w:r w:rsidR="00304583" w:rsidRPr="00AF1972">
              <w:rPr>
                <w:rFonts w:ascii="Times New Roman" w:eastAsia="Calibri" w:hAnsi="Times New Roman" w:cs="Times New Roman"/>
                <w:sz w:val="24"/>
                <w:szCs w:val="24"/>
              </w:rPr>
              <w:t xml:space="preserve">елефоны: (3466) 24-10-97, </w:t>
            </w:r>
            <w:r w:rsidR="00041A82" w:rsidRPr="00AF1972">
              <w:rPr>
                <w:rFonts w:ascii="Times New Roman" w:eastAsia="Calibri" w:hAnsi="Times New Roman" w:cs="Times New Roman"/>
                <w:sz w:val="24"/>
                <w:szCs w:val="24"/>
              </w:rPr>
              <w:t>24-21-26; факс: (3466) 41-54-51</w:t>
            </w:r>
            <w:r w:rsidR="00304583" w:rsidRPr="00AF1972">
              <w:rPr>
                <w:rFonts w:ascii="Times New Roman" w:eastAsia="Calibri" w:hAnsi="Times New Roman" w:cs="Times New Roman"/>
                <w:sz w:val="24"/>
                <w:szCs w:val="24"/>
              </w:rPr>
              <w:t xml:space="preserve"> </w:t>
            </w:r>
          </w:p>
          <w:p w:rsidR="00304583" w:rsidRPr="00AF1972" w:rsidRDefault="0011391B" w:rsidP="00085ED3">
            <w:pPr>
              <w:tabs>
                <w:tab w:val="left" w:pos="6946"/>
              </w:tabs>
              <w:spacing w:after="0"/>
              <w:ind w:left="30" w:right="139" w:firstLine="7"/>
              <w:jc w:val="both"/>
              <w:rPr>
                <w:rFonts w:ascii="Times New Roman" w:eastAsia="Times New Roman" w:hAnsi="Times New Roman" w:cs="Times New Roman"/>
                <w:sz w:val="24"/>
                <w:szCs w:val="24"/>
                <w:lang w:eastAsia="ru-RU"/>
              </w:rPr>
            </w:pPr>
            <w:r w:rsidRPr="00AF1972">
              <w:rPr>
                <w:rFonts w:ascii="Times New Roman" w:eastAsia="Calibri" w:hAnsi="Times New Roman" w:cs="Times New Roman"/>
                <w:sz w:val="24"/>
                <w:szCs w:val="24"/>
              </w:rPr>
              <w:t>э</w:t>
            </w:r>
            <w:r w:rsidR="00304583" w:rsidRPr="00AF1972">
              <w:rPr>
                <w:rFonts w:ascii="Times New Roman" w:eastAsia="Calibri" w:hAnsi="Times New Roman" w:cs="Times New Roman"/>
                <w:sz w:val="24"/>
                <w:szCs w:val="24"/>
              </w:rPr>
              <w:t>лектронная почта: ed@n-vartovsk.ru</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Результаты предоставления субсидии</w:t>
            </w:r>
          </w:p>
        </w:tc>
        <w:tc>
          <w:tcPr>
            <w:tcW w:w="11796" w:type="dxa"/>
            <w:tcBorders>
              <w:top w:val="single" w:sz="8" w:space="0" w:color="000000"/>
              <w:left w:val="single" w:sz="8" w:space="0" w:color="000000"/>
              <w:bottom w:val="single" w:sz="8" w:space="0" w:color="000000"/>
              <w:right w:val="single" w:sz="8" w:space="0" w:color="000000"/>
            </w:tcBorders>
            <w:hideMark/>
          </w:tcPr>
          <w:p w:rsidR="00085ED3" w:rsidRPr="00085ED3" w:rsidRDefault="00D8480D" w:rsidP="00085ED3">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w:t>
            </w:r>
            <w:r w:rsidR="00085ED3" w:rsidRPr="00085ED3">
              <w:rPr>
                <w:rFonts w:ascii="Times New Roman" w:eastAsia="Times New Roman" w:hAnsi="Times New Roman" w:cs="Times New Roman"/>
                <w:sz w:val="24"/>
                <w:szCs w:val="24"/>
                <w:lang w:eastAsia="ru-RU"/>
              </w:rPr>
              <w:t xml:space="preserve">езультатом предоставления субсидии является осуществление предпринимательской деятельности не менее 12 месяцев с даты получения субсидии и сохранение рабочих мест в течение 12 месяцев с даты получения субсидии </w:t>
            </w:r>
          </w:p>
          <w:p w:rsidR="00E9468F" w:rsidRPr="001E1D91" w:rsidRDefault="00E9468F" w:rsidP="00085ED3">
            <w:pPr>
              <w:tabs>
                <w:tab w:val="left" w:pos="6946"/>
              </w:tabs>
              <w:spacing w:after="0" w:line="240" w:lineRule="auto"/>
              <w:ind w:left="30" w:right="139" w:firstLine="7"/>
              <w:jc w:val="both"/>
              <w:rPr>
                <w:rFonts w:ascii="Times New Roman" w:eastAsia="Times New Roman" w:hAnsi="Times New Roman" w:cs="Times New Roman"/>
                <w:sz w:val="24"/>
                <w:szCs w:val="24"/>
                <w:lang w:eastAsia="ru-RU"/>
              </w:rPr>
            </w:pP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 xml:space="preserve">Доменное имя, и (или) сетевой адрес, и (или) указатели страниц сайта в </w:t>
            </w:r>
            <w:r w:rsidRPr="001E1D91">
              <w:rPr>
                <w:rFonts w:ascii="Times New Roman" w:eastAsia="Times New Roman" w:hAnsi="Times New Roman" w:cs="Times New Roman"/>
                <w:sz w:val="24"/>
                <w:szCs w:val="24"/>
                <w:lang w:eastAsia="ru-RU"/>
              </w:rPr>
              <w:lastRenderedPageBreak/>
              <w:t>информационно-телекоммуникационной сети «Интернет», на котором обеспечивается проведение отбора</w:t>
            </w:r>
          </w:p>
        </w:tc>
        <w:tc>
          <w:tcPr>
            <w:tcW w:w="11796" w:type="dxa"/>
            <w:tcBorders>
              <w:top w:val="single" w:sz="8" w:space="0" w:color="000000"/>
              <w:left w:val="single" w:sz="8" w:space="0" w:color="000000"/>
              <w:bottom w:val="single" w:sz="8" w:space="0" w:color="000000"/>
              <w:right w:val="single" w:sz="8" w:space="0" w:color="000000"/>
            </w:tcBorders>
            <w:hideMark/>
          </w:tcPr>
          <w:p w:rsidR="007B0BA6" w:rsidRDefault="00D8480D" w:rsidP="00085ED3">
            <w:pPr>
              <w:tabs>
                <w:tab w:val="left" w:pos="14459"/>
              </w:tabs>
              <w:spacing w:after="0" w:line="240" w:lineRule="auto"/>
              <w:ind w:left="30" w:right="139"/>
              <w:jc w:val="both"/>
              <w:rPr>
                <w:rFonts w:ascii="Times New Roman" w:hAnsi="Times New Roman" w:cs="Times New Roman"/>
                <w:sz w:val="24"/>
                <w:szCs w:val="24"/>
              </w:rPr>
            </w:pPr>
            <w:r>
              <w:rPr>
                <w:rFonts w:ascii="Times New Roman" w:eastAsia="Times New Roman" w:hAnsi="Times New Roman" w:cs="Times New Roman"/>
                <w:sz w:val="24"/>
                <w:szCs w:val="24"/>
                <w:lang w:eastAsia="ru-RU"/>
              </w:rPr>
              <w:lastRenderedPageBreak/>
              <w:t>О</w:t>
            </w:r>
            <w:r w:rsidR="007B0BA6" w:rsidRPr="007A1F3D">
              <w:rPr>
                <w:rFonts w:ascii="Times New Roman" w:eastAsia="Times New Roman" w:hAnsi="Times New Roman" w:cs="Times New Roman"/>
                <w:sz w:val="24"/>
                <w:szCs w:val="24"/>
                <w:lang w:eastAsia="ru-RU"/>
              </w:rPr>
              <w:t>фициальный сайт органов местного самоуправления города Нижневартовска</w:t>
            </w:r>
            <w:r w:rsidR="007B0BA6" w:rsidRPr="007A1F3D">
              <w:rPr>
                <w:rFonts w:ascii="Times New Roman" w:hAnsi="Times New Roman" w:cs="Times New Roman"/>
                <w:sz w:val="24"/>
                <w:szCs w:val="24"/>
              </w:rPr>
              <w:t xml:space="preserve"> (</w:t>
            </w:r>
            <w:hyperlink r:id="rId5" w:history="1">
              <w:r w:rsidR="007B0BA6" w:rsidRPr="007A1F3D">
                <w:rPr>
                  <w:rStyle w:val="a3"/>
                  <w:rFonts w:ascii="Times New Roman" w:hAnsi="Times New Roman" w:cs="Times New Roman"/>
                  <w:sz w:val="24"/>
                  <w:szCs w:val="24"/>
                </w:rPr>
                <w:t>https://www.n-vartovsk.ru/</w:t>
              </w:r>
            </w:hyperlink>
            <w:r w:rsidR="007B0BA6" w:rsidRPr="007A1F3D">
              <w:rPr>
                <w:rFonts w:ascii="Times New Roman" w:hAnsi="Times New Roman" w:cs="Times New Roman"/>
                <w:sz w:val="24"/>
                <w:szCs w:val="24"/>
              </w:rPr>
              <w:t>)</w:t>
            </w:r>
            <w:r w:rsidR="007B0BA6">
              <w:rPr>
                <w:rFonts w:ascii="Times New Roman" w:hAnsi="Times New Roman" w:cs="Times New Roman"/>
                <w:sz w:val="24"/>
                <w:szCs w:val="24"/>
              </w:rPr>
              <w:t>:</w:t>
            </w:r>
            <w:r w:rsidR="007B0BA6" w:rsidRPr="007A1F3D">
              <w:rPr>
                <w:rFonts w:ascii="Times New Roman" w:hAnsi="Times New Roman" w:cs="Times New Roman"/>
                <w:color w:val="000000"/>
                <w:sz w:val="24"/>
                <w:szCs w:val="24"/>
              </w:rPr>
              <w:t xml:space="preserve"> </w:t>
            </w:r>
            <w:r w:rsidR="007B0BA6">
              <w:rPr>
                <w:rFonts w:ascii="Times New Roman" w:hAnsi="Times New Roman" w:cs="Times New Roman"/>
                <w:color w:val="000000"/>
                <w:sz w:val="24"/>
                <w:szCs w:val="24"/>
              </w:rPr>
              <w:t xml:space="preserve">в </w:t>
            </w:r>
            <w:r w:rsidR="007B0BA6" w:rsidRPr="007A1F3D">
              <w:rPr>
                <w:rFonts w:ascii="Times New Roman" w:hAnsi="Times New Roman" w:cs="Times New Roman"/>
                <w:color w:val="000000"/>
                <w:sz w:val="24"/>
                <w:szCs w:val="24"/>
              </w:rPr>
              <w:t>подрубрик</w:t>
            </w:r>
            <w:r w:rsidR="007B0BA6">
              <w:rPr>
                <w:rFonts w:ascii="Times New Roman" w:hAnsi="Times New Roman" w:cs="Times New Roman"/>
                <w:color w:val="000000"/>
                <w:sz w:val="24"/>
                <w:szCs w:val="24"/>
              </w:rPr>
              <w:t>е</w:t>
            </w:r>
            <w:r w:rsidR="007B0BA6" w:rsidRPr="007A1F3D">
              <w:rPr>
                <w:rFonts w:ascii="Times New Roman" w:hAnsi="Times New Roman" w:cs="Times New Roman"/>
                <w:color w:val="000000"/>
                <w:sz w:val="24"/>
                <w:szCs w:val="24"/>
              </w:rPr>
              <w:t xml:space="preserve"> «</w:t>
            </w:r>
            <w:r w:rsidR="007B0BA6" w:rsidRPr="000106A2">
              <w:rPr>
                <w:rFonts w:ascii="Times New Roman" w:hAnsi="Times New Roman" w:cs="Times New Roman"/>
                <w:sz w:val="24"/>
                <w:szCs w:val="24"/>
              </w:rPr>
              <w:t xml:space="preserve">Объявления о проведении отборов (конкурсов) для предоставления субсидий (грантов)» рубрики </w:t>
            </w:r>
            <w:r w:rsidR="007B0BA6" w:rsidRPr="007A1F3D">
              <w:rPr>
                <w:rFonts w:ascii="Times New Roman" w:hAnsi="Times New Roman" w:cs="Times New Roman"/>
                <w:color w:val="000000"/>
                <w:sz w:val="24"/>
                <w:szCs w:val="24"/>
              </w:rPr>
              <w:lastRenderedPageBreak/>
              <w:t>«Поддержка малого и среднего предпринимательства»</w:t>
            </w:r>
            <w:r w:rsidR="007B0BA6">
              <w:rPr>
                <w:rFonts w:ascii="Times New Roman" w:hAnsi="Times New Roman" w:cs="Times New Roman"/>
                <w:color w:val="000000"/>
                <w:sz w:val="24"/>
                <w:szCs w:val="24"/>
              </w:rPr>
              <w:t xml:space="preserve"> </w:t>
            </w:r>
            <w:r w:rsidR="007B0BA6" w:rsidRPr="007A1F3D">
              <w:rPr>
                <w:rFonts w:ascii="Times New Roman" w:hAnsi="Times New Roman" w:cs="Times New Roman"/>
                <w:color w:val="000000"/>
                <w:sz w:val="24"/>
                <w:szCs w:val="24"/>
              </w:rPr>
              <w:t>подраздел</w:t>
            </w:r>
            <w:r w:rsidR="007B0BA6">
              <w:rPr>
                <w:rFonts w:ascii="Times New Roman" w:hAnsi="Times New Roman" w:cs="Times New Roman"/>
                <w:color w:val="000000"/>
                <w:sz w:val="24"/>
                <w:szCs w:val="24"/>
              </w:rPr>
              <w:t>а</w:t>
            </w:r>
            <w:r w:rsidR="007B0BA6" w:rsidRPr="007A1F3D">
              <w:rPr>
                <w:rFonts w:ascii="Times New Roman" w:hAnsi="Times New Roman" w:cs="Times New Roman"/>
                <w:color w:val="000000"/>
                <w:sz w:val="24"/>
                <w:szCs w:val="24"/>
              </w:rPr>
              <w:t xml:space="preserve"> «Предпринимательство»</w:t>
            </w:r>
            <w:r w:rsidR="007B0BA6" w:rsidRPr="007A1F3D">
              <w:rPr>
                <w:rFonts w:ascii="Times New Roman" w:hAnsi="Times New Roman" w:cs="Times New Roman"/>
                <w:sz w:val="24"/>
                <w:szCs w:val="24"/>
              </w:rPr>
              <w:t xml:space="preserve"> раздел</w:t>
            </w:r>
            <w:r w:rsidR="007B0BA6">
              <w:rPr>
                <w:rFonts w:ascii="Times New Roman" w:hAnsi="Times New Roman" w:cs="Times New Roman"/>
                <w:sz w:val="24"/>
                <w:szCs w:val="24"/>
              </w:rPr>
              <w:t>а</w:t>
            </w:r>
            <w:r w:rsidR="007B0BA6" w:rsidRPr="007A1F3D">
              <w:rPr>
                <w:rFonts w:ascii="Times New Roman" w:hAnsi="Times New Roman" w:cs="Times New Roman"/>
                <w:sz w:val="24"/>
                <w:szCs w:val="24"/>
              </w:rPr>
              <w:t xml:space="preserve"> «</w:t>
            </w:r>
            <w:r w:rsidR="007B0BA6" w:rsidRPr="007A1F3D">
              <w:rPr>
                <w:rFonts w:ascii="Times New Roman" w:hAnsi="Times New Roman" w:cs="Times New Roman"/>
                <w:color w:val="000000"/>
                <w:sz w:val="24"/>
                <w:szCs w:val="24"/>
              </w:rPr>
              <w:t>Информация для бизнеса»</w:t>
            </w:r>
            <w:r w:rsidR="007B0BA6">
              <w:rPr>
                <w:rFonts w:ascii="Times New Roman" w:hAnsi="Times New Roman" w:cs="Times New Roman"/>
                <w:color w:val="000000"/>
                <w:sz w:val="24"/>
                <w:szCs w:val="24"/>
              </w:rPr>
              <w:t>;</w:t>
            </w:r>
          </w:p>
          <w:p w:rsidR="00E9468F" w:rsidRPr="001E1D91" w:rsidRDefault="007B0BA6" w:rsidP="008A0037">
            <w:pPr>
              <w:pStyle w:val="3"/>
              <w:keepNext w:val="0"/>
              <w:keepLines w:val="0"/>
              <w:pBdr>
                <w:bottom w:val="dotted" w:sz="6" w:space="6" w:color="949DA8"/>
              </w:pBdr>
              <w:spacing w:before="0" w:line="240" w:lineRule="auto"/>
              <w:ind w:left="30" w:right="139" w:firstLine="290"/>
              <w:jc w:val="both"/>
              <w:rPr>
                <w:rFonts w:ascii="Times New Roman" w:eastAsia="Times New Roman" w:hAnsi="Times New Roman" w:cs="Times New Roman"/>
                <w:lang w:eastAsia="ru-RU"/>
              </w:rPr>
            </w:pPr>
            <w:r w:rsidRPr="000106A2">
              <w:rPr>
                <w:rFonts w:ascii="Times New Roman" w:eastAsiaTheme="minorHAnsi" w:hAnsi="Times New Roman" w:cs="Times New Roman"/>
                <w:color w:val="000000"/>
              </w:rPr>
              <w:t xml:space="preserve">подача заявок осуществляется через официальный сайт органов местного самоуправления города Нижневартовска </w:t>
            </w:r>
            <w:r w:rsidR="000106A2" w:rsidRPr="007A1F3D">
              <w:rPr>
                <w:rFonts w:ascii="Times New Roman" w:hAnsi="Times New Roman" w:cs="Times New Roman"/>
              </w:rPr>
              <w:t>(</w:t>
            </w:r>
            <w:hyperlink r:id="rId6" w:history="1">
              <w:r w:rsidR="000106A2" w:rsidRPr="007A1F3D">
                <w:rPr>
                  <w:rStyle w:val="a3"/>
                  <w:rFonts w:ascii="Times New Roman" w:hAnsi="Times New Roman" w:cs="Times New Roman"/>
                </w:rPr>
                <w:t>https://www.n-vartovsk.ru/</w:t>
              </w:r>
            </w:hyperlink>
            <w:r w:rsidR="000106A2" w:rsidRPr="007A1F3D">
              <w:rPr>
                <w:rFonts w:ascii="Times New Roman" w:hAnsi="Times New Roman" w:cs="Times New Roman"/>
              </w:rPr>
              <w:t>)</w:t>
            </w:r>
            <w:r w:rsidR="000106A2">
              <w:rPr>
                <w:rFonts w:ascii="Times New Roman" w:hAnsi="Times New Roman" w:cs="Times New Roman"/>
              </w:rPr>
              <w:t>:</w:t>
            </w:r>
            <w:r w:rsidRPr="000106A2">
              <w:rPr>
                <w:rFonts w:ascii="Times New Roman" w:eastAsiaTheme="minorHAnsi" w:hAnsi="Times New Roman" w:cs="Times New Roman"/>
                <w:color w:val="000000"/>
              </w:rPr>
              <w:t xml:space="preserve"> в рубрике «</w:t>
            </w:r>
            <w:hyperlink r:id="rId7" w:tooltip="Оказание финансовой поддержки субъектам малого и среднего предпринимательства" w:history="1">
              <w:r w:rsidR="000106A2" w:rsidRPr="000106A2">
                <w:rPr>
                  <w:rFonts w:ascii="Times New Roman" w:eastAsiaTheme="minorHAnsi" w:hAnsi="Times New Roman" w:cs="Times New Roman"/>
                  <w:color w:val="000000"/>
                </w:rPr>
                <w:t>Оказание финансовой поддержки субъектам малого и среднего предпринимательства</w:t>
              </w:r>
            </w:hyperlink>
            <w:r w:rsidRPr="000106A2">
              <w:rPr>
                <w:rFonts w:ascii="Times New Roman" w:hAnsi="Times New Roman" w:cs="Times New Roman"/>
                <w:color w:val="000000"/>
              </w:rPr>
              <w:t>»</w:t>
            </w:r>
            <w:r w:rsidRPr="007A1F3D">
              <w:rPr>
                <w:rFonts w:ascii="Times New Roman" w:hAnsi="Times New Roman" w:cs="Times New Roman"/>
                <w:color w:val="000000"/>
              </w:rPr>
              <w:t xml:space="preserve"> подраздел</w:t>
            </w:r>
            <w:r>
              <w:rPr>
                <w:rFonts w:ascii="Times New Roman" w:hAnsi="Times New Roman" w:cs="Times New Roman"/>
                <w:color w:val="000000"/>
              </w:rPr>
              <w:t>а</w:t>
            </w:r>
            <w:r w:rsidRPr="007A1F3D">
              <w:rPr>
                <w:rFonts w:ascii="Times New Roman" w:hAnsi="Times New Roman" w:cs="Times New Roman"/>
                <w:color w:val="000000"/>
              </w:rPr>
              <w:t xml:space="preserve"> </w:t>
            </w:r>
            <w:r w:rsidRPr="000106A2">
              <w:rPr>
                <w:rFonts w:ascii="Times New Roman" w:hAnsi="Times New Roman" w:cs="Times New Roman"/>
                <w:color w:val="000000"/>
              </w:rPr>
              <w:t>«Навигатор мер поддержки города Нижневартовска» раздела «</w:t>
            </w:r>
            <w:r>
              <w:rPr>
                <w:rFonts w:ascii="Times New Roman" w:hAnsi="Times New Roman" w:cs="Times New Roman"/>
                <w:color w:val="000000"/>
              </w:rPr>
              <w:t>Информация для бизнеса»</w:t>
            </w:r>
          </w:p>
        </w:tc>
      </w:tr>
      <w:tr w:rsidR="00E9468F" w:rsidRPr="001E1D91" w:rsidTr="00014386">
        <w:trPr>
          <w:trHeight w:val="67"/>
        </w:trPr>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674D0D">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lastRenderedPageBreak/>
              <w:t xml:space="preserve">Требования к участникам отбора в соответствии с пунктами 1.9, </w:t>
            </w:r>
            <w:hyperlink r:id="rId8" w:anchor="p95" w:history="1">
              <w:r w:rsidRPr="001E1D91">
                <w:rPr>
                  <w:rFonts w:ascii="Times New Roman" w:eastAsia="Times New Roman" w:hAnsi="Times New Roman" w:cs="Times New Roman"/>
                  <w:sz w:val="24"/>
                  <w:szCs w:val="24"/>
                  <w:lang w:eastAsia="ru-RU"/>
                </w:rPr>
                <w:t>2.2</w:t>
              </w:r>
            </w:hyperlink>
            <w:r w:rsidRPr="001E1D91">
              <w:rPr>
                <w:rFonts w:ascii="Times New Roman" w:eastAsia="Times New Roman" w:hAnsi="Times New Roman" w:cs="Times New Roman"/>
                <w:sz w:val="24"/>
                <w:szCs w:val="24"/>
                <w:lang w:eastAsia="ru-RU"/>
              </w:rPr>
              <w:t xml:space="preserve"> </w:t>
            </w:r>
            <w:r w:rsidR="00674D0D" w:rsidRPr="00674D0D">
              <w:rPr>
                <w:rFonts w:ascii="Times New Roman" w:eastAsia="Times New Roman" w:hAnsi="Times New Roman" w:cs="Times New Roman"/>
                <w:sz w:val="24"/>
                <w:szCs w:val="24"/>
                <w:lang w:eastAsia="ru-RU"/>
              </w:rPr>
              <w:t xml:space="preserve">порядка предоставления субсидий субъектам малого и среднего предпринимательства, утвержденного постановлением администрации города от 26.04.2021 N 336 (далее - Порядок) </w:t>
            </w:r>
            <w:r w:rsidRPr="001E1D91">
              <w:rPr>
                <w:rFonts w:ascii="Times New Roman" w:eastAsia="Times New Roman" w:hAnsi="Times New Roman" w:cs="Times New Roman"/>
                <w:sz w:val="24"/>
                <w:szCs w:val="24"/>
                <w:lang w:eastAsia="ru-RU"/>
              </w:rPr>
              <w:t>и перечень документов, представляемых ими для подтверждения соответствия указанным требованиям</w:t>
            </w:r>
          </w:p>
        </w:tc>
        <w:tc>
          <w:tcPr>
            <w:tcW w:w="11796" w:type="dxa"/>
            <w:tcBorders>
              <w:top w:val="single" w:sz="8" w:space="0" w:color="000000"/>
              <w:left w:val="single" w:sz="8" w:space="0" w:color="000000"/>
              <w:bottom w:val="single" w:sz="8" w:space="0" w:color="000000"/>
              <w:right w:val="single" w:sz="8" w:space="0" w:color="000000"/>
            </w:tcBorders>
            <w:hideMark/>
          </w:tcPr>
          <w:p w:rsidR="006A7392" w:rsidRPr="001E1D91" w:rsidRDefault="00E9468F" w:rsidP="009F0C8F">
            <w:pPr>
              <w:pStyle w:val="ConsPlusNormal"/>
              <w:tabs>
                <w:tab w:val="left" w:pos="6946"/>
                <w:tab w:val="left" w:pos="11642"/>
              </w:tabs>
              <w:ind w:left="30" w:right="139" w:firstLine="290"/>
              <w:jc w:val="both"/>
            </w:pPr>
            <w:r w:rsidRPr="001E1D91">
              <w:t> </w:t>
            </w:r>
            <w:r w:rsidR="0011391B">
              <w:t>к</w:t>
            </w:r>
            <w:r w:rsidR="006A7392" w:rsidRPr="001E1D91">
              <w:t>атегории участников отбора, имеющих право на получение субсидии:</w:t>
            </w:r>
          </w:p>
          <w:p w:rsidR="00D7206B" w:rsidRPr="00D7206B" w:rsidRDefault="00D7206B" w:rsidP="009F0C8F">
            <w:pPr>
              <w:pStyle w:val="HTML"/>
              <w:tabs>
                <w:tab w:val="left" w:pos="6946"/>
                <w:tab w:val="left" w:pos="11642"/>
              </w:tabs>
              <w:spacing w:after="0" w:line="240" w:lineRule="auto"/>
              <w:ind w:left="30" w:right="139" w:firstLine="290"/>
              <w:jc w:val="both"/>
              <w:rPr>
                <w:rFonts w:ascii="Times New Roman" w:hAnsi="Times New Roman" w:cs="Times New Roman"/>
                <w:sz w:val="24"/>
                <w:szCs w:val="24"/>
              </w:rPr>
            </w:pPr>
            <w:r w:rsidRPr="00D7206B">
              <w:rPr>
                <w:rFonts w:ascii="Times New Roman" w:hAnsi="Times New Roman" w:cs="Times New Roman"/>
                <w:sz w:val="24"/>
                <w:szCs w:val="24"/>
              </w:rPr>
              <w:t xml:space="preserve">- соответствующие условиям оказания поддержки, установленным статьей 14 Федерального закона от 24.07.2007 </w:t>
            </w:r>
            <w:r w:rsidR="00B437F7">
              <w:rPr>
                <w:rFonts w:ascii="Times New Roman" w:hAnsi="Times New Roman" w:cs="Times New Roman"/>
                <w:sz w:val="24"/>
                <w:szCs w:val="24"/>
              </w:rPr>
              <w:t>№</w:t>
            </w:r>
            <w:r w:rsidRPr="00D7206B">
              <w:rPr>
                <w:rFonts w:ascii="Times New Roman" w:hAnsi="Times New Roman" w:cs="Times New Roman"/>
                <w:sz w:val="24"/>
                <w:szCs w:val="24"/>
              </w:rPr>
              <w:t>209-ФЗ, сведения о которых внесены в единый реестр субъектов малого и среднего предпринимательства в соответствии со с</w:t>
            </w:r>
            <w:r w:rsidR="00B437F7">
              <w:rPr>
                <w:rFonts w:ascii="Times New Roman" w:hAnsi="Times New Roman" w:cs="Times New Roman"/>
                <w:sz w:val="24"/>
                <w:szCs w:val="24"/>
              </w:rPr>
              <w:t>татьей 4.1 Федерального закона №</w:t>
            </w:r>
            <w:r w:rsidRPr="00D7206B">
              <w:rPr>
                <w:rFonts w:ascii="Times New Roman" w:hAnsi="Times New Roman" w:cs="Times New Roman"/>
                <w:sz w:val="24"/>
                <w:szCs w:val="24"/>
              </w:rPr>
              <w:t xml:space="preserve">209-ФЗ; </w:t>
            </w:r>
          </w:p>
          <w:p w:rsidR="00D7206B" w:rsidRPr="00D7206B" w:rsidRDefault="00D7206B" w:rsidP="009F0C8F">
            <w:pPr>
              <w:pStyle w:val="HTML"/>
              <w:tabs>
                <w:tab w:val="left" w:pos="6946"/>
                <w:tab w:val="left" w:pos="11642"/>
              </w:tabs>
              <w:spacing w:after="0" w:line="240" w:lineRule="auto"/>
              <w:ind w:left="30" w:right="139" w:firstLine="290"/>
              <w:jc w:val="both"/>
              <w:rPr>
                <w:rFonts w:ascii="Times New Roman" w:hAnsi="Times New Roman" w:cs="Times New Roman"/>
                <w:sz w:val="24"/>
                <w:szCs w:val="24"/>
              </w:rPr>
            </w:pPr>
            <w:r w:rsidRPr="00D7206B">
              <w:rPr>
                <w:rFonts w:ascii="Times New Roman" w:hAnsi="Times New Roman" w:cs="Times New Roman"/>
                <w:sz w:val="24"/>
                <w:szCs w:val="24"/>
              </w:rPr>
              <w:t xml:space="preserve">- состоящие на налоговом учете в Ханты-Мансийском автономном округе - Югре и осуществляющие деятельность на территории города Нижневартовска; </w:t>
            </w:r>
          </w:p>
          <w:p w:rsidR="00D7206B" w:rsidRPr="00D7206B" w:rsidRDefault="00D7206B" w:rsidP="009F0C8F">
            <w:pPr>
              <w:pStyle w:val="HTML"/>
              <w:tabs>
                <w:tab w:val="left" w:pos="6946"/>
                <w:tab w:val="left" w:pos="11642"/>
              </w:tabs>
              <w:spacing w:after="0" w:line="240" w:lineRule="auto"/>
              <w:ind w:left="28" w:right="139" w:firstLine="289"/>
              <w:jc w:val="both"/>
              <w:rPr>
                <w:rFonts w:ascii="Times New Roman" w:hAnsi="Times New Roman" w:cs="Times New Roman"/>
                <w:sz w:val="24"/>
                <w:szCs w:val="24"/>
              </w:rPr>
            </w:pPr>
            <w:r w:rsidRPr="00D7206B">
              <w:rPr>
                <w:rFonts w:ascii="Times New Roman" w:hAnsi="Times New Roman" w:cs="Times New Roman"/>
                <w:sz w:val="24"/>
                <w:szCs w:val="24"/>
              </w:rPr>
              <w:t>- осуществляющие социально значимы</w:t>
            </w:r>
            <w:r w:rsidR="00B437F7">
              <w:rPr>
                <w:rFonts w:ascii="Times New Roman" w:hAnsi="Times New Roman" w:cs="Times New Roman"/>
                <w:sz w:val="24"/>
                <w:szCs w:val="24"/>
              </w:rPr>
              <w:t>й</w:t>
            </w:r>
            <w:r w:rsidRPr="00D7206B">
              <w:rPr>
                <w:rFonts w:ascii="Times New Roman" w:hAnsi="Times New Roman" w:cs="Times New Roman"/>
                <w:sz w:val="24"/>
                <w:szCs w:val="24"/>
              </w:rPr>
              <w:t xml:space="preserve"> вид деятельности, определенны</w:t>
            </w:r>
            <w:r w:rsidR="00B437F7">
              <w:rPr>
                <w:rFonts w:ascii="Times New Roman" w:hAnsi="Times New Roman" w:cs="Times New Roman"/>
                <w:sz w:val="24"/>
                <w:szCs w:val="24"/>
              </w:rPr>
              <w:t>й</w:t>
            </w:r>
            <w:r w:rsidRPr="00D7206B">
              <w:rPr>
                <w:rFonts w:ascii="Times New Roman" w:hAnsi="Times New Roman" w:cs="Times New Roman"/>
                <w:sz w:val="24"/>
                <w:szCs w:val="24"/>
              </w:rPr>
              <w:t xml:space="preserve"> в подпункте 2 пункта 1.4 Порядка</w:t>
            </w:r>
            <w:r w:rsidR="00B437F7">
              <w:rPr>
                <w:rFonts w:ascii="Times New Roman" w:hAnsi="Times New Roman" w:cs="Times New Roman"/>
                <w:sz w:val="24"/>
                <w:szCs w:val="24"/>
              </w:rPr>
              <w:t xml:space="preserve">, </w:t>
            </w:r>
            <w:r w:rsidR="00B437F7" w:rsidRPr="00B437F7">
              <w:rPr>
                <w:rFonts w:ascii="Times New Roman" w:hAnsi="Times New Roman" w:cs="Times New Roman"/>
                <w:sz w:val="24"/>
                <w:szCs w:val="24"/>
              </w:rPr>
              <w:t>являющийся основным видом деятельности (для участников отбора, заявившихся на предоставление финансовой поддержки в рамках регионального проекта "Акселерация субъектов малого и</w:t>
            </w:r>
            <w:r w:rsidR="00B437F7">
              <w:rPr>
                <w:rFonts w:ascii="Times New Roman" w:hAnsi="Times New Roman" w:cs="Times New Roman"/>
                <w:sz w:val="24"/>
                <w:szCs w:val="24"/>
              </w:rPr>
              <w:t xml:space="preserve"> среднего предпринимательства")</w:t>
            </w:r>
            <w:r w:rsidR="00CD4AC9">
              <w:rPr>
                <w:rFonts w:ascii="Times New Roman" w:hAnsi="Times New Roman" w:cs="Times New Roman"/>
                <w:sz w:val="24"/>
                <w:szCs w:val="24"/>
              </w:rPr>
              <w:t>.</w:t>
            </w:r>
            <w:r w:rsidRPr="00D7206B">
              <w:rPr>
                <w:rFonts w:ascii="Times New Roman" w:hAnsi="Times New Roman" w:cs="Times New Roman"/>
                <w:sz w:val="24"/>
                <w:szCs w:val="24"/>
              </w:rPr>
              <w:t xml:space="preserve"> </w:t>
            </w:r>
          </w:p>
          <w:p w:rsidR="007C4B96" w:rsidRPr="007C4B96" w:rsidRDefault="007C4B96"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7C4B96">
              <w:rPr>
                <w:rFonts w:ascii="Times New Roman" w:eastAsiaTheme="minorEastAsia" w:hAnsi="Times New Roman" w:cs="Times New Roman"/>
                <w:sz w:val="24"/>
                <w:szCs w:val="24"/>
                <w:lang w:eastAsia="ru-RU"/>
              </w:rPr>
              <w:t xml:space="preserve">Участники отбора должны соответствовать следующим требованиям на </w:t>
            </w:r>
            <w:r w:rsidR="00915C98">
              <w:rPr>
                <w:rFonts w:ascii="Times New Roman" w:eastAsiaTheme="minorEastAsia" w:hAnsi="Times New Roman" w:cs="Times New Roman"/>
                <w:sz w:val="24"/>
                <w:szCs w:val="24"/>
                <w:lang w:eastAsia="ru-RU"/>
              </w:rPr>
              <w:t>13.11</w:t>
            </w:r>
            <w:r w:rsidR="001A1F34">
              <w:rPr>
                <w:rFonts w:ascii="Times New Roman" w:eastAsiaTheme="minorEastAsia" w:hAnsi="Times New Roman" w:cs="Times New Roman"/>
                <w:sz w:val="24"/>
                <w:szCs w:val="24"/>
                <w:lang w:eastAsia="ru-RU"/>
              </w:rPr>
              <w:t>.202</w:t>
            </w:r>
            <w:r w:rsidR="003C1498">
              <w:rPr>
                <w:rFonts w:ascii="Times New Roman" w:eastAsiaTheme="minorEastAsia" w:hAnsi="Times New Roman" w:cs="Times New Roman"/>
                <w:sz w:val="24"/>
                <w:szCs w:val="24"/>
                <w:lang w:eastAsia="ru-RU"/>
              </w:rPr>
              <w:t>3</w:t>
            </w:r>
            <w:r w:rsidRPr="007C4B96">
              <w:rPr>
                <w:rFonts w:ascii="Times New Roman" w:eastAsiaTheme="minorEastAsia" w:hAnsi="Times New Roman" w:cs="Times New Roman"/>
                <w:sz w:val="24"/>
                <w:szCs w:val="24"/>
                <w:lang w:eastAsia="ru-RU"/>
              </w:rPr>
              <w:t>:</w:t>
            </w:r>
          </w:p>
          <w:p w:rsidR="000F2460" w:rsidRP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у участника отбора должна отсутствовать неисполненная обязанность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w:t>
            </w:r>
          </w:p>
          <w:p w:rsidR="000F2460" w:rsidRP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у участника отбора должна отсутствовать просроченная задолженность по возврату в бюджет города субсидий, бюджетных инвестиций, предоставленных в том числе в соответствии с иными правовыми актами, а также иная просроченная (неурегулированная) задолженность по денежным обязательствам перед муниципальным образованием город Нижневартовск; </w:t>
            </w:r>
          </w:p>
          <w:p w:rsidR="000F2460" w:rsidRP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участники отбора - юридические лица не должны находиться в процессе реорганизации (за исключением реорганизации в форме присоединения к юридическому лицу, являющемуся участником отбора, другого юридического лица), ликвидации, в отношении них не введена процедура банкротства, деятельность участника отбора не приостановлена в порядке, предусмотренном законодательством Российской Федерации, а участники отбора - индивидуальные предприниматели не должны прекратить деятельность в качестве индивидуального предпринимателя; </w:t>
            </w:r>
          </w:p>
          <w:p w:rsid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в реестре дисквалифицированных лиц отсутствуют сведения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участника отбора, являющегося юридическим лицом, и об индивидуальном </w:t>
            </w:r>
            <w:r w:rsidRPr="000F2460">
              <w:rPr>
                <w:rFonts w:ascii="Times New Roman" w:eastAsiaTheme="minorEastAsia" w:hAnsi="Times New Roman" w:cs="Times New Roman"/>
                <w:sz w:val="24"/>
                <w:szCs w:val="24"/>
                <w:lang w:eastAsia="ru-RU"/>
              </w:rPr>
              <w:lastRenderedPageBreak/>
              <w:t xml:space="preserve">предпринимателе, являющемся участником отбора; </w:t>
            </w:r>
          </w:p>
          <w:p w:rsidR="000F2460" w:rsidRPr="000F2460" w:rsidRDefault="003C1498"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Pr>
                <w:rFonts w:ascii="Times New Roman" w:hAnsi="Times New Roman" w:cs="Times New Roman"/>
                <w:sz w:val="24"/>
                <w:szCs w:val="24"/>
              </w:rPr>
              <w:t xml:space="preserve">- </w:t>
            </w:r>
            <w:r w:rsidRPr="003C1498">
              <w:rPr>
                <w:rFonts w:ascii="Times New Roman" w:hAnsi="Times New Roman" w:cs="Times New Roman"/>
                <w:sz w:val="24"/>
                <w:szCs w:val="24"/>
              </w:rPr>
              <w:t>участники отбора не должны являться иностранными юридическими лицами, в том числе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используемых для промежуточного (офшорного) владения активами в Российской Федерации (далее - офшорные компании), а также российскими юридическими лицами, в уставном (складочном) капитале которых доля прямого или косвенного (через третьих лиц) участия офшорных компаний в совокупности превышает 25 процентов (если иное не предусмотрено законодательством Российской Федерации). 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таких офшорных компаний в капитале других российских юридических лиц, реализованное через участие в капитале указанных публичных акционерных обществ</w:t>
            </w:r>
            <w:r w:rsidR="000F2460" w:rsidRPr="000F2460">
              <w:rPr>
                <w:rFonts w:ascii="Times New Roman" w:eastAsiaTheme="minorEastAsia" w:hAnsi="Times New Roman" w:cs="Times New Roman"/>
                <w:sz w:val="24"/>
                <w:szCs w:val="24"/>
                <w:lang w:eastAsia="ru-RU"/>
              </w:rPr>
              <w:t xml:space="preserve">; </w:t>
            </w:r>
          </w:p>
          <w:p w:rsidR="000F2460" w:rsidRP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участники отбора не должны получать средства из бюджета города на основании иных муниципальных правовых актов на цели, установленные настоящим постановлением; </w:t>
            </w:r>
          </w:p>
          <w:p w:rsidR="000F2460" w:rsidRDefault="000F2460" w:rsidP="009F0C8F">
            <w:pPr>
              <w:widowControl w:val="0"/>
              <w:tabs>
                <w:tab w:val="left" w:pos="11642"/>
              </w:tabs>
              <w:autoSpaceDE w:val="0"/>
              <w:autoSpaceDN w:val="0"/>
              <w:adjustRightInd w:val="0"/>
              <w:spacing w:before="240" w:after="0" w:line="240" w:lineRule="auto"/>
              <w:ind w:left="30" w:right="139" w:firstLine="290"/>
              <w:contextualSpacing/>
              <w:jc w:val="both"/>
              <w:rPr>
                <w:rFonts w:ascii="Times New Roman" w:eastAsiaTheme="minorEastAsia" w:hAnsi="Times New Roman" w:cs="Times New Roman"/>
                <w:sz w:val="24"/>
                <w:szCs w:val="24"/>
                <w:lang w:eastAsia="ru-RU"/>
              </w:rPr>
            </w:pPr>
            <w:r w:rsidRPr="000F2460">
              <w:rPr>
                <w:rFonts w:ascii="Times New Roman" w:eastAsiaTheme="minorEastAsia" w:hAnsi="Times New Roman" w:cs="Times New Roman"/>
                <w:sz w:val="24"/>
                <w:szCs w:val="24"/>
                <w:lang w:eastAsia="ru-RU"/>
              </w:rPr>
              <w:t xml:space="preserve">- участник отбора, заявившийся на предоставление финансовой поддержки в рамках регионального проекта "Акселерация субъектов малого и среднего предпринимательства", не должен получать аналогичную поддержку в рамках регионального проекта "Создание условий для легкого старта и комфортного ведения бизнеса" и наоборот; </w:t>
            </w:r>
          </w:p>
          <w:p w:rsidR="003C1498" w:rsidRPr="003C1498" w:rsidRDefault="003C1498"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3C1498">
              <w:rPr>
                <w:rFonts w:ascii="Times New Roman" w:eastAsia="Times New Roman" w:hAnsi="Times New Roman" w:cs="Times New Roman"/>
                <w:sz w:val="24"/>
                <w:szCs w:val="24"/>
                <w:lang w:eastAsia="ru-RU"/>
              </w:rPr>
              <w:t xml:space="preserve">- в отношении участника отбора Департаментом экономического развития Ханты-Мансийского автономного округа - Югры не принято решение об оказании аналогичной поддержки (поддержки, условия оказания которой совпадают, включая форму, вид поддержки и цели ее оказания) либо сроки ее оказания истекли; </w:t>
            </w:r>
          </w:p>
          <w:p w:rsidR="003C1498" w:rsidRPr="003C1498" w:rsidRDefault="003C1498"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3C1498">
              <w:rPr>
                <w:rFonts w:ascii="Times New Roman" w:eastAsia="Times New Roman" w:hAnsi="Times New Roman" w:cs="Times New Roman"/>
                <w:sz w:val="24"/>
                <w:szCs w:val="24"/>
                <w:lang w:eastAsia="ru-RU"/>
              </w:rPr>
              <w:t xml:space="preserve">- с даты признания участника отбора совершившим нарушение порядка и условий оказания поддержки прошло не менее одного года, за исключением случая более раннего устранения участником отбора такого нарушения при условии соблюдения им срока устранения такого нарушения, установленного органом или организацией, оказавшими поддержку, а в случае, если нарушение порядка и условий оказания поддержки связано с нецелевым использованием средств поддержки или представлением недостоверных сведений и документов, с даты признания участника отбора совершившим такое нарушение прошло не менее трех лет; </w:t>
            </w:r>
          </w:p>
          <w:p w:rsidR="003C1498" w:rsidRPr="003C1498" w:rsidRDefault="003C1498"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3C1498">
              <w:rPr>
                <w:rFonts w:ascii="Times New Roman" w:eastAsia="Times New Roman" w:hAnsi="Times New Roman" w:cs="Times New Roman"/>
                <w:sz w:val="24"/>
                <w:szCs w:val="24"/>
                <w:lang w:eastAsia="ru-RU"/>
              </w:rPr>
              <w:t xml:space="preserve">- участник отбора - индивидуальный предприниматель, либо лицо, осуществляющее функции единоличного исполнительного органа юридического лица - участника отбора, члена коллегиального исполнительного органа юридического лица - участника отбора, либо лицо, являющееся контролирующим лицом юридического лица - участника отбора, либо лицо, имеющее право давать юридическому лицу - участнику отбора обязательные для </w:t>
            </w:r>
            <w:r w:rsidRPr="003C1498">
              <w:rPr>
                <w:rFonts w:ascii="Times New Roman" w:eastAsia="Times New Roman" w:hAnsi="Times New Roman" w:cs="Times New Roman"/>
                <w:sz w:val="24"/>
                <w:szCs w:val="24"/>
                <w:lang w:eastAsia="ru-RU"/>
              </w:rPr>
              <w:lastRenderedPageBreak/>
              <w:t xml:space="preserve">него указания, не должны иметь заинтересованности в совершении сделки, затраты по которой представлены в подтверждение произведенных расходов. </w:t>
            </w:r>
          </w:p>
          <w:p w:rsidR="00AD4BF5" w:rsidRPr="00AD4BF5" w:rsidRDefault="00AD4BF5"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AD4BF5">
              <w:rPr>
                <w:rFonts w:ascii="Times New Roman" w:eastAsia="Times New Roman" w:hAnsi="Times New Roman" w:cs="Times New Roman"/>
                <w:sz w:val="24"/>
                <w:szCs w:val="24"/>
                <w:lang w:eastAsia="ru-RU"/>
              </w:rPr>
              <w:t xml:space="preserve">Указанные лица признаются заинтересованными в совершении сделки в случаях, если они, их супруги (в том числе бывшие), родители, дети, полнородные и </w:t>
            </w:r>
            <w:proofErr w:type="spellStart"/>
            <w:r w:rsidRPr="00AD4BF5">
              <w:rPr>
                <w:rFonts w:ascii="Times New Roman" w:eastAsia="Times New Roman" w:hAnsi="Times New Roman" w:cs="Times New Roman"/>
                <w:sz w:val="24"/>
                <w:szCs w:val="24"/>
                <w:lang w:eastAsia="ru-RU"/>
              </w:rPr>
              <w:t>неполнородные</w:t>
            </w:r>
            <w:proofErr w:type="spellEnd"/>
            <w:r w:rsidRPr="00AD4BF5">
              <w:rPr>
                <w:rFonts w:ascii="Times New Roman" w:eastAsia="Times New Roman" w:hAnsi="Times New Roman" w:cs="Times New Roman"/>
                <w:sz w:val="24"/>
                <w:szCs w:val="24"/>
                <w:lang w:eastAsia="ru-RU"/>
              </w:rPr>
              <w:t xml:space="preserve"> братья и сестры, усыновители и усыновленные и (или) подконтрольные им лица (подконтрольные организации): </w:t>
            </w:r>
          </w:p>
          <w:p w:rsidR="00AD4BF5" w:rsidRPr="00AD4BF5" w:rsidRDefault="00AD4BF5"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AD4BF5">
              <w:rPr>
                <w:rFonts w:ascii="Times New Roman" w:eastAsia="Times New Roman" w:hAnsi="Times New Roman" w:cs="Times New Roman"/>
                <w:sz w:val="24"/>
                <w:szCs w:val="24"/>
                <w:lang w:eastAsia="ru-RU"/>
              </w:rPr>
              <w:t xml:space="preserve">- являются стороной, выгодоприобретателем, посредником или представителем в сделке; </w:t>
            </w:r>
          </w:p>
          <w:p w:rsidR="00AD4BF5" w:rsidRPr="00AD4BF5" w:rsidRDefault="00AD4BF5"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AD4BF5">
              <w:rPr>
                <w:rFonts w:ascii="Times New Roman" w:eastAsia="Times New Roman" w:hAnsi="Times New Roman" w:cs="Times New Roman"/>
                <w:sz w:val="24"/>
                <w:szCs w:val="24"/>
                <w:lang w:eastAsia="ru-RU"/>
              </w:rPr>
              <w:t xml:space="preserve">- являются контролирующим лицом юридического лица, являющегося стороной, выгодоприобретателем, посредником или представителем в сделке; </w:t>
            </w:r>
          </w:p>
          <w:p w:rsidR="00AD4BF5" w:rsidRPr="00AD4BF5" w:rsidRDefault="00AD4BF5" w:rsidP="009F0C8F">
            <w:pPr>
              <w:tabs>
                <w:tab w:val="left" w:pos="11642"/>
              </w:tabs>
              <w:spacing w:after="0" w:line="240" w:lineRule="auto"/>
              <w:ind w:right="139" w:firstLine="540"/>
              <w:jc w:val="both"/>
              <w:rPr>
                <w:rFonts w:ascii="Times New Roman" w:eastAsia="Times New Roman" w:hAnsi="Times New Roman" w:cs="Times New Roman"/>
                <w:sz w:val="24"/>
                <w:szCs w:val="24"/>
                <w:lang w:eastAsia="ru-RU"/>
              </w:rPr>
            </w:pPr>
            <w:r w:rsidRPr="00AD4BF5">
              <w:rPr>
                <w:rFonts w:ascii="Times New Roman" w:eastAsia="Times New Roman" w:hAnsi="Times New Roman" w:cs="Times New Roman"/>
                <w:sz w:val="24"/>
                <w:szCs w:val="24"/>
                <w:lang w:eastAsia="ru-RU"/>
              </w:rPr>
              <w:t xml:space="preserve">- занимают должности в органах управления юридического лица, являющегося стороной, выгодоприобретателем, посредником или представителем в сделке, а также должности в органах управления управляющей организации такого юридического лица. </w:t>
            </w:r>
          </w:p>
          <w:p w:rsidR="00E9468F" w:rsidRPr="001E1D91" w:rsidRDefault="00AD4BF5" w:rsidP="009F0C8F">
            <w:pPr>
              <w:tabs>
                <w:tab w:val="left" w:pos="11642"/>
              </w:tabs>
              <w:spacing w:after="0" w:line="240" w:lineRule="auto"/>
              <w:ind w:right="139" w:firstLine="540"/>
              <w:jc w:val="both"/>
            </w:pPr>
            <w:r w:rsidRPr="00AD4BF5">
              <w:rPr>
                <w:rFonts w:ascii="Times New Roman" w:eastAsia="Times New Roman" w:hAnsi="Times New Roman" w:cs="Times New Roman"/>
                <w:sz w:val="24"/>
                <w:szCs w:val="24"/>
                <w:lang w:eastAsia="ru-RU"/>
              </w:rPr>
              <w:t xml:space="preserve">При этом контролирующим лицом признается лицо, имеющее право прямо или косвенно (через подконтрольных ему лиц) распоряжаться в силу участия в подконтрольной организации и (или) на основании договоров доверительного управления имуществом, и (или) простого товарищества, и (или) поручения, и (или) акционерного соглашения, и (или) иного соглашения, предметом которого является осуществление прав, удостоверенных акциями (долями) подконтрольной организации, более 50 процентами голосов в высшем органе управления подконтрольной организации либо права назначать (избирать) единоличный исполнительный орган и (или) более 50 процентов состава коллегиального органа управления подконтрольной организации. Подконтрольным лицом (подконтрольной организацией) признается юридическое лицо, находящееся под прямым или косвенным контролем контролирующего лица. </w:t>
            </w:r>
          </w:p>
        </w:tc>
      </w:tr>
      <w:tr w:rsidR="00090678" w:rsidRPr="001E1D91" w:rsidTr="00014386">
        <w:trPr>
          <w:trHeight w:val="67"/>
        </w:trPr>
        <w:tc>
          <w:tcPr>
            <w:tcW w:w="3372" w:type="dxa"/>
            <w:tcBorders>
              <w:top w:val="single" w:sz="8" w:space="0" w:color="000000"/>
              <w:left w:val="single" w:sz="8" w:space="0" w:color="000000"/>
              <w:bottom w:val="single" w:sz="8" w:space="0" w:color="000000"/>
              <w:right w:val="single" w:sz="8" w:space="0" w:color="000000"/>
            </w:tcBorders>
          </w:tcPr>
          <w:p w:rsidR="00090678" w:rsidRPr="001E1D91" w:rsidRDefault="00090678"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Перечень документов, представляемых участниками отбора в соответствии с пунктом 2.3 Порядка</w:t>
            </w:r>
          </w:p>
        </w:tc>
        <w:tc>
          <w:tcPr>
            <w:tcW w:w="11796" w:type="dxa"/>
            <w:tcBorders>
              <w:top w:val="single" w:sz="8" w:space="0" w:color="000000"/>
              <w:left w:val="single" w:sz="8" w:space="0" w:color="000000"/>
              <w:bottom w:val="single" w:sz="8" w:space="0" w:color="000000"/>
              <w:right w:val="single" w:sz="8" w:space="0" w:color="000000"/>
            </w:tcBorders>
          </w:tcPr>
          <w:p w:rsidR="001322FF" w:rsidRPr="001322FF" w:rsidRDefault="001322FF" w:rsidP="009F0C8F">
            <w:pPr>
              <w:tabs>
                <w:tab w:val="left" w:pos="8651"/>
                <w:tab w:val="left" w:pos="11642"/>
              </w:tabs>
              <w:spacing w:after="0" w:line="240" w:lineRule="auto"/>
              <w:ind w:left="127" w:right="139" w:firstLine="189"/>
              <w:contextualSpacing/>
              <w:jc w:val="both"/>
              <w:rPr>
                <w:rFonts w:ascii="Times New Roman" w:hAnsi="Times New Roman"/>
                <w:sz w:val="24"/>
                <w:szCs w:val="24"/>
              </w:rPr>
            </w:pPr>
            <w:r w:rsidRPr="001322FF">
              <w:rPr>
                <w:rFonts w:ascii="Times New Roman" w:eastAsia="Times New Roman" w:hAnsi="Times New Roman" w:cs="Times New Roman"/>
                <w:sz w:val="24"/>
                <w:szCs w:val="24"/>
                <w:lang w:eastAsia="ru-RU"/>
              </w:rPr>
              <w:t xml:space="preserve">перечень </w:t>
            </w:r>
            <w:r w:rsidRPr="001322FF">
              <w:rPr>
                <w:rFonts w:ascii="Times New Roman" w:hAnsi="Times New Roman"/>
                <w:sz w:val="24"/>
                <w:szCs w:val="24"/>
              </w:rPr>
              <w:t>документов:</w:t>
            </w:r>
          </w:p>
          <w:p w:rsidR="001322FF" w:rsidRPr="001322FF" w:rsidRDefault="009F0C8F" w:rsidP="009F0C8F">
            <w:pPr>
              <w:pStyle w:val="a4"/>
              <w:tabs>
                <w:tab w:val="left" w:pos="11642"/>
              </w:tabs>
              <w:spacing w:after="0" w:line="240" w:lineRule="auto"/>
              <w:ind w:left="312" w:right="139"/>
              <w:jc w:val="both"/>
              <w:rPr>
                <w:rFonts w:ascii="Times New Roman" w:hAnsi="Times New Roman"/>
                <w:sz w:val="24"/>
                <w:szCs w:val="24"/>
              </w:rPr>
            </w:pPr>
            <w:r>
              <w:rPr>
                <w:rFonts w:ascii="Times New Roman" w:hAnsi="Times New Roman"/>
                <w:sz w:val="24"/>
                <w:szCs w:val="24"/>
              </w:rPr>
              <w:t xml:space="preserve">1) </w:t>
            </w:r>
            <w:r w:rsidR="001322FF" w:rsidRPr="001322FF">
              <w:rPr>
                <w:rFonts w:ascii="Times New Roman" w:hAnsi="Times New Roman"/>
                <w:sz w:val="24"/>
                <w:szCs w:val="24"/>
              </w:rPr>
              <w:t>заявка (форма размещена на официальном сайте);</w:t>
            </w:r>
          </w:p>
          <w:p w:rsidR="000F2460" w:rsidRPr="000F2460" w:rsidRDefault="001322FF" w:rsidP="009F0C8F">
            <w:pPr>
              <w:tabs>
                <w:tab w:val="left" w:pos="11642"/>
              </w:tabs>
              <w:spacing w:after="0"/>
              <w:ind w:left="125" w:right="139" w:firstLine="187"/>
              <w:jc w:val="both"/>
              <w:rPr>
                <w:rFonts w:ascii="Times New Roman" w:eastAsia="Times New Roman" w:hAnsi="Times New Roman" w:cs="Times New Roman"/>
                <w:sz w:val="24"/>
                <w:szCs w:val="24"/>
                <w:lang w:eastAsia="ru-RU"/>
              </w:rPr>
            </w:pPr>
            <w:r w:rsidRPr="001322FF">
              <w:rPr>
                <w:rFonts w:ascii="Times New Roman" w:eastAsiaTheme="minorEastAsia" w:hAnsi="Times New Roman" w:cs="Times New Roman"/>
                <w:sz w:val="24"/>
                <w:szCs w:val="24"/>
                <w:lang w:eastAsia="ru-RU"/>
              </w:rPr>
              <w:t xml:space="preserve">2) </w:t>
            </w:r>
            <w:hyperlink r:id="rId9" w:history="1">
              <w:r w:rsidR="000F2460" w:rsidRPr="000F2460">
                <w:rPr>
                  <w:rFonts w:ascii="Times New Roman" w:eastAsia="Times New Roman" w:hAnsi="Times New Roman" w:cs="Times New Roman"/>
                  <w:sz w:val="24"/>
                  <w:szCs w:val="24"/>
                  <w:lang w:eastAsia="ru-RU"/>
                </w:rPr>
                <w:t>согласие</w:t>
              </w:r>
            </w:hyperlink>
            <w:r w:rsidR="000F2460" w:rsidRPr="000F2460">
              <w:rPr>
                <w:rFonts w:ascii="Times New Roman" w:eastAsia="Times New Roman" w:hAnsi="Times New Roman" w:cs="Times New Roman"/>
                <w:sz w:val="24"/>
                <w:szCs w:val="24"/>
                <w:lang w:eastAsia="ru-RU"/>
              </w:rPr>
              <w:t xml:space="preserve"> на обработку персональных данных (для индивидуального предпринимателя и руководителя/членов коллегиального исполнительного органа/лиц, исполняющих функции единоличного исполнительного органа/главного бухгалтера юридического лица) по форме согласно приложению 3 к Порядку; </w:t>
            </w:r>
          </w:p>
          <w:p w:rsidR="000F2460" w:rsidRPr="000F2460" w:rsidRDefault="000F2460" w:rsidP="009F0C8F">
            <w:pPr>
              <w:tabs>
                <w:tab w:val="left" w:pos="11642"/>
              </w:tabs>
              <w:spacing w:after="0" w:line="240" w:lineRule="auto"/>
              <w:ind w:left="125" w:right="139" w:firstLine="1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3) </w:t>
            </w:r>
            <w:r w:rsidRPr="000F2460">
              <w:rPr>
                <w:rFonts w:ascii="Times New Roman" w:eastAsia="Times New Roman" w:hAnsi="Times New Roman" w:cs="Times New Roman"/>
                <w:sz w:val="24"/>
                <w:szCs w:val="24"/>
                <w:lang w:eastAsia="ru-RU"/>
              </w:rPr>
              <w:t xml:space="preserve">копии документов, заверенные подписью руководителя (уполномоченного лица) и печатью (при ее наличии), с предъявлением оригиналов или копий, заверенных нотариусом: </w:t>
            </w:r>
          </w:p>
          <w:p w:rsidR="000F2460" w:rsidRPr="000F2460" w:rsidRDefault="000F2460" w:rsidP="009F0C8F">
            <w:pPr>
              <w:tabs>
                <w:tab w:val="left" w:pos="11642"/>
              </w:tabs>
              <w:spacing w:after="0" w:line="240" w:lineRule="auto"/>
              <w:ind w:left="125" w:right="139" w:firstLine="1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F2460">
              <w:rPr>
                <w:rFonts w:ascii="Times New Roman" w:eastAsia="Times New Roman" w:hAnsi="Times New Roman" w:cs="Times New Roman"/>
                <w:sz w:val="24"/>
                <w:szCs w:val="24"/>
                <w:lang w:eastAsia="ru-RU"/>
              </w:rPr>
              <w:t xml:space="preserve">паспорта гражданина (для индивидуального предпринимателя, руководителя/членов коллегиального исполнительного органа/лиц, исполняющих функции единоличного исполнительного органа/главного бухгалтера юридического лица); </w:t>
            </w:r>
          </w:p>
          <w:p w:rsidR="000F2460" w:rsidRPr="000F2460" w:rsidRDefault="000F2460" w:rsidP="009F0C8F">
            <w:pPr>
              <w:tabs>
                <w:tab w:val="left" w:pos="11642"/>
              </w:tabs>
              <w:spacing w:after="0" w:line="240" w:lineRule="auto"/>
              <w:ind w:left="125" w:right="139" w:firstLine="187"/>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Pr="000F2460">
              <w:rPr>
                <w:rFonts w:ascii="Times New Roman" w:eastAsia="Times New Roman" w:hAnsi="Times New Roman" w:cs="Times New Roman"/>
                <w:sz w:val="24"/>
                <w:szCs w:val="24"/>
                <w:lang w:eastAsia="ru-RU"/>
              </w:rPr>
              <w:t xml:space="preserve">документа, подтверждающего полномочия лица на осуществление действий от имени организации (решение о назначении или об избрании либо приказ о назначении физического лица на должность, в соответствии с которыми такое физическое лицо обладает правом действовать от имени организации без доверенности (далее - </w:t>
            </w:r>
            <w:r w:rsidRPr="000F2460">
              <w:rPr>
                <w:rFonts w:ascii="Times New Roman" w:eastAsia="Times New Roman" w:hAnsi="Times New Roman" w:cs="Times New Roman"/>
                <w:sz w:val="24"/>
                <w:szCs w:val="24"/>
                <w:lang w:eastAsia="ru-RU"/>
              </w:rPr>
              <w:lastRenderedPageBreak/>
              <w:t xml:space="preserve">руководитель)). В случае если от имени организации действует иное лицо, к заявке прилагается доверенность на осуществление действий от имени организации, заверенная печатью организации (при наличии печати) и подписанная руководителем или уполномоченным руководителем лицом, либо засвидетельствованная в нотариальном порядке копия указанной доверенности. В случае если указанная доверенность подписана лицом, уполномоченным руководителем, к заявке прилагается также документ, подтверждающий полномочия такого лица;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4) </w:t>
            </w:r>
            <w:r w:rsidRPr="000F2460">
              <w:rPr>
                <w:rFonts w:ascii="Times New Roman" w:eastAsia="Times New Roman" w:hAnsi="Times New Roman" w:cs="Times New Roman"/>
                <w:sz w:val="24"/>
                <w:szCs w:val="24"/>
                <w:lang w:eastAsia="ru-RU"/>
              </w:rPr>
              <w:t xml:space="preserve">документов, подтверждающих произведенные затраты, соответствующие видам субсидируемых затрат и условиям, установленным в </w:t>
            </w:r>
            <w:hyperlink r:id="rId10" w:history="1">
              <w:r w:rsidRPr="000F2460">
                <w:rPr>
                  <w:rFonts w:ascii="Times New Roman" w:eastAsia="Times New Roman" w:hAnsi="Times New Roman" w:cs="Times New Roman"/>
                  <w:color w:val="0000FF"/>
                  <w:sz w:val="24"/>
                  <w:szCs w:val="24"/>
                  <w:u w:val="single"/>
                  <w:lang w:eastAsia="ru-RU"/>
                </w:rPr>
                <w:t>подпунктах 3.2.2</w:t>
              </w:r>
            </w:hyperlink>
            <w:r w:rsidRPr="000F2460">
              <w:rPr>
                <w:rFonts w:ascii="Times New Roman" w:eastAsia="Times New Roman" w:hAnsi="Times New Roman" w:cs="Times New Roman"/>
                <w:sz w:val="24"/>
                <w:szCs w:val="24"/>
                <w:lang w:eastAsia="ru-RU"/>
              </w:rPr>
              <w:t xml:space="preserve"> - </w:t>
            </w:r>
            <w:hyperlink r:id="rId11" w:history="1">
              <w:r w:rsidRPr="000F2460">
                <w:rPr>
                  <w:rFonts w:ascii="Times New Roman" w:eastAsia="Times New Roman" w:hAnsi="Times New Roman" w:cs="Times New Roman"/>
                  <w:color w:val="0000FF"/>
                  <w:sz w:val="24"/>
                  <w:szCs w:val="24"/>
                  <w:u w:val="single"/>
                  <w:lang w:eastAsia="ru-RU"/>
                </w:rPr>
                <w:t>3.2.5 пункта 3.2</w:t>
              </w:r>
            </w:hyperlink>
            <w:r w:rsidRPr="000F2460">
              <w:rPr>
                <w:rFonts w:ascii="Times New Roman" w:eastAsia="Times New Roman" w:hAnsi="Times New Roman" w:cs="Times New Roman"/>
                <w:sz w:val="24"/>
                <w:szCs w:val="24"/>
                <w:lang w:eastAsia="ru-RU"/>
              </w:rPr>
              <w:t xml:space="preserve"> Порядка, оформленных на участника отбора (договоры, платежные поручения, счета-фактуры, акты выполненных работ и т.д.); </w:t>
            </w:r>
          </w:p>
          <w:p w:rsidR="000F2460" w:rsidRPr="000F2460" w:rsidRDefault="009F0C8F"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0455B2">
              <w:rPr>
                <w:rFonts w:ascii="Times New Roman" w:eastAsia="Times New Roman" w:hAnsi="Times New Roman" w:cs="Times New Roman"/>
                <w:sz w:val="24"/>
                <w:szCs w:val="24"/>
                <w:lang w:eastAsia="ru-RU"/>
              </w:rPr>
              <w:t xml:space="preserve"> </w:t>
            </w:r>
            <w:r w:rsidR="000455B2" w:rsidRPr="000455B2">
              <w:rPr>
                <w:rFonts w:ascii="Times New Roman" w:hAnsi="Times New Roman"/>
                <w:sz w:val="24"/>
                <w:szCs w:val="24"/>
              </w:rPr>
              <w:t>документа, подтверждающего право собственности (право владения или пользования на других законных основаниях (аренда, субаренда, безвозмездное пользование)) на нежилое помещение или земельный участок, используемые в целях осуществления социально значимого вида деятельности и находящиеся на территории города Нижневартовска</w:t>
            </w:r>
            <w:r w:rsidR="000F2460" w:rsidRPr="000455B2">
              <w:rPr>
                <w:rFonts w:ascii="Times New Roman" w:eastAsia="Times New Roman" w:hAnsi="Times New Roman" w:cs="Times New Roman"/>
                <w:sz w:val="24"/>
                <w:szCs w:val="24"/>
                <w:lang w:eastAsia="ru-RU"/>
              </w:rPr>
              <w:t>.</w:t>
            </w:r>
            <w:r w:rsidR="000F2460" w:rsidRPr="000F2460">
              <w:rPr>
                <w:rFonts w:ascii="Times New Roman" w:eastAsia="Times New Roman" w:hAnsi="Times New Roman" w:cs="Times New Roman"/>
                <w:sz w:val="24"/>
                <w:szCs w:val="24"/>
                <w:lang w:eastAsia="ru-RU"/>
              </w:rPr>
              <w:t xml:space="preserve">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Участник отбора, заявившийся на возмещение затрат по приобретению оборудования (основных средств) в рамках регионального проекта "Акселерация субъектов малого и среднего предпринимательства</w:t>
            </w:r>
            <w:r w:rsidR="007C2612" w:rsidRPr="000F2460">
              <w:rPr>
                <w:rFonts w:ascii="Times New Roman" w:eastAsia="Times New Roman" w:hAnsi="Times New Roman" w:cs="Times New Roman"/>
                <w:sz w:val="24"/>
                <w:szCs w:val="24"/>
                <w:lang w:eastAsia="ru-RU"/>
              </w:rPr>
              <w:t>"</w:t>
            </w:r>
            <w:r w:rsidRPr="000F2460">
              <w:rPr>
                <w:rFonts w:ascii="Times New Roman" w:eastAsia="Times New Roman" w:hAnsi="Times New Roman" w:cs="Times New Roman"/>
                <w:sz w:val="24"/>
                <w:szCs w:val="24"/>
                <w:lang w:eastAsia="ru-RU"/>
              </w:rPr>
              <w:t xml:space="preserve"> дополнительно представляет: </w:t>
            </w:r>
            <w:bookmarkStart w:id="0" w:name="_GoBack"/>
            <w:bookmarkEnd w:id="0"/>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 копию технической документации (паспорт, гарантийный талон, иной документ) оборудования (при наличии) в случае, если в ней указаны его серийный (заводской) номер и (или) дата производства (изготовления), заверенную подписью руководителя (уполномоченного лица) и печатью (при ее наличии), с предъявлением оригинала или копии, заверенной нотариусом;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 фотографии оборудования, где видны его общий вид, серийный (заводской) номер (при наличии), дата производства (изготовления) (при наличии);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 в случае отсутствия даты производства (изготовления) и (или) серийного (заводского) номера в технической документации, на самом оборудовании - информационное письмо с указанием даты производства (изготовления), инвентарного номера;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 информационное письмо с указанием группировки 320 "Информационное, компьютерное и телекоммуникационное оборудование" или группировки 330 "Прочие машины и оборудование, включая хозяйственный инвентарь, и другие объекты" Общероссийского </w:t>
            </w:r>
            <w:hyperlink r:id="rId12" w:history="1">
              <w:r w:rsidRPr="000F2460">
                <w:rPr>
                  <w:rFonts w:ascii="Times New Roman" w:eastAsia="Times New Roman" w:hAnsi="Times New Roman" w:cs="Times New Roman"/>
                  <w:color w:val="0000FF"/>
                  <w:sz w:val="24"/>
                  <w:szCs w:val="24"/>
                  <w:u w:val="single"/>
                  <w:lang w:eastAsia="ru-RU"/>
                </w:rPr>
                <w:t>классификатора</w:t>
              </w:r>
            </w:hyperlink>
            <w:r w:rsidRPr="000F2460">
              <w:rPr>
                <w:rFonts w:ascii="Times New Roman" w:eastAsia="Times New Roman" w:hAnsi="Times New Roman" w:cs="Times New Roman"/>
                <w:sz w:val="24"/>
                <w:szCs w:val="24"/>
                <w:lang w:eastAsia="ru-RU"/>
              </w:rPr>
              <w:t xml:space="preserve"> основных фондов (ОКОФ), принятого и введенного в действие приказом Федерального агентства по техническому регулированию и метрологии от 12.12.2014 N 2018-ст (далее - ОКОФ), к которой относится оборудование.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Вновь созданные юридические лица и вновь зарегистрированные индивидуальные предприниматели, сведения о которых внесены в единый реестр субъектов малого и среднего предпринимательства в соответствии со </w:t>
            </w:r>
            <w:hyperlink r:id="rId13" w:history="1">
              <w:r w:rsidRPr="000F2460">
                <w:rPr>
                  <w:rFonts w:ascii="Times New Roman" w:eastAsia="Times New Roman" w:hAnsi="Times New Roman" w:cs="Times New Roman"/>
                  <w:color w:val="0000FF"/>
                  <w:sz w:val="24"/>
                  <w:szCs w:val="24"/>
                  <w:u w:val="single"/>
                  <w:lang w:eastAsia="ru-RU"/>
                </w:rPr>
                <w:t>статьей 4.1</w:t>
              </w:r>
            </w:hyperlink>
            <w:r w:rsidRPr="000F2460">
              <w:rPr>
                <w:rFonts w:ascii="Times New Roman" w:eastAsia="Times New Roman" w:hAnsi="Times New Roman" w:cs="Times New Roman"/>
                <w:sz w:val="24"/>
                <w:szCs w:val="24"/>
                <w:lang w:eastAsia="ru-RU"/>
              </w:rPr>
              <w:t xml:space="preserve"> Федерального закона </w:t>
            </w:r>
            <w:r w:rsidR="000455B2">
              <w:rPr>
                <w:rFonts w:ascii="Times New Roman" w:eastAsia="Times New Roman" w:hAnsi="Times New Roman" w:cs="Times New Roman"/>
                <w:sz w:val="24"/>
                <w:szCs w:val="24"/>
                <w:lang w:eastAsia="ru-RU"/>
              </w:rPr>
              <w:t>№</w:t>
            </w:r>
            <w:r w:rsidRPr="000F2460">
              <w:rPr>
                <w:rFonts w:ascii="Times New Roman" w:eastAsia="Times New Roman" w:hAnsi="Times New Roman" w:cs="Times New Roman"/>
                <w:sz w:val="24"/>
                <w:szCs w:val="24"/>
                <w:lang w:eastAsia="ru-RU"/>
              </w:rPr>
              <w:t xml:space="preserve">209-ФЗ, дополнительно представляют </w:t>
            </w:r>
            <w:hyperlink r:id="rId14" w:history="1">
              <w:r w:rsidRPr="000F2460">
                <w:rPr>
                  <w:rFonts w:ascii="Times New Roman" w:eastAsia="Times New Roman" w:hAnsi="Times New Roman" w:cs="Times New Roman"/>
                  <w:color w:val="0000FF"/>
                  <w:sz w:val="24"/>
                  <w:szCs w:val="24"/>
                  <w:u w:val="single"/>
                  <w:lang w:eastAsia="ru-RU"/>
                </w:rPr>
                <w:t>заявление</w:t>
              </w:r>
            </w:hyperlink>
            <w:r w:rsidRPr="000F2460">
              <w:rPr>
                <w:rFonts w:ascii="Times New Roman" w:eastAsia="Times New Roman" w:hAnsi="Times New Roman" w:cs="Times New Roman"/>
                <w:sz w:val="24"/>
                <w:szCs w:val="24"/>
                <w:lang w:eastAsia="ru-RU"/>
              </w:rPr>
              <w:t xml:space="preserve"> о соответствии вновь </w:t>
            </w:r>
            <w:r w:rsidRPr="000F2460">
              <w:rPr>
                <w:rFonts w:ascii="Times New Roman" w:eastAsia="Times New Roman" w:hAnsi="Times New Roman" w:cs="Times New Roman"/>
                <w:sz w:val="24"/>
                <w:szCs w:val="24"/>
                <w:lang w:eastAsia="ru-RU"/>
              </w:rPr>
              <w:lastRenderedPageBreak/>
              <w:t>созданного юридического лица и вновь зарегистрированного индивидуального предпринимателя условиям отнесения к субъектам малого и среднего предпринимательства, уста</w:t>
            </w:r>
            <w:r w:rsidR="000455B2">
              <w:rPr>
                <w:rFonts w:ascii="Times New Roman" w:eastAsia="Times New Roman" w:hAnsi="Times New Roman" w:cs="Times New Roman"/>
                <w:sz w:val="24"/>
                <w:szCs w:val="24"/>
                <w:lang w:eastAsia="ru-RU"/>
              </w:rPr>
              <w:t>новленным Федеральным законом №</w:t>
            </w:r>
            <w:r w:rsidRPr="000F2460">
              <w:rPr>
                <w:rFonts w:ascii="Times New Roman" w:eastAsia="Times New Roman" w:hAnsi="Times New Roman" w:cs="Times New Roman"/>
                <w:sz w:val="24"/>
                <w:szCs w:val="24"/>
                <w:lang w:eastAsia="ru-RU"/>
              </w:rPr>
              <w:t>209-ФЗ, по форме, утвержденной приказом Министерства экономического развития Росси</w:t>
            </w:r>
            <w:r w:rsidR="000455B2">
              <w:rPr>
                <w:rFonts w:ascii="Times New Roman" w:eastAsia="Times New Roman" w:hAnsi="Times New Roman" w:cs="Times New Roman"/>
                <w:sz w:val="24"/>
                <w:szCs w:val="24"/>
                <w:lang w:eastAsia="ru-RU"/>
              </w:rPr>
              <w:t>йской Федерации от 10.03.2016 №</w:t>
            </w:r>
            <w:r w:rsidRPr="000F2460">
              <w:rPr>
                <w:rFonts w:ascii="Times New Roman" w:eastAsia="Times New Roman" w:hAnsi="Times New Roman" w:cs="Times New Roman"/>
                <w:sz w:val="24"/>
                <w:szCs w:val="24"/>
                <w:lang w:eastAsia="ru-RU"/>
              </w:rPr>
              <w:t xml:space="preserve">113. </w:t>
            </w:r>
          </w:p>
          <w:p w:rsidR="000F2460" w:rsidRPr="000F2460" w:rsidRDefault="000F2460" w:rsidP="009F0C8F">
            <w:pPr>
              <w:tabs>
                <w:tab w:val="left" w:pos="11642"/>
              </w:tabs>
              <w:spacing w:after="0" w:line="240" w:lineRule="auto"/>
              <w:ind w:left="127" w:right="139" w:firstLine="189"/>
              <w:jc w:val="both"/>
              <w:rPr>
                <w:rFonts w:ascii="Times New Roman" w:eastAsia="Times New Roman" w:hAnsi="Times New Roman" w:cs="Times New Roman"/>
                <w:sz w:val="24"/>
                <w:szCs w:val="24"/>
                <w:lang w:eastAsia="ru-RU"/>
              </w:rPr>
            </w:pPr>
            <w:r w:rsidRPr="000F2460">
              <w:rPr>
                <w:rFonts w:ascii="Times New Roman" w:eastAsia="Times New Roman" w:hAnsi="Times New Roman" w:cs="Times New Roman"/>
                <w:sz w:val="24"/>
                <w:szCs w:val="24"/>
                <w:lang w:eastAsia="ru-RU"/>
              </w:rPr>
              <w:t xml:space="preserve">Участник отбора, заявившийся на возмещение затрат по приобретению лицензионного программного продукта, дополнительно представляет информационное письмо с указанием группировки 730 "Программное обеспечение и базы данных" </w:t>
            </w:r>
            <w:hyperlink r:id="rId15" w:history="1">
              <w:r w:rsidRPr="000F2460">
                <w:rPr>
                  <w:rFonts w:ascii="Times New Roman" w:eastAsia="Times New Roman" w:hAnsi="Times New Roman" w:cs="Times New Roman"/>
                  <w:color w:val="0000FF"/>
                  <w:sz w:val="24"/>
                  <w:szCs w:val="24"/>
                  <w:u w:val="single"/>
                  <w:lang w:eastAsia="ru-RU"/>
                </w:rPr>
                <w:t>ОКОФ</w:t>
              </w:r>
            </w:hyperlink>
            <w:r w:rsidRPr="000F2460">
              <w:rPr>
                <w:rFonts w:ascii="Times New Roman" w:eastAsia="Times New Roman" w:hAnsi="Times New Roman" w:cs="Times New Roman"/>
                <w:sz w:val="24"/>
                <w:szCs w:val="24"/>
                <w:lang w:eastAsia="ru-RU"/>
              </w:rPr>
              <w:t xml:space="preserve">, к которой относится лицензионный программный продукт, при обязательном предъявлении документа, подтверждающего, что приобретенный продукт лицензионный. </w:t>
            </w:r>
          </w:p>
          <w:p w:rsidR="00090678" w:rsidRPr="001322FF" w:rsidRDefault="00090678" w:rsidP="009F0C8F">
            <w:pPr>
              <w:widowControl w:val="0"/>
              <w:tabs>
                <w:tab w:val="left" w:pos="11642"/>
              </w:tabs>
              <w:autoSpaceDE w:val="0"/>
              <w:autoSpaceDN w:val="0"/>
              <w:adjustRightInd w:val="0"/>
              <w:spacing w:before="240" w:after="0" w:line="240" w:lineRule="auto"/>
              <w:ind w:left="127" w:right="139" w:firstLine="189"/>
              <w:contextualSpacing/>
              <w:jc w:val="both"/>
            </w:pP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lastRenderedPageBreak/>
              <w:t>Порядок подачи заявок и требования, предъявляемые к их форме и содержанию</w:t>
            </w:r>
          </w:p>
        </w:tc>
        <w:tc>
          <w:tcPr>
            <w:tcW w:w="11796" w:type="dxa"/>
            <w:tcBorders>
              <w:top w:val="single" w:sz="8" w:space="0" w:color="000000"/>
              <w:left w:val="single" w:sz="8" w:space="0" w:color="000000"/>
              <w:bottom w:val="single" w:sz="8" w:space="0" w:color="000000"/>
              <w:right w:val="single" w:sz="8" w:space="0" w:color="000000"/>
            </w:tcBorders>
            <w:hideMark/>
          </w:tcPr>
          <w:p w:rsidR="00E9468F" w:rsidRPr="001322FF" w:rsidRDefault="00050B6D" w:rsidP="00915C98">
            <w:pPr>
              <w:tabs>
                <w:tab w:val="left" w:pos="8651"/>
              </w:tabs>
              <w:spacing w:after="0" w:line="240" w:lineRule="auto"/>
              <w:ind w:left="30" w:right="139" w:firstLine="283"/>
              <w:contextualSpacing/>
              <w:jc w:val="both"/>
              <w:rPr>
                <w:rFonts w:ascii="Times New Roman" w:eastAsiaTheme="minorEastAsia" w:hAnsi="Times New Roman" w:cs="Times New Roman"/>
                <w:sz w:val="24"/>
                <w:szCs w:val="24"/>
                <w:lang w:eastAsia="ru-RU"/>
              </w:rPr>
            </w:pPr>
            <w:r w:rsidRPr="001322FF">
              <w:rPr>
                <w:rFonts w:ascii="Times New Roman" w:eastAsia="Times New Roman" w:hAnsi="Times New Roman" w:cs="Times New Roman"/>
                <w:sz w:val="24"/>
                <w:szCs w:val="24"/>
                <w:lang w:eastAsia="ru-RU"/>
              </w:rPr>
              <w:t xml:space="preserve">с </w:t>
            </w:r>
            <w:r w:rsidR="00915C98">
              <w:rPr>
                <w:rFonts w:ascii="Times New Roman" w:eastAsia="Times New Roman" w:hAnsi="Times New Roman" w:cs="Times New Roman"/>
                <w:sz w:val="24"/>
                <w:szCs w:val="24"/>
                <w:lang w:eastAsia="ru-RU"/>
              </w:rPr>
              <w:t>13</w:t>
            </w:r>
            <w:r w:rsidR="000F2460">
              <w:rPr>
                <w:rFonts w:ascii="Times New Roman" w:eastAsia="Times New Roman" w:hAnsi="Times New Roman" w:cs="Times New Roman"/>
                <w:sz w:val="24"/>
                <w:szCs w:val="24"/>
                <w:lang w:eastAsia="ru-RU"/>
              </w:rPr>
              <w:t>.</w:t>
            </w:r>
            <w:r w:rsidR="00915C98">
              <w:rPr>
                <w:rFonts w:ascii="Times New Roman" w:eastAsia="Times New Roman" w:hAnsi="Times New Roman" w:cs="Times New Roman"/>
                <w:sz w:val="24"/>
                <w:szCs w:val="24"/>
                <w:lang w:eastAsia="ru-RU"/>
              </w:rPr>
              <w:t>10</w:t>
            </w:r>
            <w:r w:rsidR="000F2460">
              <w:rPr>
                <w:rFonts w:ascii="Times New Roman" w:eastAsia="Times New Roman" w:hAnsi="Times New Roman" w:cs="Times New Roman"/>
                <w:sz w:val="24"/>
                <w:szCs w:val="24"/>
                <w:lang w:eastAsia="ru-RU"/>
              </w:rPr>
              <w:t>.202</w:t>
            </w:r>
            <w:r w:rsidR="005347D9">
              <w:rPr>
                <w:rFonts w:ascii="Times New Roman" w:eastAsia="Times New Roman" w:hAnsi="Times New Roman" w:cs="Times New Roman"/>
                <w:sz w:val="24"/>
                <w:szCs w:val="24"/>
                <w:lang w:eastAsia="ru-RU"/>
              </w:rPr>
              <w:t>3</w:t>
            </w:r>
            <w:r w:rsidRPr="001322FF">
              <w:rPr>
                <w:rFonts w:ascii="Times New Roman" w:eastAsia="Times New Roman" w:hAnsi="Times New Roman" w:cs="Times New Roman"/>
                <w:sz w:val="24"/>
                <w:szCs w:val="24"/>
                <w:lang w:eastAsia="ru-RU"/>
              </w:rPr>
              <w:t xml:space="preserve"> по </w:t>
            </w:r>
            <w:r w:rsidR="00915C98">
              <w:rPr>
                <w:rFonts w:ascii="Times New Roman" w:eastAsia="Times New Roman" w:hAnsi="Times New Roman" w:cs="Times New Roman"/>
                <w:sz w:val="24"/>
                <w:szCs w:val="24"/>
                <w:lang w:eastAsia="ru-RU"/>
              </w:rPr>
              <w:t>13.11</w:t>
            </w:r>
            <w:r w:rsidR="000F2460">
              <w:rPr>
                <w:rFonts w:ascii="Times New Roman" w:eastAsia="Times New Roman" w:hAnsi="Times New Roman" w:cs="Times New Roman"/>
                <w:sz w:val="24"/>
                <w:szCs w:val="24"/>
                <w:lang w:eastAsia="ru-RU"/>
              </w:rPr>
              <w:t>.202</w:t>
            </w:r>
            <w:r w:rsidR="005347D9">
              <w:rPr>
                <w:rFonts w:ascii="Times New Roman" w:eastAsia="Times New Roman" w:hAnsi="Times New Roman" w:cs="Times New Roman"/>
                <w:sz w:val="24"/>
                <w:szCs w:val="24"/>
                <w:lang w:eastAsia="ru-RU"/>
              </w:rPr>
              <w:t>3</w:t>
            </w:r>
            <w:r w:rsidR="005C278D" w:rsidRPr="001322FF">
              <w:rPr>
                <w:rFonts w:ascii="Times New Roman" w:eastAsia="Times New Roman" w:hAnsi="Times New Roman" w:cs="Times New Roman"/>
                <w:sz w:val="24"/>
                <w:szCs w:val="24"/>
                <w:lang w:eastAsia="ru-RU"/>
              </w:rPr>
              <w:t xml:space="preserve"> </w:t>
            </w:r>
            <w:r w:rsidR="005C278D" w:rsidRPr="001322FF">
              <w:rPr>
                <w:rFonts w:ascii="Times New Roman" w:eastAsiaTheme="minorEastAsia" w:hAnsi="Times New Roman" w:cs="Times New Roman"/>
                <w:sz w:val="24"/>
                <w:szCs w:val="24"/>
                <w:lang w:eastAsia="ru-RU"/>
              </w:rPr>
              <w:t>у</w:t>
            </w:r>
            <w:r w:rsidR="005C278D" w:rsidRPr="00412D4C">
              <w:rPr>
                <w:rFonts w:ascii="Times New Roman" w:eastAsiaTheme="minorEastAsia" w:hAnsi="Times New Roman" w:cs="Times New Roman"/>
                <w:sz w:val="24"/>
                <w:szCs w:val="24"/>
                <w:lang w:eastAsia="ru-RU"/>
              </w:rPr>
              <w:t>частник отбора</w:t>
            </w:r>
            <w:r w:rsidR="005C278D" w:rsidRPr="001322FF">
              <w:rPr>
                <w:rFonts w:ascii="Times New Roman" w:eastAsiaTheme="minorEastAsia" w:hAnsi="Times New Roman" w:cs="Times New Roman"/>
                <w:sz w:val="24"/>
                <w:szCs w:val="24"/>
                <w:lang w:eastAsia="ru-RU"/>
              </w:rPr>
              <w:t xml:space="preserve"> </w:t>
            </w:r>
            <w:r w:rsidR="005C278D" w:rsidRPr="00412D4C">
              <w:rPr>
                <w:rFonts w:ascii="Times New Roman" w:eastAsiaTheme="minorEastAsia" w:hAnsi="Times New Roman" w:cs="Times New Roman"/>
                <w:sz w:val="24"/>
                <w:szCs w:val="24"/>
                <w:lang w:eastAsia="ru-RU"/>
              </w:rPr>
              <w:t xml:space="preserve">представляет через официальный сайт ("Информация для бизнеса"/ "Навигатор мер поддержки города Нижневартовска") или филиал автономного учреждения Ханты-Мансийского автономного округа - Югры "Многофункциональный центр предоставления государственных и муниципальных услуг Югры" в городе Нижневартовске (далее - МФЦ) по адресу: г. Нижневартовск, ул. Мира, 25/12 заявку, содержащую согласие участника отбора на публикацию (размещение) в информационно-телекоммуникационной сети "Интернет" информации о нем, о подаваемой </w:t>
            </w:r>
            <w:hyperlink w:anchor="Par363" w:tooltip="                     заявка о предоставлении субсидии." w:history="1">
              <w:r w:rsidR="005C278D" w:rsidRPr="00412D4C">
                <w:rPr>
                  <w:rFonts w:ascii="Times New Roman" w:eastAsiaTheme="minorEastAsia" w:hAnsi="Times New Roman" w:cs="Times New Roman"/>
                  <w:sz w:val="24"/>
                  <w:szCs w:val="24"/>
                  <w:lang w:eastAsia="ru-RU"/>
                </w:rPr>
                <w:t>заявке</w:t>
              </w:r>
            </w:hyperlink>
            <w:r w:rsidR="005C278D" w:rsidRPr="00412D4C">
              <w:rPr>
                <w:rFonts w:ascii="Times New Roman" w:eastAsiaTheme="minorEastAsia" w:hAnsi="Times New Roman" w:cs="Times New Roman"/>
                <w:sz w:val="24"/>
                <w:szCs w:val="24"/>
                <w:lang w:eastAsia="ru-RU"/>
              </w:rPr>
              <w:t>, иной информации о нем, связанной с проведением отбора, по форме согласно приложению 2 к Порядку, размещенной на официальном сайте</w:t>
            </w:r>
            <w:r w:rsidR="005C278D" w:rsidRPr="001322FF">
              <w:rPr>
                <w:rFonts w:ascii="Times New Roman" w:eastAsiaTheme="minorEastAsia" w:hAnsi="Times New Roman" w:cs="Times New Roman"/>
                <w:sz w:val="24"/>
                <w:szCs w:val="24"/>
                <w:lang w:eastAsia="ru-RU"/>
              </w:rPr>
              <w:t>.</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Порядок отзыва заявок участниками отбора, их возврата, в том числе основания для такого возврата, порядок внесения изменений в заявки участниками отбора</w:t>
            </w:r>
          </w:p>
        </w:tc>
        <w:tc>
          <w:tcPr>
            <w:tcW w:w="11796" w:type="dxa"/>
            <w:tcBorders>
              <w:top w:val="single" w:sz="8" w:space="0" w:color="000000"/>
              <w:left w:val="single" w:sz="8" w:space="0" w:color="000000"/>
              <w:bottom w:val="single" w:sz="8" w:space="0" w:color="000000"/>
              <w:right w:val="single" w:sz="8" w:space="0" w:color="000000"/>
            </w:tcBorders>
            <w:hideMark/>
          </w:tcPr>
          <w:p w:rsidR="00EF50E6" w:rsidRPr="00EF50E6" w:rsidRDefault="001322FF" w:rsidP="001322FF">
            <w:pPr>
              <w:widowControl w:val="0"/>
              <w:autoSpaceDE w:val="0"/>
              <w:autoSpaceDN w:val="0"/>
              <w:adjustRightInd w:val="0"/>
              <w:spacing w:before="240" w:after="0" w:line="240" w:lineRule="auto"/>
              <w:ind w:left="30" w:right="139" w:firstLine="286"/>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w:t>
            </w:r>
            <w:r w:rsidR="00EF50E6" w:rsidRPr="00EF50E6">
              <w:rPr>
                <w:rFonts w:ascii="Times New Roman" w:eastAsia="Times New Roman" w:hAnsi="Times New Roman" w:cs="Times New Roman"/>
                <w:sz w:val="24"/>
                <w:szCs w:val="24"/>
                <w:lang w:eastAsia="ru-RU"/>
              </w:rPr>
              <w:t>частник отбора вправе отозвать заявку, внести изменения в заявку не позднее срока окончания подачи заявок посредством представления в Департамент лично или по доверенности уполномоченным лицом уведомления об отзыве заявки (заявления о внесении изменений в заявку), подписанного лицом, уполномоченным на осуществление действий от имени участника отбора, и скрепленного печатью (при ее наличии) участника отбора.</w:t>
            </w:r>
          </w:p>
          <w:p w:rsidR="00EF50E6" w:rsidRPr="00EF50E6" w:rsidRDefault="00EF50E6" w:rsidP="001322FF">
            <w:pPr>
              <w:widowControl w:val="0"/>
              <w:autoSpaceDE w:val="0"/>
              <w:autoSpaceDN w:val="0"/>
              <w:adjustRightInd w:val="0"/>
              <w:spacing w:after="0" w:line="240" w:lineRule="auto"/>
              <w:ind w:left="30" w:right="139" w:firstLine="286"/>
              <w:contextualSpacing/>
              <w:jc w:val="both"/>
              <w:rPr>
                <w:rFonts w:ascii="Times New Roman" w:eastAsia="Times New Roman" w:hAnsi="Times New Roman" w:cs="Times New Roman"/>
                <w:sz w:val="24"/>
                <w:szCs w:val="24"/>
                <w:lang w:eastAsia="ru-RU"/>
              </w:rPr>
            </w:pPr>
            <w:r w:rsidRPr="00EF50E6">
              <w:rPr>
                <w:rFonts w:ascii="Times New Roman" w:eastAsia="Times New Roman" w:hAnsi="Times New Roman" w:cs="Times New Roman"/>
                <w:sz w:val="24"/>
                <w:szCs w:val="24"/>
                <w:lang w:eastAsia="ru-RU"/>
              </w:rPr>
              <w:t>Со дня регистрации уведомления об отзыве заявки заявка признается отозванной участником отбора и не подлежит рассмотрению в соответствии с Порядком.</w:t>
            </w:r>
          </w:p>
          <w:p w:rsidR="00EF50E6" w:rsidRPr="00EF50E6" w:rsidRDefault="00EF50E6" w:rsidP="001322FF">
            <w:pPr>
              <w:widowControl w:val="0"/>
              <w:autoSpaceDE w:val="0"/>
              <w:autoSpaceDN w:val="0"/>
              <w:adjustRightInd w:val="0"/>
              <w:spacing w:after="0" w:line="240" w:lineRule="auto"/>
              <w:ind w:left="30" w:right="139" w:firstLine="286"/>
              <w:contextualSpacing/>
              <w:jc w:val="both"/>
              <w:rPr>
                <w:rFonts w:ascii="Times New Roman" w:eastAsia="Times New Roman" w:hAnsi="Times New Roman" w:cs="Times New Roman"/>
                <w:sz w:val="24"/>
                <w:szCs w:val="24"/>
                <w:lang w:eastAsia="ru-RU"/>
              </w:rPr>
            </w:pPr>
            <w:r w:rsidRPr="00EF50E6">
              <w:rPr>
                <w:rFonts w:ascii="Times New Roman" w:eastAsia="Times New Roman" w:hAnsi="Times New Roman" w:cs="Times New Roman"/>
                <w:sz w:val="24"/>
                <w:szCs w:val="24"/>
                <w:lang w:eastAsia="ru-RU"/>
              </w:rPr>
              <w:t>Основанием для возврата заявки является отзыв заявки участником отбора.</w:t>
            </w:r>
          </w:p>
          <w:p w:rsidR="00EF50E6" w:rsidRPr="00EF50E6" w:rsidRDefault="00EF50E6" w:rsidP="001322FF">
            <w:pPr>
              <w:widowControl w:val="0"/>
              <w:autoSpaceDE w:val="0"/>
              <w:autoSpaceDN w:val="0"/>
              <w:adjustRightInd w:val="0"/>
              <w:spacing w:after="0" w:line="240" w:lineRule="auto"/>
              <w:ind w:left="30" w:right="139" w:firstLine="286"/>
              <w:contextualSpacing/>
              <w:jc w:val="both"/>
              <w:rPr>
                <w:rFonts w:ascii="Times New Roman" w:eastAsia="Times New Roman" w:hAnsi="Times New Roman" w:cs="Times New Roman"/>
                <w:sz w:val="24"/>
                <w:szCs w:val="24"/>
                <w:lang w:eastAsia="ru-RU"/>
              </w:rPr>
            </w:pPr>
            <w:r w:rsidRPr="00EF50E6">
              <w:rPr>
                <w:rFonts w:ascii="Times New Roman" w:eastAsia="Times New Roman" w:hAnsi="Times New Roman" w:cs="Times New Roman"/>
                <w:sz w:val="24"/>
                <w:szCs w:val="24"/>
                <w:lang w:eastAsia="ru-RU"/>
              </w:rPr>
              <w:t xml:space="preserve">Департамент обеспечивает возврат заявки участнику отбора не позднее 5 рабочих дней со дня регистрации уведомления об отзыве заявки с приложением документов, представленных участником отбора в соответствии с </w:t>
            </w:r>
            <w:hyperlink w:anchor="Par84" w:tooltip="2.3. Участник отбора, соответствующий требованиям, установленным пунктами 1.9, 2.2 Порядка, представляет в сроки, установленные в объявлении о проведении отбора, через официальный сайт (&quot;Информация для бизнеса&quot; / &quot;Навигатор мер поддержки города Нижневартовска&quot;" w:history="1">
              <w:r w:rsidRPr="00EF50E6">
                <w:rPr>
                  <w:rFonts w:ascii="Times New Roman" w:eastAsia="Times New Roman" w:hAnsi="Times New Roman" w:cs="Times New Roman"/>
                  <w:sz w:val="24"/>
                  <w:szCs w:val="24"/>
                  <w:lang w:eastAsia="ru-RU"/>
                </w:rPr>
                <w:t>пунктом 2.3</w:t>
              </w:r>
            </w:hyperlink>
            <w:r w:rsidRPr="00EF50E6">
              <w:rPr>
                <w:rFonts w:ascii="Times New Roman" w:eastAsia="Times New Roman" w:hAnsi="Times New Roman" w:cs="Times New Roman"/>
                <w:sz w:val="24"/>
                <w:szCs w:val="24"/>
                <w:lang w:eastAsia="ru-RU"/>
              </w:rPr>
              <w:t xml:space="preserve"> Порядка, путем направления по почте с уведомлением о вручении.</w:t>
            </w:r>
          </w:p>
          <w:p w:rsidR="00E9468F" w:rsidRPr="001E1D91" w:rsidRDefault="00EF50E6" w:rsidP="001322FF">
            <w:pPr>
              <w:pStyle w:val="ConsPlusNormal"/>
              <w:tabs>
                <w:tab w:val="left" w:pos="6946"/>
              </w:tabs>
              <w:ind w:left="30" w:right="139" w:firstLine="286"/>
              <w:contextualSpacing/>
              <w:jc w:val="both"/>
            </w:pPr>
            <w:r w:rsidRPr="00EF50E6">
              <w:t>Со дня регистрации Департаментом заявления о внесении изменений в заявку заявка признается измененной участником отбора и подлежит рассмотрению в порядке, установленном настоящим разделом. При этом регистрация заявления о внесении изменений в заявку не влияет на очередность рассмотрения ранее поданной участником отбора заявки</w:t>
            </w:r>
            <w:r>
              <w:t>.</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Правила рассмотрения заявок в порядке очередности</w:t>
            </w:r>
          </w:p>
        </w:tc>
        <w:tc>
          <w:tcPr>
            <w:tcW w:w="11796" w:type="dxa"/>
            <w:tcBorders>
              <w:top w:val="single" w:sz="8" w:space="0" w:color="000000"/>
              <w:left w:val="single" w:sz="8" w:space="0" w:color="000000"/>
              <w:bottom w:val="single" w:sz="8" w:space="0" w:color="000000"/>
              <w:right w:val="single" w:sz="8" w:space="0" w:color="000000"/>
            </w:tcBorders>
            <w:hideMark/>
          </w:tcPr>
          <w:p w:rsidR="009769BD" w:rsidRDefault="00CB4A1C" w:rsidP="001322FF">
            <w:pPr>
              <w:pStyle w:val="HTML"/>
              <w:spacing w:after="0" w:line="240" w:lineRule="auto"/>
              <w:ind w:left="30" w:right="139" w:firstLine="286"/>
              <w:contextualSpacing/>
              <w:jc w:val="both"/>
              <w:rPr>
                <w:rFonts w:ascii="Times New Roman" w:hAnsi="Times New Roman" w:cs="Times New Roman"/>
                <w:sz w:val="24"/>
                <w:szCs w:val="24"/>
              </w:rPr>
            </w:pPr>
            <w:r>
              <w:rPr>
                <w:rFonts w:ascii="Times New Roman" w:hAnsi="Times New Roman" w:cs="Times New Roman"/>
                <w:sz w:val="24"/>
                <w:szCs w:val="24"/>
              </w:rPr>
              <w:t>З</w:t>
            </w:r>
            <w:r w:rsidR="002C21BF" w:rsidRPr="00310CC0">
              <w:rPr>
                <w:rFonts w:ascii="Times New Roman" w:hAnsi="Times New Roman" w:cs="Times New Roman"/>
                <w:sz w:val="24"/>
                <w:szCs w:val="24"/>
              </w:rPr>
              <w:t>аявки о предоставлении субсидии рассматриваются в порядке очередности их подачи</w:t>
            </w:r>
            <w:r w:rsidR="009769BD">
              <w:rPr>
                <w:rFonts w:ascii="Times New Roman" w:hAnsi="Times New Roman" w:cs="Times New Roman"/>
                <w:sz w:val="24"/>
                <w:szCs w:val="24"/>
              </w:rPr>
              <w:t>.</w:t>
            </w:r>
            <w:r w:rsidR="002C21BF" w:rsidRPr="00310CC0">
              <w:rPr>
                <w:rFonts w:ascii="Times New Roman" w:hAnsi="Times New Roman" w:cs="Times New Roman"/>
                <w:sz w:val="24"/>
                <w:szCs w:val="24"/>
              </w:rPr>
              <w:t xml:space="preserve"> </w:t>
            </w:r>
          </w:p>
          <w:p w:rsidR="002C21BF" w:rsidRDefault="002C21BF" w:rsidP="001322FF">
            <w:pPr>
              <w:pStyle w:val="HTML"/>
              <w:spacing w:after="0" w:line="240" w:lineRule="auto"/>
              <w:ind w:left="30" w:right="139" w:firstLine="286"/>
              <w:contextualSpacing/>
              <w:jc w:val="both"/>
              <w:rPr>
                <w:rFonts w:ascii="Times New Roman" w:hAnsi="Times New Roman" w:cs="Times New Roman"/>
                <w:sz w:val="24"/>
                <w:szCs w:val="24"/>
              </w:rPr>
            </w:pPr>
            <w:r w:rsidRPr="00310CC0">
              <w:rPr>
                <w:rFonts w:ascii="Times New Roman" w:hAnsi="Times New Roman" w:cs="Times New Roman"/>
                <w:sz w:val="24"/>
                <w:szCs w:val="24"/>
              </w:rPr>
              <w:t xml:space="preserve">Заявка, поданная в МФЦ, регистрируется в МФЦ в день ее подачи. </w:t>
            </w:r>
          </w:p>
          <w:p w:rsidR="002C21BF" w:rsidRPr="004131A5" w:rsidRDefault="002C21BF" w:rsidP="001322FF">
            <w:pPr>
              <w:pStyle w:val="HTML"/>
              <w:spacing w:after="0" w:line="240" w:lineRule="auto"/>
              <w:ind w:left="30" w:right="139" w:firstLine="286"/>
              <w:contextualSpacing/>
              <w:jc w:val="both"/>
              <w:rPr>
                <w:rFonts w:ascii="Times New Roman" w:eastAsiaTheme="minorEastAsia" w:hAnsi="Times New Roman" w:cs="Times New Roman"/>
                <w:sz w:val="24"/>
                <w:szCs w:val="24"/>
              </w:rPr>
            </w:pPr>
            <w:r w:rsidRPr="004131A5">
              <w:rPr>
                <w:rFonts w:ascii="Times New Roman" w:eastAsiaTheme="minorEastAsia" w:hAnsi="Times New Roman" w:cs="Times New Roman"/>
                <w:sz w:val="24"/>
                <w:szCs w:val="24"/>
              </w:rPr>
              <w:lastRenderedPageBreak/>
              <w:t>Заявка, поданная через официальный</w:t>
            </w:r>
            <w:r w:rsidR="00C17F02">
              <w:rPr>
                <w:rFonts w:ascii="Times New Roman" w:eastAsiaTheme="minorEastAsia" w:hAnsi="Times New Roman" w:cs="Times New Roman"/>
                <w:sz w:val="24"/>
                <w:szCs w:val="24"/>
              </w:rPr>
              <w:t xml:space="preserve"> сайт ("Информация для бизнеса"/</w:t>
            </w:r>
            <w:r w:rsidRPr="004131A5">
              <w:rPr>
                <w:rFonts w:ascii="Times New Roman" w:eastAsiaTheme="minorEastAsia" w:hAnsi="Times New Roman" w:cs="Times New Roman"/>
                <w:sz w:val="24"/>
                <w:szCs w:val="24"/>
              </w:rPr>
              <w:t>"Навигатор мер поддержки города Нижневартовска"), регистрируется в Департаменте в день ее поступления. В этом случае оригинал заявки, поданной в электронном виде, с приложением документов (копий документов), должен быть представлен в Департамент участником отбора до истечения рабочего дня, следующего за днем подачи заявки в электронном виде. Департамент регистрирует заявку в день ее поступления, при этом датой подачи заявки считается дата регистрации Департаментом заявки, поданной в электронном виде.</w:t>
            </w:r>
          </w:p>
          <w:p w:rsidR="00310CC0" w:rsidRPr="002C21BF" w:rsidRDefault="002C21BF" w:rsidP="00CB4A1C">
            <w:pPr>
              <w:pStyle w:val="HTML"/>
              <w:spacing w:after="0" w:line="240" w:lineRule="auto"/>
              <w:ind w:left="30" w:right="139" w:firstLine="286"/>
              <w:contextualSpacing/>
              <w:jc w:val="both"/>
              <w:rPr>
                <w:rFonts w:ascii="Times New Roman" w:eastAsiaTheme="minorEastAsia" w:hAnsi="Times New Roman" w:cs="Times New Roman"/>
                <w:sz w:val="24"/>
                <w:szCs w:val="24"/>
              </w:rPr>
            </w:pPr>
            <w:r w:rsidRPr="004131A5">
              <w:rPr>
                <w:rFonts w:ascii="Times New Roman" w:eastAsiaTheme="minorEastAsia" w:hAnsi="Times New Roman" w:cs="Times New Roman"/>
                <w:sz w:val="24"/>
                <w:szCs w:val="24"/>
              </w:rPr>
              <w:t>Департамент регистрирует заявки с приложенными к ним до</w:t>
            </w:r>
            <w:r>
              <w:rPr>
                <w:rFonts w:ascii="Times New Roman" w:eastAsiaTheme="minorEastAsia" w:hAnsi="Times New Roman" w:cs="Times New Roman"/>
                <w:sz w:val="24"/>
                <w:szCs w:val="24"/>
              </w:rPr>
              <w:t>кументами (копиями документов)</w:t>
            </w:r>
            <w:r w:rsidRPr="004131A5">
              <w:rPr>
                <w:rFonts w:ascii="Times New Roman" w:eastAsiaTheme="minorEastAsia" w:hAnsi="Times New Roman" w:cs="Times New Roman"/>
                <w:sz w:val="24"/>
                <w:szCs w:val="24"/>
              </w:rPr>
              <w:t xml:space="preserve">, </w:t>
            </w:r>
            <w:r w:rsidR="00CB4A1C">
              <w:rPr>
                <w:rFonts w:ascii="Times New Roman" w:eastAsiaTheme="minorEastAsia" w:hAnsi="Times New Roman" w:cs="Times New Roman"/>
                <w:sz w:val="24"/>
                <w:szCs w:val="24"/>
              </w:rPr>
              <w:t>предусмотренными</w:t>
            </w:r>
            <w:r w:rsidR="00CC69F5">
              <w:rPr>
                <w:rFonts w:ascii="Times New Roman" w:eastAsiaTheme="minorEastAsia" w:hAnsi="Times New Roman" w:cs="Times New Roman"/>
                <w:sz w:val="24"/>
                <w:szCs w:val="24"/>
              </w:rPr>
              <w:t xml:space="preserve"> пунктом 2.3 Порядка, </w:t>
            </w:r>
            <w:r w:rsidRPr="004131A5">
              <w:rPr>
                <w:rFonts w:ascii="Times New Roman" w:eastAsiaTheme="minorEastAsia" w:hAnsi="Times New Roman" w:cs="Times New Roman"/>
                <w:sz w:val="24"/>
                <w:szCs w:val="24"/>
              </w:rPr>
              <w:t>поступившие из МФЦ и через официальный</w:t>
            </w:r>
            <w:r w:rsidR="00C17F02">
              <w:rPr>
                <w:rFonts w:ascii="Times New Roman" w:eastAsiaTheme="minorEastAsia" w:hAnsi="Times New Roman" w:cs="Times New Roman"/>
                <w:sz w:val="24"/>
                <w:szCs w:val="24"/>
              </w:rPr>
              <w:t xml:space="preserve"> сайт ("Информация для бизнеса"/</w:t>
            </w:r>
            <w:r w:rsidRPr="004131A5">
              <w:rPr>
                <w:rFonts w:ascii="Times New Roman" w:eastAsiaTheme="minorEastAsia" w:hAnsi="Times New Roman" w:cs="Times New Roman"/>
                <w:sz w:val="24"/>
                <w:szCs w:val="24"/>
              </w:rPr>
              <w:t>"Навигатор мер поддержки города Нижневартовска"), в день их поступления в порядке очередности.</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750FDB"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750FDB">
              <w:rPr>
                <w:rFonts w:ascii="Times New Roman" w:eastAsia="Times New Roman" w:hAnsi="Times New Roman" w:cs="Times New Roman"/>
                <w:sz w:val="24"/>
                <w:szCs w:val="24"/>
                <w:lang w:eastAsia="ru-RU"/>
              </w:rPr>
              <w:lastRenderedPageBreak/>
              <w:t>Дата размещения результатов отбора на едином портале бюджетной системы Российской Федерации в информационно-телекоммуникационной сети "Интернет" и официальном сайте органов местного самоуправления города Нижневартовска</w:t>
            </w:r>
          </w:p>
        </w:tc>
        <w:tc>
          <w:tcPr>
            <w:tcW w:w="11796" w:type="dxa"/>
            <w:tcBorders>
              <w:top w:val="single" w:sz="8" w:space="0" w:color="000000"/>
              <w:left w:val="single" w:sz="8" w:space="0" w:color="000000"/>
              <w:bottom w:val="single" w:sz="8" w:space="0" w:color="000000"/>
              <w:right w:val="single" w:sz="8" w:space="0" w:color="000000"/>
            </w:tcBorders>
            <w:hideMark/>
          </w:tcPr>
          <w:p w:rsidR="009769BD" w:rsidRDefault="00CC69F5" w:rsidP="009769BD">
            <w:pPr>
              <w:pStyle w:val="HTML"/>
              <w:spacing w:after="0" w:line="240" w:lineRule="auto"/>
              <w:ind w:left="30" w:right="139" w:firstLine="286"/>
              <w:contextualSpacing/>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И</w:t>
            </w:r>
            <w:r w:rsidR="009769BD" w:rsidRPr="009769BD">
              <w:rPr>
                <w:rFonts w:ascii="Times New Roman" w:eastAsiaTheme="minorEastAsia" w:hAnsi="Times New Roman" w:cs="Times New Roman"/>
                <w:sz w:val="24"/>
                <w:szCs w:val="24"/>
              </w:rPr>
              <w:t xml:space="preserve">нформация о результатах рассмотрения заявок размещается не позднее </w:t>
            </w:r>
            <w:r w:rsidR="00915C98">
              <w:rPr>
                <w:rFonts w:ascii="Times New Roman" w:eastAsiaTheme="minorEastAsia" w:hAnsi="Times New Roman" w:cs="Times New Roman"/>
                <w:sz w:val="24"/>
                <w:szCs w:val="24"/>
              </w:rPr>
              <w:t>02.02</w:t>
            </w:r>
            <w:r w:rsidR="0004662D">
              <w:rPr>
                <w:rFonts w:ascii="Times New Roman" w:eastAsiaTheme="minorEastAsia" w:hAnsi="Times New Roman" w:cs="Times New Roman"/>
                <w:sz w:val="24"/>
                <w:szCs w:val="24"/>
              </w:rPr>
              <w:t>.202</w:t>
            </w:r>
            <w:r w:rsidR="00915C98">
              <w:rPr>
                <w:rFonts w:ascii="Times New Roman" w:eastAsiaTheme="minorEastAsia" w:hAnsi="Times New Roman" w:cs="Times New Roman"/>
                <w:sz w:val="24"/>
                <w:szCs w:val="24"/>
              </w:rPr>
              <w:t>4</w:t>
            </w:r>
            <w:r w:rsidR="009769BD">
              <w:rPr>
                <w:rFonts w:ascii="Times New Roman" w:eastAsiaTheme="minorEastAsia" w:hAnsi="Times New Roman" w:cs="Times New Roman"/>
                <w:sz w:val="24"/>
                <w:szCs w:val="24"/>
              </w:rPr>
              <w:t>.</w:t>
            </w:r>
          </w:p>
          <w:p w:rsidR="00E9468F" w:rsidRPr="009769BD" w:rsidRDefault="009769BD" w:rsidP="009769BD">
            <w:pPr>
              <w:pStyle w:val="HTML"/>
              <w:spacing w:after="0" w:line="240" w:lineRule="auto"/>
              <w:ind w:left="30" w:right="139" w:firstLine="286"/>
              <w:contextualSpacing/>
              <w:jc w:val="both"/>
              <w:rPr>
                <w:rFonts w:ascii="Verdana" w:hAnsi="Verdana" w:cs="Times New Roman"/>
                <w:sz w:val="21"/>
                <w:szCs w:val="21"/>
              </w:rPr>
            </w:pPr>
            <w:r>
              <w:rPr>
                <w:rFonts w:ascii="Times New Roman" w:eastAsiaTheme="minorEastAsia" w:hAnsi="Times New Roman" w:cs="Times New Roman"/>
                <w:sz w:val="24"/>
                <w:szCs w:val="24"/>
              </w:rPr>
              <w:t>Информация</w:t>
            </w:r>
            <w:r w:rsidRPr="009769BD">
              <w:rPr>
                <w:rFonts w:ascii="Times New Roman" w:eastAsiaTheme="minorEastAsia" w:hAnsi="Times New Roman" w:cs="Times New Roman"/>
                <w:sz w:val="24"/>
                <w:szCs w:val="24"/>
              </w:rPr>
              <w:t xml:space="preserve"> размещается на официальном сайте органов местного самоуправления города Нижневартовска (</w:t>
            </w:r>
            <w:hyperlink r:id="rId16" w:history="1">
              <w:r w:rsidRPr="009769BD">
                <w:rPr>
                  <w:rFonts w:ascii="Times New Roman" w:eastAsiaTheme="minorEastAsia" w:hAnsi="Times New Roman" w:cs="Times New Roman"/>
                  <w:sz w:val="24"/>
                  <w:szCs w:val="24"/>
                </w:rPr>
                <w:t>https://www.n-vartovsk.ru/</w:t>
              </w:r>
            </w:hyperlink>
            <w:r w:rsidRPr="009769BD">
              <w:rPr>
                <w:rFonts w:ascii="Times New Roman" w:eastAsiaTheme="minorEastAsia" w:hAnsi="Times New Roman" w:cs="Times New Roman"/>
                <w:sz w:val="24"/>
                <w:szCs w:val="24"/>
              </w:rPr>
              <w:t>): в подрубрике «Информация о результатах рассмотрения заявок по предоставлению субсидий (грантов)» рубрики «Поддержка малого и среднего предпринимательства» подраздела «Предпринимательство» раздела «Информация для бизнеса»</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Порядок предоставления участникам отбора разъяснений положений объявления о проведении отбора, даты начала и окончания срока такого предоставления</w:t>
            </w:r>
          </w:p>
        </w:tc>
        <w:tc>
          <w:tcPr>
            <w:tcW w:w="11796" w:type="dxa"/>
            <w:tcBorders>
              <w:top w:val="single" w:sz="8" w:space="0" w:color="000000"/>
              <w:left w:val="single" w:sz="8" w:space="0" w:color="000000"/>
              <w:bottom w:val="single" w:sz="8" w:space="0" w:color="000000"/>
              <w:right w:val="single" w:sz="8" w:space="0" w:color="000000"/>
            </w:tcBorders>
            <w:hideMark/>
          </w:tcPr>
          <w:p w:rsidR="000A3568" w:rsidRPr="001E1D91" w:rsidRDefault="00D8480D" w:rsidP="001322FF">
            <w:pPr>
              <w:pStyle w:val="ConsPlusNormal"/>
              <w:tabs>
                <w:tab w:val="left" w:pos="6946"/>
              </w:tabs>
              <w:ind w:left="30" w:right="139" w:firstLine="286"/>
              <w:jc w:val="both"/>
            </w:pPr>
            <w:r>
              <w:t>У</w:t>
            </w:r>
            <w:r w:rsidR="009769BD">
              <w:t xml:space="preserve">частник отбора вправе </w:t>
            </w:r>
            <w:r w:rsidR="001322FF">
              <w:t>с</w:t>
            </w:r>
            <w:r w:rsidR="001E1D91" w:rsidRPr="001E1D91">
              <w:t xml:space="preserve"> </w:t>
            </w:r>
            <w:r w:rsidR="00915C98">
              <w:t>13.10</w:t>
            </w:r>
            <w:r w:rsidR="002E7620">
              <w:t>.202</w:t>
            </w:r>
            <w:r w:rsidR="00CC69F5">
              <w:t>3</w:t>
            </w:r>
            <w:r w:rsidR="001E1D91" w:rsidRPr="001E1D91">
              <w:t xml:space="preserve"> по </w:t>
            </w:r>
            <w:r w:rsidR="00915C98">
              <w:t>13.11</w:t>
            </w:r>
            <w:r w:rsidR="002E7620">
              <w:t>.202</w:t>
            </w:r>
            <w:r w:rsidR="00CC69F5">
              <w:t>3</w:t>
            </w:r>
            <w:r w:rsidR="001E1D91" w:rsidRPr="001E1D91">
              <w:t xml:space="preserve"> (</w:t>
            </w:r>
            <w:r w:rsidR="000A3568" w:rsidRPr="001E1D91">
              <w:t>со дня размещения объявления о проведении отбора и до окончания срока приема заявок</w:t>
            </w:r>
            <w:r w:rsidR="009769BD">
              <w:t>)</w:t>
            </w:r>
            <w:r w:rsidR="000A3568" w:rsidRPr="001E1D91">
              <w:t xml:space="preserve"> </w:t>
            </w:r>
            <w:r w:rsidR="009769BD" w:rsidRPr="001E1D91">
              <w:t>направ</w:t>
            </w:r>
            <w:r w:rsidR="009769BD">
              <w:t>ить</w:t>
            </w:r>
            <w:r w:rsidR="000A3568" w:rsidRPr="001E1D91">
              <w:t xml:space="preserve"> в Департамент запрос о разъяснении положений объявления о проведении отбора, подписанный участником отбора либо лицом, уполномоченным на осуществление действий от имени участника отбора, и скрепленный печатью </w:t>
            </w:r>
            <w:r w:rsidR="00CC69F5" w:rsidRPr="001E1D91">
              <w:t>(при</w:t>
            </w:r>
            <w:r w:rsidR="00CC69F5">
              <w:t xml:space="preserve"> ее </w:t>
            </w:r>
            <w:r w:rsidR="00CC69F5" w:rsidRPr="001E1D91">
              <w:t>наличии)</w:t>
            </w:r>
            <w:r w:rsidR="00CC69F5">
              <w:t xml:space="preserve"> </w:t>
            </w:r>
            <w:r w:rsidR="000A3568" w:rsidRPr="001E1D91">
              <w:t>участника отбора.</w:t>
            </w:r>
          </w:p>
          <w:p w:rsidR="00E9468F" w:rsidRPr="001E1D91" w:rsidRDefault="000A3568" w:rsidP="001322FF">
            <w:pPr>
              <w:pStyle w:val="ConsPlusNormal"/>
              <w:tabs>
                <w:tab w:val="left" w:pos="6946"/>
              </w:tabs>
              <w:ind w:left="30" w:right="139" w:firstLine="286"/>
              <w:jc w:val="both"/>
            </w:pPr>
            <w:bookmarkStart w:id="1" w:name="Par102"/>
            <w:bookmarkEnd w:id="1"/>
            <w:r w:rsidRPr="001E1D91">
              <w:t>Департамент обеспечивает направление участнику отбора разъяснения положений объявления о проведении отбора письмом Департамента не позднее 10 рабочих дней со дня регистрации запроса</w:t>
            </w:r>
            <w:r w:rsidR="00D70BB6">
              <w:t xml:space="preserve"> о разъяснении</w:t>
            </w:r>
            <w:r w:rsidR="00D70BB6" w:rsidRPr="001E1D91">
              <w:t xml:space="preserve"> положений объявления о проведении отбора</w:t>
            </w:r>
            <w:r w:rsidR="00D70BB6">
              <w:t>.</w:t>
            </w:r>
          </w:p>
        </w:tc>
      </w:tr>
      <w:tr w:rsidR="00E9468F" w:rsidRPr="001E1D91" w:rsidTr="00C32725">
        <w:tc>
          <w:tcPr>
            <w:tcW w:w="3372" w:type="dxa"/>
            <w:tcBorders>
              <w:top w:val="single" w:sz="8" w:space="0" w:color="000000"/>
              <w:left w:val="single" w:sz="8" w:space="0" w:color="000000"/>
              <w:bottom w:val="single" w:sz="8" w:space="0" w:color="000000"/>
              <w:right w:val="single" w:sz="8" w:space="0" w:color="000000"/>
            </w:tcBorders>
          </w:tcPr>
          <w:p w:rsidR="00E9468F" w:rsidRPr="001E1D91" w:rsidRDefault="00E9468F"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1E1D91">
              <w:rPr>
                <w:rFonts w:ascii="Times New Roman" w:eastAsia="Times New Roman" w:hAnsi="Times New Roman" w:cs="Times New Roman"/>
                <w:sz w:val="24"/>
                <w:szCs w:val="24"/>
                <w:lang w:eastAsia="ru-RU"/>
              </w:rPr>
              <w:t>Срок, в течение которого победитель (победители) отбора должен подписать соглашение о предоставлении субсидии</w:t>
            </w:r>
          </w:p>
        </w:tc>
        <w:tc>
          <w:tcPr>
            <w:tcW w:w="11796" w:type="dxa"/>
            <w:tcBorders>
              <w:top w:val="single" w:sz="8" w:space="0" w:color="000000"/>
              <w:left w:val="single" w:sz="8" w:space="0" w:color="000000"/>
              <w:bottom w:val="single" w:sz="8" w:space="0" w:color="000000"/>
              <w:right w:val="single" w:sz="8" w:space="0" w:color="000000"/>
            </w:tcBorders>
            <w:hideMark/>
          </w:tcPr>
          <w:p w:rsidR="009769BD" w:rsidRPr="009769BD" w:rsidRDefault="00D8480D" w:rsidP="009769BD">
            <w:pPr>
              <w:tabs>
                <w:tab w:val="left" w:pos="6946"/>
              </w:tabs>
              <w:spacing w:after="0" w:line="240" w:lineRule="auto"/>
              <w:ind w:left="30" w:right="139" w:firstLine="286"/>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w:t>
            </w:r>
            <w:r w:rsidR="009769BD" w:rsidRPr="009769BD">
              <w:rPr>
                <w:rFonts w:ascii="Times New Roman" w:eastAsia="Times New Roman" w:hAnsi="Times New Roman" w:cs="Times New Roman"/>
                <w:sz w:val="24"/>
                <w:szCs w:val="24"/>
                <w:lang w:eastAsia="ru-RU"/>
              </w:rPr>
              <w:t xml:space="preserve">обедитель (победители) </w:t>
            </w:r>
            <w:r w:rsidR="009769BD">
              <w:rPr>
                <w:rFonts w:ascii="Times New Roman" w:eastAsia="Times New Roman" w:hAnsi="Times New Roman" w:cs="Times New Roman"/>
                <w:sz w:val="24"/>
                <w:szCs w:val="24"/>
                <w:lang w:eastAsia="ru-RU"/>
              </w:rPr>
              <w:t xml:space="preserve">отбора </w:t>
            </w:r>
            <w:r w:rsidR="009769BD" w:rsidRPr="009769BD">
              <w:rPr>
                <w:rFonts w:ascii="Times New Roman" w:eastAsia="Times New Roman" w:hAnsi="Times New Roman" w:cs="Times New Roman"/>
                <w:sz w:val="24"/>
                <w:szCs w:val="24"/>
                <w:lang w:eastAsia="ru-RU"/>
              </w:rPr>
              <w:t>в течение 3 рабочих дней со дня издания приказа о предоставлении субсидий (об отказе в предоставлении субсидий) и об отклонении заявок субъектов малого и среднего предпринимательства</w:t>
            </w:r>
            <w:r w:rsidR="009769BD">
              <w:rPr>
                <w:rFonts w:ascii="Times New Roman" w:eastAsia="Times New Roman" w:hAnsi="Times New Roman" w:cs="Times New Roman"/>
                <w:sz w:val="24"/>
                <w:szCs w:val="24"/>
                <w:lang w:eastAsia="ru-RU"/>
              </w:rPr>
              <w:t xml:space="preserve"> </w:t>
            </w:r>
            <w:r w:rsidR="009769BD" w:rsidRPr="009769BD">
              <w:rPr>
                <w:rFonts w:ascii="Times New Roman" w:eastAsia="Times New Roman" w:hAnsi="Times New Roman" w:cs="Times New Roman"/>
                <w:sz w:val="24"/>
                <w:szCs w:val="24"/>
                <w:lang w:eastAsia="ru-RU"/>
              </w:rPr>
              <w:t>обязан(ы) подписать соглашение</w:t>
            </w:r>
          </w:p>
          <w:p w:rsidR="00310CC0" w:rsidRPr="001E1D91" w:rsidRDefault="00310CC0" w:rsidP="009769BD">
            <w:pPr>
              <w:tabs>
                <w:tab w:val="left" w:pos="6946"/>
              </w:tabs>
              <w:spacing w:after="0" w:line="240" w:lineRule="auto"/>
              <w:ind w:left="30" w:right="139" w:firstLine="286"/>
              <w:jc w:val="both"/>
              <w:rPr>
                <w:rFonts w:ascii="Times New Roman" w:eastAsia="Times New Roman" w:hAnsi="Times New Roman" w:cs="Times New Roman"/>
                <w:sz w:val="24"/>
                <w:szCs w:val="24"/>
                <w:lang w:eastAsia="ru-RU"/>
              </w:rPr>
            </w:pPr>
          </w:p>
        </w:tc>
      </w:tr>
      <w:tr w:rsidR="00E9468F" w:rsidRPr="001E1D91" w:rsidTr="00B65CC3">
        <w:tc>
          <w:tcPr>
            <w:tcW w:w="3372" w:type="dxa"/>
            <w:tcBorders>
              <w:top w:val="single" w:sz="8" w:space="0" w:color="000000"/>
              <w:left w:val="single" w:sz="8" w:space="0" w:color="000000"/>
              <w:bottom w:val="single" w:sz="4" w:space="0" w:color="auto"/>
              <w:right w:val="single" w:sz="8" w:space="0" w:color="000000"/>
            </w:tcBorders>
          </w:tcPr>
          <w:p w:rsidR="00E9468F" w:rsidRPr="001E1D91" w:rsidRDefault="00750FDB"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750FDB">
              <w:rPr>
                <w:rFonts w:ascii="Times New Roman" w:eastAsia="Times New Roman" w:hAnsi="Times New Roman" w:cs="Times New Roman"/>
                <w:sz w:val="24"/>
                <w:szCs w:val="24"/>
                <w:lang w:eastAsia="ru-RU"/>
              </w:rPr>
              <w:t xml:space="preserve">Условия признания победителя (победителей) </w:t>
            </w:r>
            <w:r w:rsidRPr="00750FDB">
              <w:rPr>
                <w:rFonts w:ascii="Times New Roman" w:eastAsia="Times New Roman" w:hAnsi="Times New Roman" w:cs="Times New Roman"/>
                <w:sz w:val="24"/>
                <w:szCs w:val="24"/>
                <w:lang w:eastAsia="ru-RU"/>
              </w:rPr>
              <w:lastRenderedPageBreak/>
              <w:t>отбора уклонившимся от заключения соглашения о предоставлении субсидии</w:t>
            </w:r>
          </w:p>
        </w:tc>
        <w:tc>
          <w:tcPr>
            <w:tcW w:w="11796" w:type="dxa"/>
            <w:tcBorders>
              <w:top w:val="single" w:sz="8" w:space="0" w:color="000000"/>
              <w:left w:val="single" w:sz="8" w:space="0" w:color="000000"/>
              <w:bottom w:val="single" w:sz="4" w:space="0" w:color="auto"/>
              <w:right w:val="single" w:sz="8" w:space="0" w:color="000000"/>
            </w:tcBorders>
            <w:hideMark/>
          </w:tcPr>
          <w:p w:rsidR="00E9468F" w:rsidRPr="001E1D91" w:rsidRDefault="00D8480D" w:rsidP="00216228">
            <w:pPr>
              <w:pStyle w:val="ConsPlusNormal"/>
              <w:tabs>
                <w:tab w:val="left" w:pos="6946"/>
              </w:tabs>
              <w:ind w:left="30" w:right="139" w:firstLine="288"/>
              <w:jc w:val="both"/>
            </w:pPr>
            <w:r>
              <w:lastRenderedPageBreak/>
              <w:t>В</w:t>
            </w:r>
            <w:r w:rsidR="000A3568" w:rsidRPr="00C32725">
              <w:t xml:space="preserve"> случае неявки получателя субсидии в указанный в </w:t>
            </w:r>
            <w:r w:rsidR="00E873BB">
              <w:t>уведомлении</w:t>
            </w:r>
            <w:r w:rsidR="000A3568" w:rsidRPr="00C32725">
              <w:t xml:space="preserve"> срок для подписания </w:t>
            </w:r>
            <w:r w:rsidR="00216228">
              <w:t>с</w:t>
            </w:r>
            <w:r w:rsidR="000A3568" w:rsidRPr="00C32725">
              <w:t>оглашения, он считается уклони</w:t>
            </w:r>
            <w:r w:rsidR="009769BD">
              <w:t xml:space="preserve">вшимся от заключения </w:t>
            </w:r>
            <w:r w:rsidR="00216228">
              <w:t>с</w:t>
            </w:r>
            <w:r w:rsidR="009769BD">
              <w:t>оглашения</w:t>
            </w:r>
          </w:p>
        </w:tc>
      </w:tr>
      <w:tr w:rsidR="00C60BA3" w:rsidRPr="001E1D91" w:rsidTr="00D72579">
        <w:trPr>
          <w:trHeight w:val="1691"/>
        </w:trPr>
        <w:tc>
          <w:tcPr>
            <w:tcW w:w="3372" w:type="dxa"/>
            <w:tcBorders>
              <w:top w:val="single" w:sz="4" w:space="0" w:color="auto"/>
              <w:left w:val="single" w:sz="4" w:space="0" w:color="auto"/>
              <w:bottom w:val="single" w:sz="4" w:space="0" w:color="auto"/>
              <w:right w:val="single" w:sz="8" w:space="0" w:color="000000"/>
            </w:tcBorders>
          </w:tcPr>
          <w:p w:rsidR="00C60BA3" w:rsidRPr="00B65CC3" w:rsidRDefault="00C60BA3" w:rsidP="002B7F33">
            <w:pPr>
              <w:tabs>
                <w:tab w:val="left" w:pos="6946"/>
              </w:tabs>
              <w:spacing w:after="0" w:line="240" w:lineRule="auto"/>
              <w:ind w:left="142" w:right="98"/>
              <w:jc w:val="both"/>
              <w:rPr>
                <w:rFonts w:ascii="Times New Roman" w:eastAsia="Times New Roman" w:hAnsi="Times New Roman" w:cs="Times New Roman"/>
                <w:sz w:val="24"/>
                <w:szCs w:val="24"/>
                <w:lang w:eastAsia="ru-RU"/>
              </w:rPr>
            </w:pPr>
            <w:r w:rsidRPr="00B65CC3">
              <w:rPr>
                <w:rFonts w:ascii="Times New Roman" w:eastAsia="Times New Roman" w:hAnsi="Times New Roman" w:cs="Times New Roman"/>
                <w:sz w:val="24"/>
                <w:szCs w:val="24"/>
                <w:lang w:eastAsia="ru-RU"/>
              </w:rPr>
              <w:t>Виды субсидируемых затрат, размер и специальные условия предоставления субсидии</w:t>
            </w:r>
          </w:p>
        </w:tc>
        <w:tc>
          <w:tcPr>
            <w:tcW w:w="11796" w:type="dxa"/>
            <w:tcBorders>
              <w:top w:val="single" w:sz="4" w:space="0" w:color="auto"/>
              <w:left w:val="single" w:sz="8" w:space="0" w:color="000000"/>
              <w:bottom w:val="single" w:sz="4" w:space="0" w:color="auto"/>
              <w:right w:val="single" w:sz="4" w:space="0" w:color="auto"/>
            </w:tcBorders>
            <w:hideMark/>
          </w:tcPr>
          <w:p w:rsidR="005C78B0" w:rsidRPr="00B65CC3" w:rsidRDefault="00D8480D" w:rsidP="001322FF">
            <w:pPr>
              <w:spacing w:after="0" w:line="240" w:lineRule="auto"/>
              <w:ind w:left="30" w:right="139" w:firstLine="286"/>
              <w:jc w:val="both"/>
              <w:rPr>
                <w:rFonts w:ascii="Times New Roman" w:hAnsi="Times New Roman" w:cs="Times New Roman"/>
                <w:sz w:val="24"/>
                <w:szCs w:val="24"/>
              </w:rPr>
            </w:pPr>
            <w:r>
              <w:rPr>
                <w:rFonts w:ascii="Times New Roman" w:hAnsi="Times New Roman" w:cs="Times New Roman"/>
                <w:sz w:val="24"/>
                <w:szCs w:val="24"/>
              </w:rPr>
              <w:t>Ф</w:t>
            </w:r>
            <w:r w:rsidR="005C78B0" w:rsidRPr="005C78B0">
              <w:rPr>
                <w:rFonts w:ascii="Times New Roman" w:hAnsi="Times New Roman" w:cs="Times New Roman"/>
                <w:sz w:val="24"/>
                <w:szCs w:val="24"/>
              </w:rPr>
              <w:t>инансовая поддержка субъектов малого и среднего предпринимательства</w:t>
            </w:r>
            <w:r w:rsidR="00D07230">
              <w:rPr>
                <w:rFonts w:ascii="Times New Roman" w:hAnsi="Times New Roman" w:cs="Times New Roman"/>
                <w:sz w:val="24"/>
                <w:szCs w:val="24"/>
              </w:rPr>
              <w:t xml:space="preserve"> (далее – Субъекты)</w:t>
            </w:r>
            <w:r w:rsidR="005C78B0" w:rsidRPr="005C78B0">
              <w:rPr>
                <w:rFonts w:ascii="Times New Roman" w:hAnsi="Times New Roman" w:cs="Times New Roman"/>
                <w:sz w:val="24"/>
                <w:szCs w:val="24"/>
              </w:rPr>
              <w:t xml:space="preserve">, </w:t>
            </w:r>
            <w:r w:rsidR="005C78B0" w:rsidRPr="00B65CC3">
              <w:rPr>
                <w:rFonts w:ascii="Times New Roman" w:hAnsi="Times New Roman" w:cs="Times New Roman"/>
                <w:sz w:val="24"/>
                <w:szCs w:val="24"/>
              </w:rPr>
              <w:t xml:space="preserve">осуществляющих социально значимые виды деятельности: </w:t>
            </w:r>
          </w:p>
          <w:p w:rsidR="00C60BA3" w:rsidRPr="00B65CC3" w:rsidRDefault="00C60BA3" w:rsidP="001322FF">
            <w:pPr>
              <w:tabs>
                <w:tab w:val="left" w:pos="6946"/>
              </w:tabs>
              <w:spacing w:after="0" w:line="240" w:lineRule="auto"/>
              <w:ind w:left="30" w:right="139" w:firstLine="286"/>
              <w:jc w:val="both"/>
              <w:rPr>
                <w:rFonts w:ascii="Times New Roman" w:hAnsi="Times New Roman" w:cs="Times New Roman"/>
                <w:sz w:val="24"/>
                <w:szCs w:val="24"/>
              </w:rPr>
            </w:pPr>
            <w:r w:rsidRPr="00B65CC3">
              <w:rPr>
                <w:rFonts w:ascii="Times New Roman" w:hAnsi="Times New Roman" w:cs="Times New Roman"/>
                <w:sz w:val="24"/>
                <w:szCs w:val="24"/>
              </w:rPr>
              <w:t>1. Возмещение части затрат на аренду (субаренду) нежилых помещений</w:t>
            </w:r>
            <w:r w:rsidR="00B65CC3" w:rsidRPr="00B65CC3">
              <w:rPr>
                <w:rFonts w:ascii="Times New Roman" w:hAnsi="Times New Roman" w:cs="Times New Roman"/>
                <w:sz w:val="24"/>
                <w:szCs w:val="24"/>
              </w:rPr>
              <w:t xml:space="preserve"> </w:t>
            </w:r>
            <w:r w:rsidRPr="00B65CC3">
              <w:rPr>
                <w:rFonts w:ascii="Times New Roman" w:hAnsi="Times New Roman" w:cs="Times New Roman"/>
                <w:sz w:val="24"/>
                <w:szCs w:val="24"/>
              </w:rPr>
              <w:t xml:space="preserve">в размере не более 50% от общего объема затрат и не более </w:t>
            </w:r>
            <w:r w:rsidR="00944B14">
              <w:rPr>
                <w:rFonts w:ascii="Times New Roman" w:hAnsi="Times New Roman" w:cs="Times New Roman"/>
                <w:sz w:val="24"/>
                <w:szCs w:val="24"/>
              </w:rPr>
              <w:t>3</w:t>
            </w:r>
            <w:r w:rsidRPr="00B65CC3">
              <w:rPr>
                <w:rFonts w:ascii="Times New Roman" w:hAnsi="Times New Roman" w:cs="Times New Roman"/>
                <w:sz w:val="24"/>
                <w:szCs w:val="24"/>
              </w:rPr>
              <w:t xml:space="preserve">00 тыс. рублей в год для одного Субъекта. </w:t>
            </w:r>
          </w:p>
          <w:p w:rsidR="00C60BA3" w:rsidRPr="00B65CC3" w:rsidRDefault="00C60BA3" w:rsidP="00944B14">
            <w:pPr>
              <w:tabs>
                <w:tab w:val="left" w:pos="6946"/>
                <w:tab w:val="left" w:pos="11652"/>
              </w:tabs>
              <w:spacing w:after="0" w:line="240" w:lineRule="auto"/>
              <w:ind w:left="30" w:right="139" w:firstLine="286"/>
              <w:jc w:val="both"/>
              <w:rPr>
                <w:rFonts w:ascii="Times New Roman" w:hAnsi="Times New Roman" w:cs="Times New Roman"/>
                <w:sz w:val="24"/>
                <w:szCs w:val="24"/>
              </w:rPr>
            </w:pPr>
            <w:r w:rsidRPr="00B65CC3">
              <w:rPr>
                <w:rFonts w:ascii="Times New Roman" w:hAnsi="Times New Roman" w:cs="Times New Roman"/>
                <w:sz w:val="24"/>
                <w:szCs w:val="24"/>
              </w:rPr>
              <w:t xml:space="preserve">Субъектам осуществляется возмещение арендных платежей за нежилые помещения за исключением возмещения арендных платежей за нежилые помещения, находящиеся в государственной и муниципальной собственности и включенные в перечень имущества, утвержденный распоряжением администрации города, в соответствии с Федеральным </w:t>
            </w:r>
            <w:hyperlink r:id="rId17" w:history="1">
              <w:r w:rsidRPr="00B65CC3">
                <w:rPr>
                  <w:rStyle w:val="a3"/>
                  <w:rFonts w:ascii="Times New Roman" w:hAnsi="Times New Roman" w:cs="Times New Roman"/>
                  <w:color w:val="auto"/>
                  <w:sz w:val="24"/>
                  <w:szCs w:val="24"/>
                  <w:u w:val="none"/>
                </w:rPr>
                <w:t>законом</w:t>
              </w:r>
            </w:hyperlink>
            <w:r w:rsidRPr="00B65CC3">
              <w:rPr>
                <w:rFonts w:ascii="Times New Roman" w:hAnsi="Times New Roman" w:cs="Times New Roman"/>
                <w:sz w:val="24"/>
                <w:szCs w:val="24"/>
              </w:rPr>
              <w:t xml:space="preserve"> №209-ФЗ.</w:t>
            </w:r>
          </w:p>
          <w:p w:rsidR="00944B14" w:rsidRPr="00944B14" w:rsidRDefault="00944B14" w:rsidP="00944B14">
            <w:pPr>
              <w:tabs>
                <w:tab w:val="left" w:pos="11658"/>
              </w:tabs>
              <w:spacing w:after="0" w:line="240" w:lineRule="auto"/>
              <w:ind w:right="133" w:firstLine="286"/>
              <w:jc w:val="both"/>
              <w:rPr>
                <w:rFonts w:ascii="Times New Roman" w:eastAsia="Times New Roman" w:hAnsi="Times New Roman" w:cs="Times New Roman"/>
                <w:sz w:val="24"/>
                <w:szCs w:val="24"/>
                <w:lang w:eastAsia="ru-RU"/>
              </w:rPr>
            </w:pPr>
            <w:r w:rsidRPr="00944B14">
              <w:rPr>
                <w:rFonts w:ascii="Times New Roman" w:eastAsia="Times New Roman" w:hAnsi="Times New Roman" w:cs="Times New Roman"/>
                <w:sz w:val="24"/>
                <w:szCs w:val="24"/>
                <w:lang w:eastAsia="ru-RU"/>
              </w:rPr>
              <w:t xml:space="preserve">К возмещению принимаются затраты Субъектов по договорам аренды (субаренды) нежилых помещений, используемых для осуществления социально значимого вида деятельности, являющегося основным видом деятельности, заключенным в установленной действующим законодательством форме и зарегистрированным, если иное не установлено законом, без учета коммунальных и эксплуатационных услуг </w:t>
            </w:r>
          </w:p>
          <w:p w:rsidR="00C60BA3" w:rsidRPr="00B65CC3" w:rsidRDefault="00C60BA3" w:rsidP="001322FF">
            <w:pPr>
              <w:tabs>
                <w:tab w:val="left" w:pos="6946"/>
              </w:tabs>
              <w:spacing w:after="0" w:line="240" w:lineRule="auto"/>
              <w:ind w:left="30" w:right="139" w:firstLine="286"/>
              <w:jc w:val="both"/>
              <w:rPr>
                <w:rFonts w:ascii="Times New Roman" w:hAnsi="Times New Roman" w:cs="Times New Roman"/>
                <w:sz w:val="24"/>
                <w:szCs w:val="24"/>
              </w:rPr>
            </w:pPr>
            <w:r w:rsidRPr="00B65CC3">
              <w:rPr>
                <w:rFonts w:ascii="Times New Roman" w:hAnsi="Times New Roman" w:cs="Times New Roman"/>
                <w:sz w:val="24"/>
                <w:szCs w:val="24"/>
              </w:rPr>
              <w:t>2. Возмещение части затрат по приобретению нового оборудования (основных средств) и лицензионных программных продуктов в размере не более 80% от об</w:t>
            </w:r>
            <w:r w:rsidR="00961474">
              <w:rPr>
                <w:rFonts w:ascii="Times New Roman" w:hAnsi="Times New Roman" w:cs="Times New Roman"/>
                <w:sz w:val="24"/>
                <w:szCs w:val="24"/>
              </w:rPr>
              <w:t>щего объема затрат, и не более 5</w:t>
            </w:r>
            <w:r w:rsidRPr="00B65CC3">
              <w:rPr>
                <w:rFonts w:ascii="Times New Roman" w:hAnsi="Times New Roman" w:cs="Times New Roman"/>
                <w:sz w:val="24"/>
                <w:szCs w:val="24"/>
              </w:rPr>
              <w:t>00 тыс. рублей в год на одного Субъекта.</w:t>
            </w:r>
          </w:p>
          <w:p w:rsidR="00D07230" w:rsidRPr="00D07230" w:rsidRDefault="00D07230" w:rsidP="00D07230">
            <w:pPr>
              <w:tabs>
                <w:tab w:val="left" w:pos="6946"/>
              </w:tabs>
              <w:spacing w:after="0" w:line="240" w:lineRule="auto"/>
              <w:ind w:left="30" w:right="139" w:firstLine="286"/>
              <w:jc w:val="both"/>
              <w:rPr>
                <w:rFonts w:ascii="Times New Roman" w:hAnsi="Times New Roman" w:cs="Times New Roman"/>
                <w:sz w:val="24"/>
                <w:szCs w:val="24"/>
              </w:rPr>
            </w:pPr>
            <w:r w:rsidRPr="00D07230">
              <w:rPr>
                <w:rFonts w:ascii="Times New Roman" w:hAnsi="Times New Roman" w:cs="Times New Roman"/>
                <w:sz w:val="24"/>
                <w:szCs w:val="24"/>
              </w:rPr>
              <w:t>Возмещение затрат Субъектам осуществляется на:</w:t>
            </w:r>
          </w:p>
          <w:p w:rsidR="00944B14" w:rsidRPr="00944B14" w:rsidRDefault="00D07230" w:rsidP="00944B14">
            <w:pPr>
              <w:spacing w:after="0"/>
              <w:ind w:right="130" w:firstLine="176"/>
              <w:jc w:val="both"/>
              <w:rPr>
                <w:rFonts w:ascii="Times New Roman" w:hAnsi="Times New Roman" w:cs="Times New Roman"/>
                <w:sz w:val="24"/>
                <w:szCs w:val="24"/>
              </w:rPr>
            </w:pPr>
            <w:r w:rsidRPr="00D07230">
              <w:rPr>
                <w:rFonts w:ascii="Times New Roman" w:hAnsi="Times New Roman" w:cs="Times New Roman"/>
                <w:sz w:val="24"/>
                <w:szCs w:val="24"/>
              </w:rPr>
              <w:t xml:space="preserve">- </w:t>
            </w:r>
            <w:r w:rsidR="00944B14" w:rsidRPr="00944B14">
              <w:rPr>
                <w:rFonts w:ascii="Times New Roman" w:hAnsi="Times New Roman" w:cs="Times New Roman"/>
                <w:sz w:val="24"/>
                <w:szCs w:val="24"/>
              </w:rPr>
              <w:t xml:space="preserve">приобретение оборудования (основных средств) стоимостью более 20 тыс. рублей за единицу, относящегося к группировке 320 "Информационное, компьютерное и телекоммуникационное оборудование" или к группировке 330 "Прочие машины и оборудование, включая хозяйственный инвентарь, и другие объекты" </w:t>
            </w:r>
            <w:hyperlink r:id="rId18" w:history="1">
              <w:r w:rsidR="00944B14" w:rsidRPr="00944B14">
                <w:rPr>
                  <w:rStyle w:val="a3"/>
                  <w:rFonts w:ascii="Times New Roman" w:hAnsi="Times New Roman" w:cs="Times New Roman"/>
                  <w:sz w:val="24"/>
                  <w:szCs w:val="24"/>
                </w:rPr>
                <w:t>ОКОФ</w:t>
              </w:r>
            </w:hyperlink>
            <w:r w:rsidR="00944B14" w:rsidRPr="00944B14">
              <w:rPr>
                <w:rFonts w:ascii="Times New Roman" w:hAnsi="Times New Roman" w:cs="Times New Roman"/>
                <w:sz w:val="24"/>
                <w:szCs w:val="24"/>
              </w:rPr>
              <w:t xml:space="preserve">. Возмещению не подлежат затраты Субъектов на оборудование (основные средства), предназначенное для осуществления оптовой и розничной торговой деятельности (за исключением торговли товарами собственного производства), на его доставку и монтаж. Оборудование (основное средство) должно быть приобретенным в течение двух лет с года его выпуска (изготовления); </w:t>
            </w:r>
          </w:p>
          <w:p w:rsidR="00D07230" w:rsidRPr="00D07230" w:rsidRDefault="00944B14" w:rsidP="00944B14">
            <w:pPr>
              <w:spacing w:after="0"/>
              <w:ind w:right="130" w:firstLine="176"/>
              <w:jc w:val="both"/>
              <w:rPr>
                <w:rFonts w:ascii="Times New Roman" w:hAnsi="Times New Roman" w:cs="Times New Roman"/>
                <w:sz w:val="24"/>
                <w:szCs w:val="24"/>
              </w:rPr>
            </w:pPr>
            <w:r w:rsidRPr="00944B14">
              <w:rPr>
                <w:rFonts w:ascii="Times New Roman" w:hAnsi="Times New Roman" w:cs="Times New Roman"/>
                <w:sz w:val="24"/>
                <w:szCs w:val="24"/>
              </w:rPr>
              <w:t xml:space="preserve">- приобретение лицензионных программных продуктов, относящихся к группировке 730 "Программное обеспечение и базы данных" </w:t>
            </w:r>
            <w:hyperlink r:id="rId19" w:history="1">
              <w:r w:rsidRPr="00944B14">
                <w:rPr>
                  <w:rStyle w:val="a3"/>
                  <w:rFonts w:ascii="Times New Roman" w:hAnsi="Times New Roman" w:cs="Times New Roman"/>
                  <w:sz w:val="24"/>
                  <w:szCs w:val="24"/>
                </w:rPr>
                <w:t>ОКОФ</w:t>
              </w:r>
            </w:hyperlink>
            <w:r w:rsidR="00D07230" w:rsidRPr="00D07230">
              <w:rPr>
                <w:rFonts w:ascii="Times New Roman" w:hAnsi="Times New Roman" w:cs="Times New Roman"/>
                <w:sz w:val="24"/>
                <w:szCs w:val="24"/>
              </w:rPr>
              <w:t>.</w:t>
            </w:r>
          </w:p>
          <w:p w:rsidR="003E2B8B" w:rsidRPr="003E2B8B" w:rsidRDefault="003E2B8B" w:rsidP="00CD4AC9">
            <w:pPr>
              <w:tabs>
                <w:tab w:val="left" w:pos="6946"/>
              </w:tabs>
              <w:spacing w:after="0" w:line="240" w:lineRule="auto"/>
              <w:ind w:left="35" w:right="139" w:firstLine="281"/>
              <w:jc w:val="both"/>
              <w:rPr>
                <w:rFonts w:ascii="Times New Roman" w:hAnsi="Times New Roman" w:cs="Times New Roman"/>
                <w:sz w:val="24"/>
                <w:szCs w:val="24"/>
              </w:rPr>
            </w:pPr>
          </w:p>
        </w:tc>
      </w:tr>
    </w:tbl>
    <w:p w:rsidR="003619DB" w:rsidRPr="001E1D91" w:rsidRDefault="00E9468F" w:rsidP="00F93533">
      <w:pPr>
        <w:tabs>
          <w:tab w:val="left" w:pos="916"/>
          <w:tab w:val="left" w:pos="1832"/>
          <w:tab w:val="left" w:pos="2748"/>
          <w:tab w:val="left" w:pos="3664"/>
          <w:tab w:val="left" w:pos="4580"/>
          <w:tab w:val="left" w:pos="5496"/>
          <w:tab w:val="left" w:pos="6412"/>
          <w:tab w:val="left" w:pos="6946"/>
          <w:tab w:val="left" w:pos="7328"/>
          <w:tab w:val="left" w:pos="8244"/>
          <w:tab w:val="left" w:pos="9160"/>
          <w:tab w:val="left" w:pos="10076"/>
          <w:tab w:val="left" w:pos="10992"/>
          <w:tab w:val="left" w:pos="11908"/>
          <w:tab w:val="left" w:pos="12824"/>
          <w:tab w:val="left" w:pos="13740"/>
          <w:tab w:val="left" w:pos="14656"/>
        </w:tabs>
        <w:spacing w:after="0" w:line="240" w:lineRule="auto"/>
        <w:ind w:left="142" w:right="147"/>
        <w:jc w:val="both"/>
        <w:rPr>
          <w:rFonts w:ascii="Times New Roman" w:hAnsi="Times New Roman" w:cs="Times New Roman"/>
          <w:sz w:val="24"/>
          <w:szCs w:val="24"/>
        </w:rPr>
      </w:pPr>
      <w:r w:rsidRPr="001E1D91">
        <w:rPr>
          <w:rFonts w:ascii="Times New Roman" w:eastAsia="Times New Roman" w:hAnsi="Times New Roman" w:cs="Times New Roman"/>
          <w:sz w:val="24"/>
          <w:szCs w:val="24"/>
          <w:lang w:eastAsia="ru-RU"/>
        </w:rPr>
        <w:t> </w:t>
      </w:r>
    </w:p>
    <w:sectPr w:rsidR="003619DB" w:rsidRPr="001E1D91" w:rsidSect="00E9468F">
      <w:pgSz w:w="16838" w:h="11906" w:orient="landscape"/>
      <w:pgMar w:top="1701" w:right="1134" w:bottom="85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17279"/>
    <w:multiLevelType w:val="multilevel"/>
    <w:tmpl w:val="9A68FE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41EAA"/>
    <w:multiLevelType w:val="hybridMultilevel"/>
    <w:tmpl w:val="8182EF1E"/>
    <w:lvl w:ilvl="0" w:tplc="9E7A59C6">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2" w15:restartNumberingAfterBreak="0">
    <w:nsid w:val="216C52BC"/>
    <w:multiLevelType w:val="hybridMultilevel"/>
    <w:tmpl w:val="D92C21B4"/>
    <w:lvl w:ilvl="0" w:tplc="BF4C7FD6">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3" w15:restartNumberingAfterBreak="0">
    <w:nsid w:val="287709A9"/>
    <w:multiLevelType w:val="hybridMultilevel"/>
    <w:tmpl w:val="8F96151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BA617CA"/>
    <w:multiLevelType w:val="hybridMultilevel"/>
    <w:tmpl w:val="247873A2"/>
    <w:lvl w:ilvl="0" w:tplc="CCA6B152">
      <w:start w:val="1"/>
      <w:numFmt w:val="decimal"/>
      <w:lvlText w:val="%1."/>
      <w:lvlJc w:val="left"/>
      <w:pPr>
        <w:ind w:left="720" w:hanging="360"/>
      </w:pPr>
      <w:rPr>
        <w:rFonts w:eastAsiaTheme="minorHAnsi" w:cstheme="minorBidi" w:hint="default"/>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D665CF4"/>
    <w:multiLevelType w:val="hybridMultilevel"/>
    <w:tmpl w:val="97C63338"/>
    <w:lvl w:ilvl="0" w:tplc="5E74E004">
      <w:start w:val="1"/>
      <w:numFmt w:val="decimal"/>
      <w:lvlText w:val="%1."/>
      <w:lvlJc w:val="left"/>
      <w:pPr>
        <w:ind w:left="676" w:hanging="360"/>
      </w:pPr>
      <w:rPr>
        <w:rFonts w:eastAsiaTheme="minorHAnsi"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abstractNum w:abstractNumId="6" w15:restartNumberingAfterBreak="0">
    <w:nsid w:val="64613286"/>
    <w:multiLevelType w:val="hybridMultilevel"/>
    <w:tmpl w:val="E5327226"/>
    <w:lvl w:ilvl="0" w:tplc="A4607F74">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6829393D"/>
    <w:multiLevelType w:val="hybridMultilevel"/>
    <w:tmpl w:val="064CCF48"/>
    <w:lvl w:ilvl="0" w:tplc="70E21424">
      <w:start w:val="1"/>
      <w:numFmt w:val="decimal"/>
      <w:lvlText w:val="%1)"/>
      <w:lvlJc w:val="left"/>
      <w:pPr>
        <w:ind w:left="676" w:hanging="360"/>
      </w:pPr>
      <w:rPr>
        <w:rFonts w:hint="default"/>
      </w:rPr>
    </w:lvl>
    <w:lvl w:ilvl="1" w:tplc="04190019" w:tentative="1">
      <w:start w:val="1"/>
      <w:numFmt w:val="lowerLetter"/>
      <w:lvlText w:val="%2."/>
      <w:lvlJc w:val="left"/>
      <w:pPr>
        <w:ind w:left="1396" w:hanging="360"/>
      </w:pPr>
    </w:lvl>
    <w:lvl w:ilvl="2" w:tplc="0419001B" w:tentative="1">
      <w:start w:val="1"/>
      <w:numFmt w:val="lowerRoman"/>
      <w:lvlText w:val="%3."/>
      <w:lvlJc w:val="right"/>
      <w:pPr>
        <w:ind w:left="2116" w:hanging="180"/>
      </w:pPr>
    </w:lvl>
    <w:lvl w:ilvl="3" w:tplc="0419000F" w:tentative="1">
      <w:start w:val="1"/>
      <w:numFmt w:val="decimal"/>
      <w:lvlText w:val="%4."/>
      <w:lvlJc w:val="left"/>
      <w:pPr>
        <w:ind w:left="2836" w:hanging="360"/>
      </w:pPr>
    </w:lvl>
    <w:lvl w:ilvl="4" w:tplc="04190019" w:tentative="1">
      <w:start w:val="1"/>
      <w:numFmt w:val="lowerLetter"/>
      <w:lvlText w:val="%5."/>
      <w:lvlJc w:val="left"/>
      <w:pPr>
        <w:ind w:left="3556" w:hanging="360"/>
      </w:pPr>
    </w:lvl>
    <w:lvl w:ilvl="5" w:tplc="0419001B" w:tentative="1">
      <w:start w:val="1"/>
      <w:numFmt w:val="lowerRoman"/>
      <w:lvlText w:val="%6."/>
      <w:lvlJc w:val="right"/>
      <w:pPr>
        <w:ind w:left="4276" w:hanging="180"/>
      </w:pPr>
    </w:lvl>
    <w:lvl w:ilvl="6" w:tplc="0419000F" w:tentative="1">
      <w:start w:val="1"/>
      <w:numFmt w:val="decimal"/>
      <w:lvlText w:val="%7."/>
      <w:lvlJc w:val="left"/>
      <w:pPr>
        <w:ind w:left="4996" w:hanging="360"/>
      </w:pPr>
    </w:lvl>
    <w:lvl w:ilvl="7" w:tplc="04190019" w:tentative="1">
      <w:start w:val="1"/>
      <w:numFmt w:val="lowerLetter"/>
      <w:lvlText w:val="%8."/>
      <w:lvlJc w:val="left"/>
      <w:pPr>
        <w:ind w:left="5716" w:hanging="360"/>
      </w:pPr>
    </w:lvl>
    <w:lvl w:ilvl="8" w:tplc="0419001B" w:tentative="1">
      <w:start w:val="1"/>
      <w:numFmt w:val="lowerRoman"/>
      <w:lvlText w:val="%9."/>
      <w:lvlJc w:val="right"/>
      <w:pPr>
        <w:ind w:left="6436" w:hanging="180"/>
      </w:pPr>
    </w:lvl>
  </w:abstractNum>
  <w:num w:numId="1">
    <w:abstractNumId w:val="4"/>
  </w:num>
  <w:num w:numId="2">
    <w:abstractNumId w:val="0"/>
  </w:num>
  <w:num w:numId="3">
    <w:abstractNumId w:val="6"/>
  </w:num>
  <w:num w:numId="4">
    <w:abstractNumId w:val="2"/>
  </w:num>
  <w:num w:numId="5">
    <w:abstractNumId w:val="3"/>
  </w:num>
  <w:num w:numId="6">
    <w:abstractNumId w:val="7"/>
  </w:num>
  <w:num w:numId="7">
    <w:abstractNumId w:val="5"/>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71D"/>
    <w:rsid w:val="00004E78"/>
    <w:rsid w:val="000106A2"/>
    <w:rsid w:val="0001251C"/>
    <w:rsid w:val="00014386"/>
    <w:rsid w:val="00040A8E"/>
    <w:rsid w:val="00041A82"/>
    <w:rsid w:val="000455B2"/>
    <w:rsid w:val="0004662D"/>
    <w:rsid w:val="00050B6D"/>
    <w:rsid w:val="00085ED3"/>
    <w:rsid w:val="00090678"/>
    <w:rsid w:val="000A3568"/>
    <w:rsid w:val="000D4F3D"/>
    <w:rsid w:val="000F2460"/>
    <w:rsid w:val="0011391B"/>
    <w:rsid w:val="00124206"/>
    <w:rsid w:val="001322FF"/>
    <w:rsid w:val="0014451C"/>
    <w:rsid w:val="00175E7D"/>
    <w:rsid w:val="001A1F34"/>
    <w:rsid w:val="001B0B41"/>
    <w:rsid w:val="001E1D91"/>
    <w:rsid w:val="00216228"/>
    <w:rsid w:val="002B7F33"/>
    <w:rsid w:val="002C21BF"/>
    <w:rsid w:val="002E04C5"/>
    <w:rsid w:val="002E7620"/>
    <w:rsid w:val="00304583"/>
    <w:rsid w:val="003050FE"/>
    <w:rsid w:val="00310CC0"/>
    <w:rsid w:val="003461EA"/>
    <w:rsid w:val="00354698"/>
    <w:rsid w:val="003619DB"/>
    <w:rsid w:val="0037290B"/>
    <w:rsid w:val="00382D89"/>
    <w:rsid w:val="003A7062"/>
    <w:rsid w:val="003C1498"/>
    <w:rsid w:val="003E2B8B"/>
    <w:rsid w:val="00412D4C"/>
    <w:rsid w:val="004131A5"/>
    <w:rsid w:val="00437E31"/>
    <w:rsid w:val="00447E2A"/>
    <w:rsid w:val="00503043"/>
    <w:rsid w:val="005039BC"/>
    <w:rsid w:val="005347D9"/>
    <w:rsid w:val="005A3EE7"/>
    <w:rsid w:val="005C1AA8"/>
    <w:rsid w:val="005C278D"/>
    <w:rsid w:val="005C78B0"/>
    <w:rsid w:val="005F5236"/>
    <w:rsid w:val="00617C01"/>
    <w:rsid w:val="00631503"/>
    <w:rsid w:val="00667D9C"/>
    <w:rsid w:val="00674D0D"/>
    <w:rsid w:val="006A7392"/>
    <w:rsid w:val="006C0166"/>
    <w:rsid w:val="00750FDB"/>
    <w:rsid w:val="00797E76"/>
    <w:rsid w:val="007B0BA6"/>
    <w:rsid w:val="007C2612"/>
    <w:rsid w:val="007C4828"/>
    <w:rsid w:val="007C4B96"/>
    <w:rsid w:val="008032CA"/>
    <w:rsid w:val="00860FFE"/>
    <w:rsid w:val="008A0037"/>
    <w:rsid w:val="00915C98"/>
    <w:rsid w:val="0093371D"/>
    <w:rsid w:val="00944B14"/>
    <w:rsid w:val="00961474"/>
    <w:rsid w:val="00974EEA"/>
    <w:rsid w:val="009769BD"/>
    <w:rsid w:val="00983DBE"/>
    <w:rsid w:val="009D3EBB"/>
    <w:rsid w:val="009F0C8F"/>
    <w:rsid w:val="00A07F8D"/>
    <w:rsid w:val="00A63E2C"/>
    <w:rsid w:val="00A90C80"/>
    <w:rsid w:val="00AA0B07"/>
    <w:rsid w:val="00AC7262"/>
    <w:rsid w:val="00AD4BF5"/>
    <w:rsid w:val="00AF1972"/>
    <w:rsid w:val="00B437F7"/>
    <w:rsid w:val="00B50941"/>
    <w:rsid w:val="00B65CC3"/>
    <w:rsid w:val="00BE0609"/>
    <w:rsid w:val="00BF0F86"/>
    <w:rsid w:val="00BF13FE"/>
    <w:rsid w:val="00C17690"/>
    <w:rsid w:val="00C17F02"/>
    <w:rsid w:val="00C20280"/>
    <w:rsid w:val="00C32560"/>
    <w:rsid w:val="00C32725"/>
    <w:rsid w:val="00C41878"/>
    <w:rsid w:val="00C5166E"/>
    <w:rsid w:val="00C56A4C"/>
    <w:rsid w:val="00C60BA3"/>
    <w:rsid w:val="00C73B83"/>
    <w:rsid w:val="00C76007"/>
    <w:rsid w:val="00C9708C"/>
    <w:rsid w:val="00CB4A1C"/>
    <w:rsid w:val="00CC69F5"/>
    <w:rsid w:val="00CD4AC9"/>
    <w:rsid w:val="00D07230"/>
    <w:rsid w:val="00D70BB6"/>
    <w:rsid w:val="00D7206B"/>
    <w:rsid w:val="00D72579"/>
    <w:rsid w:val="00D80FCD"/>
    <w:rsid w:val="00D8480D"/>
    <w:rsid w:val="00DB4162"/>
    <w:rsid w:val="00E25296"/>
    <w:rsid w:val="00E31924"/>
    <w:rsid w:val="00E873BB"/>
    <w:rsid w:val="00E9468F"/>
    <w:rsid w:val="00ED6EA4"/>
    <w:rsid w:val="00EE6BD6"/>
    <w:rsid w:val="00EF50E6"/>
    <w:rsid w:val="00F24E10"/>
    <w:rsid w:val="00F4278B"/>
    <w:rsid w:val="00F93533"/>
    <w:rsid w:val="00FE3A26"/>
    <w:rsid w:val="00FF36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4BEA0"/>
  <w15:chartTrackingRefBased/>
  <w15:docId w15:val="{D9944441-0840-43A5-8C95-507FF0ACD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3">
    <w:name w:val="heading 3"/>
    <w:basedOn w:val="a"/>
    <w:next w:val="a"/>
    <w:link w:val="30"/>
    <w:uiPriority w:val="9"/>
    <w:unhideWhenUsed/>
    <w:qFormat/>
    <w:rsid w:val="000106A2"/>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6A7392"/>
    <w:rPr>
      <w:color w:val="0563C1" w:themeColor="hyperlink"/>
      <w:u w:val="single"/>
    </w:rPr>
  </w:style>
  <w:style w:type="paragraph" w:customStyle="1" w:styleId="ConsPlusNormal">
    <w:name w:val="ConsPlusNormal"/>
    <w:rsid w:val="006A739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styleId="HTML">
    <w:name w:val="HTML Preformatted"/>
    <w:basedOn w:val="a"/>
    <w:link w:val="HTML0"/>
    <w:uiPriority w:val="99"/>
    <w:unhideWhenUsed/>
    <w:rsid w:val="006A7392"/>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6A7392"/>
    <w:rPr>
      <w:rFonts w:ascii="Courier New" w:eastAsia="Times New Roman" w:hAnsi="Courier New" w:cs="Courier New"/>
      <w:sz w:val="20"/>
      <w:szCs w:val="20"/>
      <w:lang w:eastAsia="ru-RU"/>
    </w:rPr>
  </w:style>
  <w:style w:type="paragraph" w:styleId="a4">
    <w:name w:val="List Paragraph"/>
    <w:basedOn w:val="a"/>
    <w:uiPriority w:val="34"/>
    <w:qFormat/>
    <w:rsid w:val="00EE6BD6"/>
    <w:pPr>
      <w:ind w:left="720"/>
      <w:contextualSpacing/>
    </w:pPr>
  </w:style>
  <w:style w:type="character" w:customStyle="1" w:styleId="30">
    <w:name w:val="Заголовок 3 Знак"/>
    <w:basedOn w:val="a0"/>
    <w:link w:val="3"/>
    <w:uiPriority w:val="9"/>
    <w:rsid w:val="000106A2"/>
    <w:rPr>
      <w:rFonts w:asciiTheme="majorHAnsi" w:eastAsiaTheme="majorEastAsia" w:hAnsiTheme="majorHAnsi" w:cstheme="majorBidi"/>
      <w:color w:val="1F4D78" w:themeColor="accent1" w:themeShade="7F"/>
      <w:sz w:val="24"/>
      <w:szCs w:val="24"/>
    </w:rPr>
  </w:style>
  <w:style w:type="paragraph" w:styleId="a5">
    <w:name w:val="Balloon Text"/>
    <w:basedOn w:val="a"/>
    <w:link w:val="a6"/>
    <w:uiPriority w:val="99"/>
    <w:semiHidden/>
    <w:unhideWhenUsed/>
    <w:rsid w:val="00AC7262"/>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AC72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7141">
      <w:bodyDiv w:val="1"/>
      <w:marLeft w:val="0"/>
      <w:marRight w:val="0"/>
      <w:marTop w:val="0"/>
      <w:marBottom w:val="0"/>
      <w:divBdr>
        <w:top w:val="none" w:sz="0" w:space="0" w:color="auto"/>
        <w:left w:val="none" w:sz="0" w:space="0" w:color="auto"/>
        <w:bottom w:val="none" w:sz="0" w:space="0" w:color="auto"/>
        <w:right w:val="none" w:sz="0" w:space="0" w:color="auto"/>
      </w:divBdr>
    </w:div>
    <w:div w:id="379131607">
      <w:bodyDiv w:val="1"/>
      <w:marLeft w:val="0"/>
      <w:marRight w:val="0"/>
      <w:marTop w:val="0"/>
      <w:marBottom w:val="0"/>
      <w:divBdr>
        <w:top w:val="none" w:sz="0" w:space="0" w:color="auto"/>
        <w:left w:val="none" w:sz="0" w:space="0" w:color="auto"/>
        <w:bottom w:val="none" w:sz="0" w:space="0" w:color="auto"/>
        <w:right w:val="none" w:sz="0" w:space="0" w:color="auto"/>
      </w:divBdr>
    </w:div>
    <w:div w:id="499395146">
      <w:bodyDiv w:val="1"/>
      <w:marLeft w:val="0"/>
      <w:marRight w:val="0"/>
      <w:marTop w:val="0"/>
      <w:marBottom w:val="0"/>
      <w:divBdr>
        <w:top w:val="none" w:sz="0" w:space="0" w:color="auto"/>
        <w:left w:val="none" w:sz="0" w:space="0" w:color="auto"/>
        <w:bottom w:val="none" w:sz="0" w:space="0" w:color="auto"/>
        <w:right w:val="none" w:sz="0" w:space="0" w:color="auto"/>
      </w:divBdr>
    </w:div>
    <w:div w:id="511146142">
      <w:bodyDiv w:val="1"/>
      <w:marLeft w:val="0"/>
      <w:marRight w:val="0"/>
      <w:marTop w:val="0"/>
      <w:marBottom w:val="0"/>
      <w:divBdr>
        <w:top w:val="none" w:sz="0" w:space="0" w:color="auto"/>
        <w:left w:val="none" w:sz="0" w:space="0" w:color="auto"/>
        <w:bottom w:val="none" w:sz="0" w:space="0" w:color="auto"/>
        <w:right w:val="none" w:sz="0" w:space="0" w:color="auto"/>
      </w:divBdr>
      <w:divsChild>
        <w:div w:id="2119442895">
          <w:marLeft w:val="0"/>
          <w:marRight w:val="0"/>
          <w:marTop w:val="0"/>
          <w:marBottom w:val="0"/>
          <w:divBdr>
            <w:top w:val="none" w:sz="0" w:space="0" w:color="auto"/>
            <w:left w:val="none" w:sz="0" w:space="0" w:color="auto"/>
            <w:bottom w:val="none" w:sz="0" w:space="0" w:color="auto"/>
            <w:right w:val="none" w:sz="0" w:space="0" w:color="auto"/>
          </w:divBdr>
        </w:div>
      </w:divsChild>
    </w:div>
    <w:div w:id="511797736">
      <w:bodyDiv w:val="1"/>
      <w:marLeft w:val="0"/>
      <w:marRight w:val="0"/>
      <w:marTop w:val="0"/>
      <w:marBottom w:val="0"/>
      <w:divBdr>
        <w:top w:val="none" w:sz="0" w:space="0" w:color="auto"/>
        <w:left w:val="none" w:sz="0" w:space="0" w:color="auto"/>
        <w:bottom w:val="none" w:sz="0" w:space="0" w:color="auto"/>
        <w:right w:val="none" w:sz="0" w:space="0" w:color="auto"/>
      </w:divBdr>
      <w:divsChild>
        <w:div w:id="489953224">
          <w:marLeft w:val="0"/>
          <w:marRight w:val="0"/>
          <w:marTop w:val="0"/>
          <w:marBottom w:val="0"/>
          <w:divBdr>
            <w:top w:val="none" w:sz="0" w:space="0" w:color="auto"/>
            <w:left w:val="none" w:sz="0" w:space="0" w:color="auto"/>
            <w:bottom w:val="none" w:sz="0" w:space="0" w:color="auto"/>
            <w:right w:val="none" w:sz="0" w:space="0" w:color="auto"/>
          </w:divBdr>
        </w:div>
        <w:div w:id="1626890638">
          <w:marLeft w:val="0"/>
          <w:marRight w:val="0"/>
          <w:marTop w:val="0"/>
          <w:marBottom w:val="0"/>
          <w:divBdr>
            <w:top w:val="none" w:sz="0" w:space="0" w:color="auto"/>
            <w:left w:val="none" w:sz="0" w:space="0" w:color="auto"/>
            <w:bottom w:val="none" w:sz="0" w:space="0" w:color="auto"/>
            <w:right w:val="none" w:sz="0" w:space="0" w:color="auto"/>
          </w:divBdr>
        </w:div>
      </w:divsChild>
    </w:div>
    <w:div w:id="681592206">
      <w:bodyDiv w:val="1"/>
      <w:marLeft w:val="0"/>
      <w:marRight w:val="0"/>
      <w:marTop w:val="0"/>
      <w:marBottom w:val="0"/>
      <w:divBdr>
        <w:top w:val="none" w:sz="0" w:space="0" w:color="auto"/>
        <w:left w:val="none" w:sz="0" w:space="0" w:color="auto"/>
        <w:bottom w:val="none" w:sz="0" w:space="0" w:color="auto"/>
        <w:right w:val="none" w:sz="0" w:space="0" w:color="auto"/>
      </w:divBdr>
    </w:div>
    <w:div w:id="801192781">
      <w:bodyDiv w:val="1"/>
      <w:marLeft w:val="0"/>
      <w:marRight w:val="0"/>
      <w:marTop w:val="0"/>
      <w:marBottom w:val="0"/>
      <w:divBdr>
        <w:top w:val="none" w:sz="0" w:space="0" w:color="auto"/>
        <w:left w:val="none" w:sz="0" w:space="0" w:color="auto"/>
        <w:bottom w:val="none" w:sz="0" w:space="0" w:color="auto"/>
        <w:right w:val="none" w:sz="0" w:space="0" w:color="auto"/>
      </w:divBdr>
      <w:divsChild>
        <w:div w:id="1823815369">
          <w:marLeft w:val="0"/>
          <w:marRight w:val="0"/>
          <w:marTop w:val="0"/>
          <w:marBottom w:val="0"/>
          <w:divBdr>
            <w:top w:val="none" w:sz="0" w:space="0" w:color="auto"/>
            <w:left w:val="none" w:sz="0" w:space="0" w:color="auto"/>
            <w:bottom w:val="none" w:sz="0" w:space="0" w:color="auto"/>
            <w:right w:val="none" w:sz="0" w:space="0" w:color="auto"/>
          </w:divBdr>
        </w:div>
        <w:div w:id="1558593423">
          <w:marLeft w:val="0"/>
          <w:marRight w:val="0"/>
          <w:marTop w:val="0"/>
          <w:marBottom w:val="0"/>
          <w:divBdr>
            <w:top w:val="none" w:sz="0" w:space="0" w:color="auto"/>
            <w:left w:val="none" w:sz="0" w:space="0" w:color="auto"/>
            <w:bottom w:val="none" w:sz="0" w:space="0" w:color="auto"/>
            <w:right w:val="none" w:sz="0" w:space="0" w:color="auto"/>
          </w:divBdr>
        </w:div>
        <w:div w:id="1722050542">
          <w:marLeft w:val="0"/>
          <w:marRight w:val="0"/>
          <w:marTop w:val="0"/>
          <w:marBottom w:val="0"/>
          <w:divBdr>
            <w:top w:val="none" w:sz="0" w:space="0" w:color="auto"/>
            <w:left w:val="none" w:sz="0" w:space="0" w:color="auto"/>
            <w:bottom w:val="none" w:sz="0" w:space="0" w:color="auto"/>
            <w:right w:val="none" w:sz="0" w:space="0" w:color="auto"/>
          </w:divBdr>
        </w:div>
      </w:divsChild>
    </w:div>
    <w:div w:id="1085884798">
      <w:bodyDiv w:val="1"/>
      <w:marLeft w:val="0"/>
      <w:marRight w:val="0"/>
      <w:marTop w:val="0"/>
      <w:marBottom w:val="0"/>
      <w:divBdr>
        <w:top w:val="none" w:sz="0" w:space="0" w:color="auto"/>
        <w:left w:val="none" w:sz="0" w:space="0" w:color="auto"/>
        <w:bottom w:val="none" w:sz="0" w:space="0" w:color="auto"/>
        <w:right w:val="none" w:sz="0" w:space="0" w:color="auto"/>
      </w:divBdr>
    </w:div>
    <w:div w:id="1694064585">
      <w:bodyDiv w:val="1"/>
      <w:marLeft w:val="0"/>
      <w:marRight w:val="0"/>
      <w:marTop w:val="0"/>
      <w:marBottom w:val="0"/>
      <w:divBdr>
        <w:top w:val="none" w:sz="0" w:space="0" w:color="auto"/>
        <w:left w:val="none" w:sz="0" w:space="0" w:color="auto"/>
        <w:bottom w:val="none" w:sz="0" w:space="0" w:color="auto"/>
        <w:right w:val="none" w:sz="0" w:space="0" w:color="auto"/>
      </w:divBdr>
      <w:divsChild>
        <w:div w:id="469831617">
          <w:marLeft w:val="0"/>
          <w:marRight w:val="0"/>
          <w:marTop w:val="0"/>
          <w:marBottom w:val="0"/>
          <w:divBdr>
            <w:top w:val="none" w:sz="0" w:space="0" w:color="auto"/>
            <w:left w:val="none" w:sz="0" w:space="0" w:color="auto"/>
            <w:bottom w:val="none" w:sz="0" w:space="0" w:color="auto"/>
            <w:right w:val="none" w:sz="0" w:space="0" w:color="auto"/>
          </w:divBdr>
        </w:div>
      </w:divsChild>
    </w:div>
    <w:div w:id="1841891059">
      <w:bodyDiv w:val="1"/>
      <w:marLeft w:val="0"/>
      <w:marRight w:val="0"/>
      <w:marTop w:val="0"/>
      <w:marBottom w:val="0"/>
      <w:divBdr>
        <w:top w:val="none" w:sz="0" w:space="0" w:color="auto"/>
        <w:left w:val="none" w:sz="0" w:space="0" w:color="auto"/>
        <w:bottom w:val="none" w:sz="0" w:space="0" w:color="auto"/>
        <w:right w:val="none" w:sz="0" w:space="0" w:color="auto"/>
      </w:divBdr>
    </w:div>
    <w:div w:id="1948416919">
      <w:bodyDiv w:val="1"/>
      <w:marLeft w:val="0"/>
      <w:marRight w:val="0"/>
      <w:marTop w:val="0"/>
      <w:marBottom w:val="0"/>
      <w:divBdr>
        <w:top w:val="none" w:sz="0" w:space="0" w:color="auto"/>
        <w:left w:val="none" w:sz="0" w:space="0" w:color="auto"/>
        <w:bottom w:val="none" w:sz="0" w:space="0" w:color="auto"/>
        <w:right w:val="none" w:sz="0" w:space="0" w:color="auto"/>
      </w:divBdr>
      <w:divsChild>
        <w:div w:id="531722771">
          <w:marLeft w:val="0"/>
          <w:marRight w:val="0"/>
          <w:marTop w:val="0"/>
          <w:marBottom w:val="0"/>
          <w:divBdr>
            <w:top w:val="none" w:sz="0" w:space="0" w:color="auto"/>
            <w:left w:val="none" w:sz="0" w:space="0" w:color="auto"/>
            <w:bottom w:val="none" w:sz="0" w:space="0" w:color="auto"/>
            <w:right w:val="none" w:sz="0" w:space="0" w:color="auto"/>
          </w:divBdr>
        </w:div>
      </w:divsChild>
    </w:div>
    <w:div w:id="2097632432">
      <w:bodyDiv w:val="1"/>
      <w:marLeft w:val="0"/>
      <w:marRight w:val="0"/>
      <w:marTop w:val="0"/>
      <w:marBottom w:val="0"/>
      <w:divBdr>
        <w:top w:val="none" w:sz="0" w:space="0" w:color="auto"/>
        <w:left w:val="none" w:sz="0" w:space="0" w:color="auto"/>
        <w:bottom w:val="none" w:sz="0" w:space="0" w:color="auto"/>
        <w:right w:val="none" w:sz="0" w:space="0" w:color="auto"/>
      </w:divBdr>
    </w:div>
    <w:div w:id="2132239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vmf2.consultant.ru/static4018_00_50_487951/document_notes_inner.htm?" TargetMode="External"/><Relationship Id="rId13" Type="http://schemas.openxmlformats.org/officeDocument/2006/relationships/hyperlink" Target="https://login.consultant.ru/link/?req=doc&amp;base=LAW&amp;n=389676&amp;dst=28&amp;field=134&amp;date=17.05.2022" TargetMode="External"/><Relationship Id="rId18" Type="http://schemas.openxmlformats.org/officeDocument/2006/relationships/hyperlink" Target="https://login.consultant.ru/link/?req=doc&amp;base=LAW&amp;n=438456&amp;date=16.02.2023"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n-vartovsk.ru/town/investing_activities/navigator_mer_support/322276.html" TargetMode="External"/><Relationship Id="rId12" Type="http://schemas.openxmlformats.org/officeDocument/2006/relationships/hyperlink" Target="https://login.consultant.ru/link/?req=doc&amp;base=LAW&amp;n=400421&amp;date=17.05.2022" TargetMode="External"/><Relationship Id="rId17" Type="http://schemas.openxmlformats.org/officeDocument/2006/relationships/hyperlink" Target="https://login.consultant.ru/link/?req=doc&amp;base=LAW&amp;n=366155&amp;date=10.11.2020" TargetMode="External"/><Relationship Id="rId2" Type="http://schemas.openxmlformats.org/officeDocument/2006/relationships/styles" Target="styles.xml"/><Relationship Id="rId16" Type="http://schemas.openxmlformats.org/officeDocument/2006/relationships/hyperlink" Target="https://www.n-vartovsk.ru/"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n-vartovsk.ru/" TargetMode="External"/><Relationship Id="rId11" Type="http://schemas.openxmlformats.org/officeDocument/2006/relationships/hyperlink" Target="https://login.consultant.ru/link/?req=doc&amp;base=RLAW926&amp;n=252749&amp;dst=100360&amp;field=134&amp;date=17.05.2022" TargetMode="External"/><Relationship Id="rId5" Type="http://schemas.openxmlformats.org/officeDocument/2006/relationships/hyperlink" Target="https://www.n-vartovsk.ru/" TargetMode="External"/><Relationship Id="rId15" Type="http://schemas.openxmlformats.org/officeDocument/2006/relationships/hyperlink" Target="https://login.consultant.ru/link/?req=doc&amp;base=LAW&amp;n=400421&amp;date=17.05.2022" TargetMode="External"/><Relationship Id="rId10" Type="http://schemas.openxmlformats.org/officeDocument/2006/relationships/hyperlink" Target="https://login.consultant.ru/link/?req=doc&amp;base=RLAW926&amp;n=252749&amp;dst=100127&amp;field=134&amp;date=17.05.2022" TargetMode="External"/><Relationship Id="rId19" Type="http://schemas.openxmlformats.org/officeDocument/2006/relationships/hyperlink" Target="https://login.consultant.ru/link/?req=doc&amp;base=LAW&amp;n=438456&amp;date=16.02.2023" TargetMode="External"/><Relationship Id="rId4" Type="http://schemas.openxmlformats.org/officeDocument/2006/relationships/webSettings" Target="webSettings.xml"/><Relationship Id="rId9" Type="http://schemas.openxmlformats.org/officeDocument/2006/relationships/hyperlink" Target="https://login.consultant.ru/link/?req=doc&amp;base=RLAW926&amp;n=252749&amp;dst=100241&amp;field=134&amp;date=17.05.2022" TargetMode="External"/><Relationship Id="rId14" Type="http://schemas.openxmlformats.org/officeDocument/2006/relationships/hyperlink" Target="https://login.consultant.ru/link/?req=doc&amp;base=LAW&amp;n=197035&amp;dst=100010&amp;field=134&amp;date=17.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1734</TotalTime>
  <Pages>8</Pages>
  <Words>3485</Words>
  <Characters>19868</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Николаенко Елена Владимировна</dc:creator>
  <cp:keywords/>
  <dc:description/>
  <cp:lastModifiedBy>Будаева Лариса Владимировна</cp:lastModifiedBy>
  <cp:revision>87</cp:revision>
  <cp:lastPrinted>2023-10-12T06:28:00Z</cp:lastPrinted>
  <dcterms:created xsi:type="dcterms:W3CDTF">2021-07-26T05:58:00Z</dcterms:created>
  <dcterms:modified xsi:type="dcterms:W3CDTF">2023-10-12T06:31:00Z</dcterms:modified>
</cp:coreProperties>
</file>