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widowControl w:val="0"/>
        <w:spacing w:line="119" w:lineRule="exact"/>
        <w:rPr>
          <w:sz w:val="10"/>
          <w:szCs w:val="10"/>
        </w:rPr>
      </w:pPr>
    </w:p>
    <w:p>
      <w:pPr>
        <w:widowControl w:val="0"/>
        <w:spacing w:line="1" w:lineRule="exact"/>
        <w:sectPr>
          <w:headerReference w:type="default" r:id="rId5"/>
          <w:footerReference w:type="default" r:id="rId6"/>
          <w:footnotePr>
            <w:pos w:val="pageBottom"/>
            <w:numFmt w:val="decimal"/>
            <w:numRestart w:val="continuous"/>
          </w:footnotePr>
          <w:pgSz w:w="11900" w:h="16840"/>
          <w:pgMar w:top="929" w:right="535" w:bottom="607" w:left="1108" w:header="0" w:footer="3" w:gutter="0"/>
          <w:pgNumType w:start="95"/>
          <w:cols w:space="720"/>
          <w:noEndnote/>
          <w:rtlGutter w:val="0"/>
          <w:docGrid w:linePitch="360"/>
        </w:sectPr>
      </w:pPr>
    </w:p>
    <w:p>
      <w:pPr>
        <w:pStyle w:val="Style8"/>
        <w:keepNext/>
        <w:keepLines/>
        <w:framePr w:w="4128" w:h="408" w:wrap="none" w:vAnchor="text" w:hAnchor="page" w:x="4181" w:y="21"/>
        <w:widowControl w:val="0"/>
        <w:shd w:val="clear" w:color="auto" w:fill="auto"/>
        <w:bidi w:val="0"/>
        <w:spacing w:before="0" w:after="0" w:line="240" w:lineRule="auto"/>
        <w:ind w:left="0" w:right="0" w:firstLine="0"/>
        <w:jc w:val="left"/>
      </w:pPr>
      <w:bookmarkStart w:id="3" w:name="bookmark3"/>
      <w:r>
        <w:rPr>
          <w:rStyle w:val="CharStyle9"/>
          <w:b/>
          <w:bCs/>
        </w:rPr>
        <w:t>15. ГОЛОСОВАНИЕ ПО ДОМУ</w:t>
      </w:r>
      <w:bookmarkEnd w:id="3"/>
    </w:p>
    <w:p>
      <w:pPr>
        <w:pStyle w:val="Style10"/>
        <w:keepNext w:val="0"/>
        <w:keepLines w:val="0"/>
        <w:framePr w:w="10258" w:h="1416" w:wrap="none" w:vAnchor="text" w:hAnchor="page" w:x="1109" w:y="481"/>
        <w:widowControl w:val="0"/>
        <w:shd w:val="clear" w:color="auto" w:fill="auto"/>
        <w:tabs>
          <w:tab w:leader="underscore" w:pos="725" w:val="left"/>
        </w:tabs>
        <w:bidi w:val="0"/>
        <w:spacing w:before="0" w:after="0"/>
        <w:ind w:left="0" w:right="0" w:firstLine="0"/>
        <w:jc w:val="left"/>
      </w:pPr>
      <w:r>
        <w:rPr>
          <w:rStyle w:val="CharStyle11"/>
          <w:color w:val="EBEBEB"/>
        </w:rPr>
        <w:tab/>
      </w:r>
      <w:r>
        <w:rPr>
          <w:rStyle w:val="CharStyle11"/>
        </w:rPr>
        <w:t>Раздел голосований доступен собственникам помещений в многоквартирном доме в случае, если право собственности зарегистрировано в Едином государственном реестре прав.</w:t>
      </w:r>
    </w:p>
    <w:p>
      <w:pPr>
        <w:pStyle w:val="Style10"/>
        <w:keepNext w:val="0"/>
        <w:keepLines w:val="0"/>
        <w:framePr w:w="10258" w:h="1416" w:wrap="none" w:vAnchor="text" w:hAnchor="page" w:x="1109" w:y="481"/>
        <w:widowControl w:val="0"/>
        <w:shd w:val="clear" w:color="auto" w:fill="auto"/>
        <w:tabs>
          <w:tab w:leader="underscore" w:pos="725" w:val="left"/>
        </w:tabs>
        <w:bidi w:val="0"/>
        <w:spacing w:before="0" w:after="0"/>
        <w:ind w:left="0" w:right="0" w:firstLine="0"/>
        <w:jc w:val="left"/>
      </w:pPr>
      <w:r>
        <w:rPr>
          <w:rStyle w:val="CharStyle11"/>
          <w:color w:val="EBEBEB"/>
        </w:rPr>
        <w:tab/>
      </w:r>
      <w:r>
        <w:rPr>
          <w:rStyle w:val="CharStyle11"/>
        </w:rPr>
        <w:t>Для принятия участия в голосованиях нажмите на гиперссылку «Голосование по дому» на главной странице личного кабинета.</w:t>
      </w:r>
    </w:p>
    <w:p>
      <w:pPr>
        <w:pStyle w:val="Style10"/>
        <w:keepNext w:val="0"/>
        <w:keepLines w:val="0"/>
        <w:framePr w:w="4992" w:h="350" w:wrap="none" w:vAnchor="text" w:hAnchor="page" w:x="3740" w:y="6654"/>
        <w:widowControl w:val="0"/>
        <w:shd w:val="clear" w:color="auto" w:fill="auto"/>
        <w:bidi w:val="0"/>
        <w:spacing w:before="0" w:after="0" w:line="240" w:lineRule="auto"/>
        <w:ind w:left="0" w:right="0" w:firstLine="0"/>
        <w:jc w:val="left"/>
      </w:pPr>
      <w:r>
        <w:rPr>
          <w:rStyle w:val="CharStyle11"/>
          <w:b/>
          <w:bCs/>
        </w:rPr>
        <w:t>Рис. 131 Гиперссылка «Голосование по дому»</w:t>
      </w:r>
    </w:p>
    <w:p>
      <w:pPr>
        <w:pStyle w:val="Style10"/>
        <w:keepNext w:val="0"/>
        <w:keepLines w:val="0"/>
        <w:framePr w:w="8779" w:h="341" w:wrap="none" w:vAnchor="text" w:hAnchor="page" w:x="1829" w:y="7071"/>
        <w:widowControl w:val="0"/>
        <w:shd w:val="clear" w:color="auto" w:fill="auto"/>
        <w:bidi w:val="0"/>
        <w:spacing w:before="0" w:after="0" w:line="240" w:lineRule="auto"/>
        <w:ind w:left="0" w:right="0" w:firstLine="0"/>
        <w:jc w:val="left"/>
      </w:pPr>
      <w:bookmarkStart w:id="5" w:name="bookmark5"/>
      <w:r>
        <w:rPr>
          <w:rStyle w:val="CharStyle11"/>
        </w:rPr>
        <w:t>Отображается страница «Реестр сведений о голосовании» на вкладке «Голосования».</w:t>
      </w:r>
      <w:bookmarkEnd w:id="5"/>
    </w:p>
    <w:p>
      <w:pPr>
        <w:pStyle w:val="Style10"/>
        <w:keepNext w:val="0"/>
        <w:keepLines w:val="0"/>
        <w:framePr w:w="8515" w:h="355" w:wrap="none" w:vAnchor="text" w:hAnchor="page" w:x="1977" w:y="14482"/>
        <w:widowControl w:val="0"/>
        <w:shd w:val="clear" w:color="auto" w:fill="auto"/>
        <w:bidi w:val="0"/>
        <w:spacing w:before="0" w:after="0" w:line="240" w:lineRule="auto"/>
        <w:ind w:left="0" w:right="0" w:firstLine="0"/>
        <w:jc w:val="left"/>
      </w:pPr>
      <w:r>
        <w:rPr>
          <w:rStyle w:val="CharStyle11"/>
          <w:b/>
          <w:bCs/>
        </w:rPr>
        <w:t>Рис. 132 Страница «Реестр сведений о голосовании». Вкладка «Голосования»</w:t>
      </w:r>
    </w:p>
    <w:p>
      <w:pPr>
        <w:widowControl w:val="0"/>
        <w:spacing w:line="360" w:lineRule="exact"/>
      </w:pPr>
      <w:r>
        <w:drawing>
          <wp:anchor distT="902335" distB="286385" distL="97790" distR="103505" simplePos="0" relativeHeight="62914694" behindDoc="1" locked="0" layoutInCell="1" allowOverlap="1">
            <wp:simplePos x="0" y="0"/>
            <wp:positionH relativeFrom="page">
              <wp:posOffset>801370</wp:posOffset>
            </wp:positionH>
            <wp:positionV relativeFrom="paragraph">
              <wp:posOffset>1207135</wp:posOffset>
            </wp:positionV>
            <wp:extent cx="6315710" cy="2956560"/>
            <wp:wrapNone/>
            <wp:docPr id="6" name="Shape 6"/>
            <a:graphic xmlns:a="http://schemas.openxmlformats.org/drawingml/2006/main">
              <a:graphicData uri="http://schemas.openxmlformats.org/drawingml/2006/picture">
                <pic:pic xmlns:pic="http://schemas.openxmlformats.org/drawingml/2006/picture">
                  <pic:nvPicPr>
                    <pic:cNvPr id="7" name="Picture box 7"/>
                    <pic:cNvPicPr/>
                  </pic:nvPicPr>
                  <pic:blipFill>
                    <a:blip r:embed="rId7"/>
                    <a:stretch/>
                  </pic:blipFill>
                  <pic:spPr>
                    <a:xfrm>
                      <a:ext cx="6315710" cy="2956560"/>
                    </a:xfrm>
                    <a:prstGeom prst="rect"/>
                  </pic:spPr>
                </pic:pic>
              </a:graphicData>
            </a:graphic>
          </wp:anchor>
        </w:drawing>
      </w:r>
      <w:r>
        <w:drawing>
          <wp:anchor distT="247015" distB="320040" distL="0" distR="0" simplePos="0" relativeHeight="62914695" behindDoc="1" locked="0" layoutInCell="1" allowOverlap="1">
            <wp:simplePos x="0" y="0"/>
            <wp:positionH relativeFrom="page">
              <wp:posOffset>834390</wp:posOffset>
            </wp:positionH>
            <wp:positionV relativeFrom="paragraph">
              <wp:posOffset>4736465</wp:posOffset>
            </wp:positionV>
            <wp:extent cx="6248400" cy="4364990"/>
            <wp:wrapNone/>
            <wp:docPr id="8" name="Shape 8"/>
            <a:graphic xmlns:a="http://schemas.openxmlformats.org/drawingml/2006/main">
              <a:graphicData uri="http://schemas.openxmlformats.org/drawingml/2006/picture">
                <pic:pic xmlns:pic="http://schemas.openxmlformats.org/drawingml/2006/picture">
                  <pic:nvPicPr>
                    <pic:cNvPr id="9" name="Picture box 9"/>
                    <pic:cNvPicPr/>
                  </pic:nvPicPr>
                  <pic:blipFill>
                    <a:blip r:embed="rId9"/>
                    <a:stretch/>
                  </pic:blipFill>
                  <pic:spPr>
                    <a:xfrm>
                      <a:ext cx="6248400" cy="4364990"/>
                    </a:xfrm>
                    <a:prstGeom prst="rect"/>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436" w:line="1" w:lineRule="exact"/>
      </w:pPr>
    </w:p>
    <w:p>
      <w:pPr>
        <w:widowControl w:val="0"/>
        <w:spacing w:line="1" w:lineRule="exact"/>
        <w:sectPr>
          <w:footnotePr>
            <w:pos w:val="pageBottom"/>
            <w:numFmt w:val="decimal"/>
            <w:numRestart w:val="continuous"/>
          </w:footnotePr>
          <w:type w:val="continuous"/>
          <w:pgSz w:w="11900" w:h="16840"/>
          <w:pgMar w:top="929" w:right="535" w:bottom="607" w:left="1108" w:header="0" w:footer="3" w:gutter="0"/>
          <w:cols w:space="720"/>
          <w:noEndnote/>
          <w:rtlGutter w:val="0"/>
          <w:docGrid w:linePitch="360"/>
        </w:sectPr>
      </w:pPr>
    </w:p>
    <w:p>
      <w:pPr>
        <w:pStyle w:val="Style19"/>
        <w:keepNext/>
        <w:keepLines/>
        <w:widowControl w:val="0"/>
        <w:numPr>
          <w:ilvl w:val="1"/>
          <w:numId w:val="1"/>
        </w:numPr>
        <w:shd w:val="clear" w:color="auto" w:fill="auto"/>
        <w:tabs>
          <w:tab w:pos="1448" w:val="left"/>
        </w:tabs>
        <w:bidi w:val="0"/>
        <w:spacing w:before="0" w:line="240" w:lineRule="auto"/>
        <w:ind w:left="0" w:right="0"/>
        <w:jc w:val="left"/>
      </w:pPr>
      <w:bookmarkStart w:id="7" w:name="bookmark7"/>
      <w:r>
        <w:rPr>
          <w:rStyle w:val="CharStyle20"/>
          <w:b/>
          <w:bCs/>
        </w:rPr>
        <w:t>Сообщения о проведении общего собрания</w:t>
      </w:r>
      <w:bookmarkEnd w:id="7"/>
    </w:p>
    <w:p>
      <w:pPr>
        <w:pStyle w:val="Style21"/>
        <w:keepNext w:val="0"/>
        <w:keepLines w:val="0"/>
        <w:widowControl w:val="0"/>
        <w:shd w:val="clear" w:color="auto" w:fill="auto"/>
        <w:bidi w:val="0"/>
        <w:spacing w:before="0" w:after="0"/>
        <w:ind w:left="720" w:right="0" w:firstLine="20"/>
        <w:jc w:val="left"/>
      </w:pPr>
      <w:r>
        <w:rPr>
          <w:rStyle w:val="CharStyle22"/>
        </w:rPr>
        <w:t>Для работы с сообщениями о проведении общего собрания перейдите в Реестр голосований. Чтобы перейти в Реестр голосований в личном кабинете гражданина, нажмите на</w:t>
      </w:r>
    </w:p>
    <w:p>
      <w:pPr>
        <w:pStyle w:val="Style10"/>
        <w:keepNext w:val="0"/>
        <w:keepLines w:val="0"/>
        <w:widowControl w:val="0"/>
        <w:shd w:val="clear" w:color="auto" w:fill="auto"/>
        <w:bidi w:val="0"/>
        <w:spacing w:before="0" w:after="0" w:line="240" w:lineRule="auto"/>
        <w:ind w:left="0" w:right="0" w:firstLine="0"/>
        <w:jc w:val="left"/>
      </w:pPr>
      <w:r>
        <w:rPr>
          <w:rStyle w:val="CharStyle11"/>
        </w:rPr>
        <w:t>гиперссылку «Голосования по дому» на главной странице ЛК гражданина.</w:t>
      </w:r>
    </w:p>
    <w:p>
      <w:pPr>
        <w:widowControl w:val="0"/>
        <w:jc w:val="center"/>
        <w:rPr>
          <w:sz w:val="2"/>
          <w:szCs w:val="2"/>
        </w:rPr>
      </w:pPr>
      <w:r>
        <w:drawing>
          <wp:inline>
            <wp:extent cx="6315710" cy="2956560"/>
            <wp:docPr id="10" name="Picutre 10"/>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1"/>
                    <a:stretch/>
                  </pic:blipFill>
                  <pic:spPr>
                    <a:xfrm>
                      <a:ext cx="6315710" cy="2956560"/>
                    </a:xfrm>
                    <a:prstGeom prst="rect"/>
                  </pic:spPr>
                </pic:pic>
              </a:graphicData>
            </a:graphic>
          </wp:inline>
        </w:drawing>
      </w:r>
    </w:p>
    <w:p>
      <w:pPr>
        <w:pStyle w:val="Style10"/>
        <w:keepNext w:val="0"/>
        <w:keepLines w:val="0"/>
        <w:widowControl w:val="0"/>
        <w:shd w:val="clear" w:color="auto" w:fill="auto"/>
        <w:bidi w:val="0"/>
        <w:spacing w:before="0" w:after="0"/>
        <w:ind w:left="0" w:right="0" w:firstLine="0"/>
        <w:jc w:val="center"/>
      </w:pPr>
      <w:r>
        <w:rPr>
          <w:rStyle w:val="CharStyle11"/>
          <w:b/>
          <w:bCs/>
        </w:rPr>
        <w:t>Рис. 133 Гиперссылка для перехода в Реестр голосований в ЛК гражданина</w:t>
      </w:r>
    </w:p>
    <w:p>
      <w:pPr>
        <w:pStyle w:val="Style10"/>
        <w:keepNext w:val="0"/>
        <w:keepLines w:val="0"/>
        <w:widowControl w:val="0"/>
        <w:shd w:val="clear" w:color="auto" w:fill="auto"/>
        <w:tabs>
          <w:tab w:leader="underscore" w:pos="725" w:val="left"/>
        </w:tabs>
        <w:bidi w:val="0"/>
        <w:spacing w:before="0" w:after="0"/>
        <w:ind w:left="0" w:right="0" w:firstLine="0"/>
        <w:jc w:val="left"/>
      </w:pPr>
      <w:r>
        <w:rPr>
          <w:rStyle w:val="CharStyle11"/>
          <w:color w:val="EBEBEB"/>
        </w:rPr>
        <w:tab/>
      </w:r>
      <w:r>
        <w:rPr>
          <w:rStyle w:val="CharStyle11"/>
        </w:rPr>
        <w:t>Отображается страница «Реестр сведений о голосовании» на вкладке «Сообщения о проведении общего собрания».</w:t>
      </w:r>
    </w:p>
    <w:p>
      <w:pPr>
        <w:widowControl w:val="0"/>
        <w:spacing w:line="1" w:lineRule="exact"/>
      </w:pPr>
      <w:r>
        <w:br w:type="page"/>
      </w:r>
    </w:p>
    <w:p>
      <w:pPr>
        <w:widowControl w:val="0"/>
        <w:jc w:val="center"/>
        <w:rPr>
          <w:sz w:val="2"/>
          <w:szCs w:val="2"/>
        </w:rPr>
      </w:pPr>
      <w:r>
        <w:drawing>
          <wp:inline>
            <wp:extent cx="6248400" cy="4480560"/>
            <wp:docPr id="11" name="Picutre 11"/>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3"/>
                    <a:stretch/>
                  </pic:blipFill>
                  <pic:spPr>
                    <a:xfrm>
                      <a:ext cx="6248400" cy="4480560"/>
                    </a:xfrm>
                    <a:prstGeom prst="rect"/>
                  </pic:spPr>
                </pic:pic>
              </a:graphicData>
            </a:graphic>
          </wp:inline>
        </w:drawing>
      </w:r>
    </w:p>
    <w:p>
      <w:pPr>
        <w:pStyle w:val="Style10"/>
        <w:keepNext w:val="0"/>
        <w:keepLines w:val="0"/>
        <w:widowControl w:val="0"/>
        <w:shd w:val="clear" w:color="auto" w:fill="auto"/>
        <w:bidi w:val="0"/>
        <w:spacing w:before="0" w:after="0" w:line="300" w:lineRule="auto"/>
        <w:ind w:left="0" w:right="0" w:firstLine="0"/>
        <w:jc w:val="center"/>
      </w:pPr>
      <w:r>
        <w:rPr>
          <w:rStyle w:val="CharStyle11"/>
          <w:b/>
          <w:bCs/>
        </w:rPr>
        <w:t>Рис. 134 Страница «Реестр сведений о голосовании».</w:t>
      </w:r>
    </w:p>
    <w:p>
      <w:pPr>
        <w:pStyle w:val="Style10"/>
        <w:keepNext w:val="0"/>
        <w:keepLines w:val="0"/>
        <w:widowControl w:val="0"/>
        <w:shd w:val="clear" w:color="auto" w:fill="auto"/>
        <w:bidi w:val="0"/>
        <w:spacing w:before="0" w:after="0" w:line="300" w:lineRule="auto"/>
        <w:ind w:left="0" w:right="0" w:firstLine="0"/>
        <w:jc w:val="center"/>
      </w:pPr>
      <w:r>
        <w:rPr>
          <w:rStyle w:val="CharStyle11"/>
          <w:b/>
          <w:bCs/>
        </w:rPr>
        <w:t>Вкладка «Сообщения о проведении общего собрания»</w:t>
      </w:r>
    </w:p>
    <w:p>
      <w:pPr>
        <w:pStyle w:val="Style10"/>
        <w:keepNext w:val="0"/>
        <w:keepLines w:val="0"/>
        <w:widowControl w:val="0"/>
        <w:shd w:val="clear" w:color="auto" w:fill="auto"/>
        <w:bidi w:val="0"/>
        <w:spacing w:before="0" w:after="0" w:line="312" w:lineRule="auto"/>
        <w:ind w:left="0" w:right="0" w:firstLine="0"/>
        <w:jc w:val="both"/>
        <w:rPr>
          <w:sz w:val="22"/>
          <w:szCs w:val="22"/>
        </w:rPr>
      </w:pPr>
      <w:r>
        <w:rPr>
          <w:rStyle w:val="CharStyle11"/>
          <w:i/>
          <w:iCs/>
          <w:sz w:val="22"/>
          <w:szCs w:val="22"/>
        </w:rPr>
        <w:t>Примечание:</w:t>
      </w:r>
      <w:r>
        <w:rPr>
          <w:rStyle w:val="CharStyle11"/>
          <w:sz w:val="22"/>
          <w:szCs w:val="22"/>
        </w:rPr>
        <w:t xml:space="preserve"> Если гражданин или организация являются собственниками помещений в многоквартирном доме, то на странице Реестра сведений о голосовании отображается также вкладка «Голосования».</w:t>
      </w:r>
    </w:p>
    <w:p>
      <w:pPr>
        <w:widowControl w:val="0"/>
        <w:spacing w:after="119" w:line="1" w:lineRule="exact"/>
      </w:pPr>
    </w:p>
    <w:p>
      <w:pPr>
        <w:pStyle w:val="Style25"/>
        <w:keepNext/>
        <w:keepLines/>
        <w:widowControl w:val="0"/>
        <w:numPr>
          <w:ilvl w:val="2"/>
          <w:numId w:val="1"/>
        </w:numPr>
        <w:shd w:val="clear" w:color="auto" w:fill="auto"/>
        <w:tabs>
          <w:tab w:pos="1659" w:val="left"/>
        </w:tabs>
        <w:bidi w:val="0"/>
        <w:spacing w:before="0" w:line="240" w:lineRule="auto"/>
        <w:ind w:left="0" w:right="0"/>
        <w:jc w:val="both"/>
      </w:pPr>
      <w:bookmarkStart w:id="9" w:name="bookmark9"/>
      <w:r>
        <w:rPr>
          <w:rStyle w:val="CharStyle26"/>
          <w:b/>
          <w:bCs/>
        </w:rPr>
        <w:t>Поиск сообщений о проведении ОСС</w:t>
      </w:r>
      <w:bookmarkEnd w:id="9"/>
    </w:p>
    <w:p>
      <w:pPr>
        <w:pStyle w:val="Style21"/>
        <w:keepNext w:val="0"/>
        <w:keepLines w:val="0"/>
        <w:widowControl w:val="0"/>
        <w:shd w:val="clear" w:color="auto" w:fill="auto"/>
        <w:tabs>
          <w:tab w:leader="underscore" w:pos="725" w:val="left"/>
        </w:tabs>
        <w:bidi w:val="0"/>
        <w:spacing w:before="0" w:after="120"/>
        <w:ind w:left="0" w:right="0" w:firstLine="0"/>
        <w:jc w:val="both"/>
      </w:pPr>
      <w:r>
        <w:rPr>
          <w:rStyle w:val="CharStyle22"/>
          <w:color w:val="EBEBEB"/>
        </w:rPr>
        <w:tab/>
      </w:r>
      <w:r>
        <w:rPr>
          <w:rStyle w:val="CharStyle22"/>
        </w:rPr>
        <w:t>Для осуществления поиска сообщений о проведении ОСС заполните одно или несколько полей блока поиска и нажмите на кнопку «Найти». Чем точнее будут заданы критерии поиска, тем уже будет выборка результатов.</w:t>
      </w:r>
      <w:r>
        <w:br w:type="page"/>
      </w:r>
    </w:p>
    <w:p>
      <w:pPr>
        <w:widowControl w:val="0"/>
        <w:jc w:val="center"/>
        <w:rPr>
          <w:sz w:val="2"/>
          <w:szCs w:val="2"/>
        </w:rPr>
      </w:pPr>
      <w:r>
        <w:drawing>
          <wp:inline>
            <wp:extent cx="6315710" cy="2694305"/>
            <wp:docPr id="12" name="Picutre 12"/>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5"/>
                    <a:stretch/>
                  </pic:blipFill>
                  <pic:spPr>
                    <a:xfrm>
                      <a:ext cx="6315710" cy="2694305"/>
                    </a:xfrm>
                    <a:prstGeom prst="rect"/>
                  </pic:spPr>
                </pic:pic>
              </a:graphicData>
            </a:graphic>
          </wp:inline>
        </w:drawing>
      </w:r>
    </w:p>
    <w:p>
      <w:pPr>
        <w:pStyle w:val="Style10"/>
        <w:keepNext w:val="0"/>
        <w:keepLines w:val="0"/>
        <w:widowControl w:val="0"/>
        <w:shd w:val="clear" w:color="auto" w:fill="auto"/>
        <w:bidi w:val="0"/>
        <w:spacing w:before="0" w:after="0"/>
        <w:ind w:left="0" w:right="0" w:firstLine="0"/>
        <w:jc w:val="center"/>
      </w:pPr>
      <w:r>
        <w:rPr>
          <w:rStyle w:val="CharStyle11"/>
          <w:b/>
          <w:bCs/>
        </w:rPr>
        <w:t>Рис. 135 Вкладка «Сообщения о проведении общего собрания». Блок поиска</w:t>
      </w:r>
    </w:p>
    <w:p>
      <w:pPr>
        <w:pStyle w:val="Style10"/>
        <w:keepNext w:val="0"/>
        <w:keepLines w:val="0"/>
        <w:widowControl w:val="0"/>
        <w:shd w:val="clear" w:color="auto" w:fill="auto"/>
        <w:tabs>
          <w:tab w:leader="underscore" w:pos="725" w:val="left"/>
        </w:tabs>
        <w:bidi w:val="0"/>
        <w:spacing w:before="0" w:after="0"/>
        <w:ind w:left="0" w:right="0" w:firstLine="0"/>
        <w:jc w:val="both"/>
      </w:pPr>
      <w:r>
        <w:rPr>
          <w:rStyle w:val="CharStyle11"/>
          <w:color w:val="EBEBEB"/>
        </w:rPr>
        <w:tab/>
      </w:r>
      <w:r>
        <w:rPr>
          <w:rStyle w:val="CharStyle11"/>
        </w:rPr>
        <w:t>Последовательно заполните адресные поля, начиная с поля «Субъект РФ». В поле «Вопрос» введите ключевые слова из вопроса повестки. Поле «Номер» заполняется вручную. Для заполнения поля «Форма проведения» выберите значение из выпадающего списка. Для заполнения поля «Тип собрания» выберите одно или несколько значений из выпадающего списка. Для заполнения полей «Дата начала» и «Дата последнего изменения» введите примерный диапазон дат или выберите его из календаря, нажав на пиктограмму «</w:t>
      </w:r>
      <w:r>
        <w:rPr>
          <w:rStyle w:val="CharStyle11"/>
          <w:color w:val="0D5B99"/>
        </w:rPr>
        <w:t>^</w:t>
      </w:r>
      <w:r>
        <w:rPr>
          <w:rStyle w:val="CharStyle11"/>
        </w:rPr>
        <w:t>». В поле «Статусы» выберите одно или несколько значений из выпадающего списка. При необходимости отображения аннулированных сообщений установите флажок в соответствующее поле.</w:t>
      </w:r>
    </w:p>
    <w:p>
      <w:pPr>
        <w:pStyle w:val="Style10"/>
        <w:keepNext w:val="0"/>
        <w:keepLines w:val="0"/>
        <w:widowControl w:val="0"/>
        <w:shd w:val="clear" w:color="auto" w:fill="auto"/>
        <w:tabs>
          <w:tab w:leader="underscore" w:pos="725" w:val="left"/>
        </w:tabs>
        <w:bidi w:val="0"/>
        <w:spacing w:before="0" w:after="0"/>
        <w:ind w:left="0" w:right="0" w:firstLine="0"/>
        <w:jc w:val="both"/>
      </w:pPr>
      <w:r>
        <w:rPr>
          <w:rStyle w:val="CharStyle11"/>
          <w:color w:val="EBEBEB"/>
        </w:rPr>
        <w:tab/>
      </w:r>
      <w:r>
        <w:rPr>
          <w:rStyle w:val="CharStyle11"/>
        </w:rPr>
        <w:t>Нажмите на кнопку «Найти» для осуществления поиска. В блоке результатов поиска отобразятся записи, соответствующие критериям поискового запроса.</w:t>
      </w:r>
    </w:p>
    <w:p>
      <w:pPr>
        <w:widowControl w:val="0"/>
        <w:spacing w:after="99" w:line="1" w:lineRule="exact"/>
      </w:pPr>
    </w:p>
    <w:p>
      <w:pPr>
        <w:pStyle w:val="Style25"/>
        <w:keepNext/>
        <w:keepLines/>
        <w:widowControl w:val="0"/>
        <w:numPr>
          <w:ilvl w:val="2"/>
          <w:numId w:val="1"/>
        </w:numPr>
        <w:shd w:val="clear" w:color="auto" w:fill="auto"/>
        <w:tabs>
          <w:tab w:pos="1659" w:val="left"/>
        </w:tabs>
        <w:bidi w:val="0"/>
        <w:spacing w:before="0" w:after="100" w:line="240" w:lineRule="auto"/>
        <w:ind w:left="0" w:right="0"/>
        <w:jc w:val="left"/>
      </w:pPr>
      <w:bookmarkStart w:id="11" w:name="bookmark11"/>
      <w:r>
        <w:rPr>
          <w:rStyle w:val="CharStyle26"/>
          <w:b/>
          <w:bCs/>
        </w:rPr>
        <w:t>Создание сообщения о проведении ОСС</w:t>
      </w:r>
      <w:bookmarkEnd w:id="11"/>
    </w:p>
    <w:p>
      <w:pPr>
        <w:pStyle w:val="Style21"/>
        <w:keepNext w:val="0"/>
        <w:keepLines w:val="0"/>
        <w:widowControl w:val="0"/>
        <w:shd w:val="clear" w:color="auto" w:fill="auto"/>
        <w:tabs>
          <w:tab w:leader="underscore" w:pos="725" w:val="left"/>
        </w:tabs>
        <w:bidi w:val="0"/>
        <w:spacing w:before="0" w:after="100"/>
        <w:ind w:left="0" w:right="0" w:firstLine="0"/>
        <w:jc w:val="left"/>
      </w:pPr>
      <w:r>
        <w:rPr>
          <w:rStyle w:val="CharStyle22"/>
          <w:color w:val="EBEBEB"/>
        </w:rPr>
        <w:tab/>
      </w:r>
      <w:r>
        <w:rPr>
          <w:rStyle w:val="CharStyle22"/>
        </w:rPr>
        <w:t>Для создания нового сообщения о проведении ОСС нажмите на кнопку «Добавить».</w:t>
      </w:r>
      <w:r>
        <w:br w:type="page"/>
      </w:r>
    </w:p>
    <w:p>
      <w:pPr>
        <w:widowControl w:val="0"/>
        <w:jc w:val="center"/>
        <w:rPr>
          <w:sz w:val="2"/>
          <w:szCs w:val="2"/>
        </w:rPr>
      </w:pPr>
      <w:r>
        <w:drawing>
          <wp:inline>
            <wp:extent cx="6248400" cy="4468495"/>
            <wp:docPr id="13" name="Picutre 13"/>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7"/>
                    <a:stretch/>
                  </pic:blipFill>
                  <pic:spPr>
                    <a:xfrm>
                      <a:ext cx="6248400" cy="4468495"/>
                    </a:xfrm>
                    <a:prstGeom prst="rect"/>
                  </pic:spPr>
                </pic:pic>
              </a:graphicData>
            </a:graphic>
          </wp:inline>
        </w:drawing>
      </w:r>
    </w:p>
    <w:p>
      <w:pPr>
        <w:pStyle w:val="Style10"/>
        <w:keepNext w:val="0"/>
        <w:keepLines w:val="0"/>
        <w:widowControl w:val="0"/>
        <w:shd w:val="clear" w:color="auto" w:fill="auto"/>
        <w:bidi w:val="0"/>
        <w:spacing w:before="0" w:after="0"/>
        <w:ind w:left="0" w:right="0" w:firstLine="0"/>
        <w:jc w:val="center"/>
      </w:pPr>
      <w:r>
        <w:rPr>
          <w:rStyle w:val="CharStyle11"/>
          <w:b/>
          <w:bCs/>
        </w:rPr>
        <w:t>Рис. 136 Вкладка «Сообщения о проведении общего собрания». Кнопка «Добавить»</w:t>
      </w:r>
    </w:p>
    <w:p>
      <w:pPr>
        <w:pStyle w:val="Style10"/>
        <w:keepNext w:val="0"/>
        <w:keepLines w:val="0"/>
        <w:widowControl w:val="0"/>
        <w:shd w:val="clear" w:color="auto" w:fill="auto"/>
        <w:tabs>
          <w:tab w:leader="underscore" w:pos="725" w:val="left"/>
        </w:tabs>
        <w:bidi w:val="0"/>
        <w:spacing w:before="0" w:after="0"/>
        <w:ind w:left="0" w:right="0" w:firstLine="0"/>
        <w:jc w:val="left"/>
      </w:pPr>
      <w:r>
        <w:rPr>
          <w:rStyle w:val="CharStyle11"/>
          <w:color w:val="EBEBEB"/>
        </w:rPr>
        <w:tab/>
      </w:r>
      <w:r>
        <w:rPr>
          <w:rStyle w:val="CharStyle11"/>
        </w:rPr>
        <w:t>Отображается страница «Добавление сообщения о проведении общего собрания собственников».</w:t>
      </w:r>
    </w:p>
    <w:p>
      <w:pPr>
        <w:widowControl w:val="0"/>
        <w:spacing w:line="1" w:lineRule="exact"/>
      </w:pPr>
    </w:p>
    <w:p>
      <w:pPr>
        <w:widowControl w:val="0"/>
        <w:jc w:val="center"/>
        <w:rPr>
          <w:sz w:val="2"/>
          <w:szCs w:val="2"/>
        </w:rPr>
      </w:pPr>
      <w:r>
        <w:drawing>
          <wp:inline>
            <wp:extent cx="6315710" cy="2096770"/>
            <wp:docPr id="14" name="Picutre 14"/>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9"/>
                    <a:stretch/>
                  </pic:blipFill>
                  <pic:spPr>
                    <a:xfrm>
                      <a:ext cx="6315710" cy="2096770"/>
                    </a:xfrm>
                    <a:prstGeom prst="rect"/>
                  </pic:spPr>
                </pic:pic>
              </a:graphicData>
            </a:graphic>
          </wp:inline>
        </w:drawing>
      </w:r>
    </w:p>
    <w:p>
      <w:pPr>
        <w:pStyle w:val="Style10"/>
        <w:keepNext w:val="0"/>
        <w:keepLines w:val="0"/>
        <w:widowControl w:val="0"/>
        <w:shd w:val="clear" w:color="auto" w:fill="auto"/>
        <w:bidi w:val="0"/>
        <w:spacing w:before="0" w:after="0"/>
        <w:ind w:left="0" w:right="0" w:firstLine="0"/>
        <w:jc w:val="center"/>
      </w:pPr>
      <w:r>
        <w:rPr>
          <w:rStyle w:val="CharStyle11"/>
          <w:b/>
          <w:bCs/>
        </w:rPr>
        <w:t>Рис. 137 Фрагмент страницы «Добавление сообщения о проведении общего собрания собственников». Блок «Общая информация»</w:t>
      </w:r>
    </w:p>
    <w:p>
      <w:pPr>
        <w:pStyle w:val="Style10"/>
        <w:keepNext w:val="0"/>
        <w:keepLines w:val="0"/>
        <w:widowControl w:val="0"/>
        <w:shd w:val="clear" w:color="auto" w:fill="auto"/>
        <w:tabs>
          <w:tab w:leader="underscore" w:pos="725" w:val="left"/>
        </w:tabs>
        <w:bidi w:val="0"/>
        <w:spacing w:before="0" w:after="0"/>
        <w:ind w:left="0" w:right="0" w:firstLine="0"/>
        <w:jc w:val="both"/>
      </w:pPr>
      <w:r>
        <w:rPr>
          <w:rStyle w:val="CharStyle11"/>
          <w:color w:val="EBEBEB"/>
        </w:rPr>
        <w:tab/>
        <w:t xml:space="preserve"> </w:t>
      </w:r>
      <w:r>
        <w:rPr>
          <w:rStyle w:val="CharStyle11"/>
        </w:rPr>
        <w:t>Заполните обязательные поля блока «Общая информация». В поле «Номер» введите номер сообщения. Для заполнения поля «Дата составления» выберите дату из календаря или введите ее вручную. В случае, если собственность или дом находится под управлением ТСЖ, ЖК, ЖСК или иного потребительского кооператива, для редактирования доступно поле «Тип собрания». Выберите значение из выпадающего списка. При выборе типа собрания «Собрание собственников» для заполнения поля «Адрес дома» нажмите на кнопку «Выбрать» и выберите значение из справочника.</w:t>
      </w:r>
      <w:r>
        <w:br w:type="page"/>
      </w:r>
    </w:p>
    <w:p>
      <w:pPr>
        <w:pStyle w:val="Style21"/>
        <w:keepNext w:val="0"/>
        <w:keepLines w:val="0"/>
        <w:widowControl w:val="0"/>
        <w:shd w:val="clear" w:color="auto" w:fill="auto"/>
        <w:bidi w:val="0"/>
        <w:spacing w:before="0" w:after="0"/>
        <w:ind w:left="0" w:right="0" w:firstLine="0"/>
        <w:jc w:val="both"/>
      </w:pPr>
      <w:r>
        <w:rPr>
          <w:rStyle w:val="CharStyle22"/>
        </w:rPr>
        <w:t>При выборе типа собрания «Собрание членов ТСЖ» (в случае ТСЖ) или «Собрание членов кооператива» (в случае ЖК) отображаются дополнительные поля. В поле выбора ТСЖ необходимо выбрать ТСЖ/ЖК, в рамках которого будет проводиться собрание. В поле выбора адреса Система проставляет адреса всех МКД, управление которыми осуществляет выбранный кооператив или ТСЖ. Для выбора адреса дома нажмите на кнопку «Выбрать» и выберите значение из справочника. Из выпадающих списков выберите вид и форму собрания.</w:t>
      </w:r>
    </w:p>
    <w:p>
      <w:pPr>
        <w:pStyle w:val="Style21"/>
        <w:keepNext w:val="0"/>
        <w:keepLines w:val="0"/>
        <w:widowControl w:val="0"/>
        <w:shd w:val="clear" w:color="auto" w:fill="auto"/>
        <w:bidi w:val="0"/>
        <w:spacing w:before="0" w:after="0"/>
        <w:ind w:left="0" w:right="0" w:firstLine="720"/>
        <w:jc w:val="both"/>
        <w:rPr>
          <w:sz w:val="22"/>
          <w:szCs w:val="22"/>
        </w:rPr>
      </w:pPr>
      <w:r>
        <w:rPr>
          <w:rStyle w:val="CharStyle22"/>
          <w:i/>
          <w:iCs/>
          <w:sz w:val="22"/>
          <w:szCs w:val="22"/>
        </w:rPr>
        <w:t>Внимание!</w:t>
      </w:r>
      <w:r>
        <w:rPr>
          <w:rStyle w:val="CharStyle22"/>
          <w:sz w:val="22"/>
          <w:szCs w:val="22"/>
        </w:rPr>
        <w:t xml:space="preserve"> Форма «Заочное голосование с использованием системы» доступна только в тех домах, где еще не выбран АОСС и не проводилось голосований с использованием системы.</w:t>
      </w:r>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В зависимости от выбранной формы проведения в блоке «Общая информация» отображаются дополнительные поля. Заполните их.</w:t>
      </w:r>
    </w:p>
    <w:p>
      <w:pPr>
        <w:pStyle w:val="Style21"/>
        <w:keepNext w:val="0"/>
        <w:keepLines w:val="0"/>
        <w:widowControl w:val="0"/>
        <w:shd w:val="clear" w:color="auto" w:fill="auto"/>
        <w:tabs>
          <w:tab w:leader="underscore" w:pos="725" w:val="left"/>
        </w:tabs>
        <w:bidi w:val="0"/>
        <w:spacing w:before="0" w:after="120"/>
        <w:ind w:left="0" w:right="0" w:firstLine="0"/>
        <w:jc w:val="both"/>
      </w:pPr>
      <w:r>
        <w:rPr>
          <w:rStyle w:val="CharStyle22"/>
          <w:color w:val="EBEBEB"/>
        </w:rPr>
        <w:tab/>
      </w:r>
      <w:r>
        <w:rPr>
          <w:rStyle w:val="CharStyle22"/>
        </w:rPr>
        <w:t>Для заполнения блока «Инициаторы голосования» нажмите на кнопку «Добавить» и выберите значение из выпадающего списка.</w:t>
      </w:r>
    </w:p>
    <w:p>
      <w:pPr>
        <w:pStyle w:val="Style21"/>
        <w:keepNext w:val="0"/>
        <w:keepLines w:val="0"/>
        <w:widowControl w:val="0"/>
        <w:shd w:val="clear" w:color="auto" w:fill="auto"/>
        <w:bidi w:val="0"/>
        <w:spacing w:before="0" w:after="220"/>
        <w:ind w:left="0" w:right="0" w:firstLine="280"/>
        <w:jc w:val="both"/>
      </w:pPr>
      <w:r>
        <mc:AlternateContent>
          <mc:Choice Requires="wps">
            <w:drawing>
              <wp:anchor distT="0" distB="0" distL="114300" distR="114300" simplePos="0" relativeHeight="125829378" behindDoc="0" locked="0" layoutInCell="1" allowOverlap="1">
                <wp:simplePos x="0" y="0"/>
                <wp:positionH relativeFrom="page">
                  <wp:posOffset>6534150</wp:posOffset>
                </wp:positionH>
                <wp:positionV relativeFrom="paragraph">
                  <wp:posOffset>50800</wp:posOffset>
                </wp:positionV>
                <wp:extent cx="448310" cy="121920"/>
                <wp:wrapSquare wrapText="left"/>
                <wp:docPr id="15" name="Shape 15"/>
                <a:graphic xmlns:a="http://schemas.openxmlformats.org/drawingml/2006/main">
                  <a:graphicData uri="http://schemas.microsoft.com/office/word/2010/wordprocessingShape">
                    <wps:wsp>
                      <wps:cNvSpPr txBox="1"/>
                      <wps:spPr>
                        <a:xfrm>
                          <a:ext cx="448310" cy="121920"/>
                        </a:xfrm>
                        <a:prstGeom prst="rect"/>
                        <a:solidFill>
                          <a:srgbClr val="0C7ED6"/>
                        </a:solidFill>
                      </wps:spPr>
                      <wps:txbx>
                        <w:txbxContent>
                          <w:p>
                            <w:pPr>
                              <w:pStyle w:val="Style14"/>
                              <w:keepNext w:val="0"/>
                              <w:keepLines w:val="0"/>
                              <w:widowControl w:val="0"/>
                              <w:pBdr>
                                <w:top w:val="single" w:sz="0" w:space="0" w:color="0C7ED6"/>
                                <w:left w:val="single" w:sz="0" w:space="0" w:color="0C7ED6"/>
                                <w:bottom w:val="single" w:sz="0" w:space="0" w:color="0C7ED6"/>
                                <w:right w:val="single" w:sz="0" w:space="0" w:color="0C7ED6"/>
                              </w:pBdr>
                              <w:shd w:val="clear" w:color="auto" w:fill="0C7ED6"/>
                              <w:bidi w:val="0"/>
                              <w:spacing w:before="0" w:after="0" w:line="240" w:lineRule="auto"/>
                              <w:ind w:left="0" w:right="0" w:firstLine="0"/>
                              <w:jc w:val="left"/>
                            </w:pPr>
                            <w:r>
                              <w:rPr>
                                <w:rStyle w:val="CharStyle15"/>
                                <w:b/>
                                <w:bCs/>
                                <w:color w:val="FFFFFF"/>
                                <w:sz w:val="15"/>
                                <w:szCs w:val="15"/>
                              </w:rPr>
                              <w:t xml:space="preserve">О </w:t>
                            </w:r>
                            <w:r>
                              <w:rPr>
                                <w:rStyle w:val="CharStyle15"/>
                                <w:color w:val="FFFFFF"/>
                              </w:rPr>
                              <w:t>Добавить</w:t>
                            </w:r>
                          </w:p>
                        </w:txbxContent>
                      </wps:txbx>
                      <wps:bodyPr wrap="none" lIns="0" tIns="0" rIns="0" bIns="0">
                        <a:noAutoFit/>
                      </wps:bodyPr>
                    </wps:wsp>
                  </a:graphicData>
                </a:graphic>
              </wp:anchor>
            </w:drawing>
          </mc:Choice>
          <mc:Fallback>
            <w:pict>
              <v:shape id="_x0000_s1041" type="#_x0000_t202" style="position:absolute;margin-left:514.5pt;margin-top:4.pt;width:35.300000000000004pt;height:9.5999999999999996pt;z-index:-125829375;mso-wrap-distance-left:9.pt;mso-wrap-distance-right:9.pt;mso-position-horizontal-relative:page" fillcolor="#0C7ED6" stroked="f">
                <v:textbox inset="0,0,0,0">
                  <w:txbxContent>
                    <w:p>
                      <w:pPr>
                        <w:pStyle w:val="Style14"/>
                        <w:keepNext w:val="0"/>
                        <w:keepLines w:val="0"/>
                        <w:widowControl w:val="0"/>
                        <w:pBdr>
                          <w:top w:val="single" w:sz="0" w:space="0" w:color="0C7ED6"/>
                          <w:left w:val="single" w:sz="0" w:space="0" w:color="0C7ED6"/>
                          <w:bottom w:val="single" w:sz="0" w:space="0" w:color="0C7ED6"/>
                          <w:right w:val="single" w:sz="0" w:space="0" w:color="0C7ED6"/>
                        </w:pBdr>
                        <w:shd w:val="clear" w:color="auto" w:fill="0C7ED6"/>
                        <w:bidi w:val="0"/>
                        <w:spacing w:before="0" w:after="0" w:line="240" w:lineRule="auto"/>
                        <w:ind w:left="0" w:right="0" w:firstLine="0"/>
                        <w:jc w:val="left"/>
                      </w:pPr>
                      <w:r>
                        <w:rPr>
                          <w:rStyle w:val="CharStyle15"/>
                          <w:b/>
                          <w:bCs/>
                          <w:color w:val="FFFFFF"/>
                          <w:sz w:val="15"/>
                          <w:szCs w:val="15"/>
                        </w:rPr>
                        <w:t xml:space="preserve">О </w:t>
                      </w:r>
                      <w:r>
                        <w:rPr>
                          <w:rStyle w:val="CharStyle15"/>
                          <w:color w:val="FFFFFF"/>
                        </w:rPr>
                        <w:t>Добавить</w:t>
                      </w:r>
                    </w:p>
                  </w:txbxContent>
                </v:textbox>
                <w10:wrap type="square" side="left" anchorx="page"/>
              </v:shape>
            </w:pict>
          </mc:Fallback>
        </mc:AlternateContent>
      </w:r>
      <w:r>
        <w:rPr>
          <w:rStyle w:val="CharStyle22"/>
          <w:color w:val="57574C"/>
        </w:rPr>
        <w:t xml:space="preserve">0 </w:t>
      </w:r>
      <w:r>
        <w:rPr>
          <w:rStyle w:val="CharStyle22"/>
          <w:color w:val="1F1E1F"/>
        </w:rPr>
        <w:t>ИНИЦИАТОРЫ ГОЛОСОВАНИЯ</w:t>
      </w:r>
    </w:p>
    <w:p>
      <w:pPr>
        <w:pStyle w:val="Style14"/>
        <w:keepNext w:val="0"/>
        <w:keepLines w:val="0"/>
        <w:widowControl w:val="0"/>
        <w:shd w:val="clear" w:color="auto" w:fill="auto"/>
        <w:bidi w:val="0"/>
        <w:spacing w:before="0" w:after="0" w:line="240" w:lineRule="auto"/>
        <w:ind w:left="0" w:right="0" w:firstLine="460"/>
        <w:jc w:val="left"/>
        <w:rPr>
          <w:sz w:val="11"/>
          <w:szCs w:val="11"/>
        </w:rPr>
      </w:pPr>
      <w:r>
        <w:rPr>
          <w:rStyle w:val="CharStyle15"/>
          <w:color w:val="331C3C"/>
          <w:sz w:val="11"/>
          <w:szCs w:val="11"/>
        </w:rPr>
        <w:t xml:space="preserve">Добавьте хотя </w:t>
      </w:r>
      <w:r>
        <w:rPr>
          <w:rStyle w:val="CharStyle15"/>
          <w:color w:val="57574C"/>
          <w:sz w:val="11"/>
          <w:szCs w:val="11"/>
        </w:rPr>
        <w:t xml:space="preserve">бы </w:t>
      </w:r>
      <w:r>
        <w:rPr>
          <w:rStyle w:val="CharStyle15"/>
          <w:color w:val="331C3C"/>
          <w:sz w:val="11"/>
          <w:szCs w:val="11"/>
        </w:rPr>
        <w:t xml:space="preserve">одного </w:t>
      </w:r>
      <w:r>
        <w:rPr>
          <w:rStyle w:val="CharStyle15"/>
          <w:color w:val="57574C"/>
          <w:sz w:val="11"/>
          <w:szCs w:val="11"/>
        </w:rPr>
        <w:t xml:space="preserve">инициатора </w:t>
      </w:r>
      <w:r>
        <w:rPr>
          <w:rStyle w:val="CharStyle15"/>
          <w:color w:val="331C3C"/>
          <w:sz w:val="11"/>
          <w:szCs w:val="11"/>
        </w:rPr>
        <w:t>голосования</w:t>
      </w:r>
    </w:p>
    <w:p>
      <w:pPr>
        <w:widowControl w:val="0"/>
        <w:spacing w:line="1" w:lineRule="exact"/>
      </w:pPr>
      <w:r>
        <w:drawing>
          <wp:anchor distT="1423670" distB="0" distL="365760" distR="365760" simplePos="0" relativeHeight="125829380" behindDoc="0" locked="0" layoutInCell="1" allowOverlap="1">
            <wp:simplePos x="0" y="0"/>
            <wp:positionH relativeFrom="page">
              <wp:posOffset>1062990</wp:posOffset>
            </wp:positionH>
            <wp:positionV relativeFrom="paragraph">
              <wp:posOffset>1423670</wp:posOffset>
            </wp:positionV>
            <wp:extent cx="5791200" cy="1316990"/>
            <wp:wrapTopAndBottom/>
            <wp:docPr id="17" name="Shape 17"/>
            <a:graphic xmlns:a="http://schemas.openxmlformats.org/drawingml/2006/main">
              <a:graphicData uri="http://schemas.openxmlformats.org/drawingml/2006/picture">
                <pic:pic xmlns:pic="http://schemas.openxmlformats.org/drawingml/2006/picture">
                  <pic:nvPicPr>
                    <pic:cNvPr id="18" name="Picture box 18"/>
                    <pic:cNvPicPr/>
                  </pic:nvPicPr>
                  <pic:blipFill>
                    <a:blip r:embed="rId21"/>
                    <a:stretch/>
                  </pic:blipFill>
                  <pic:spPr>
                    <a:xfrm>
                      <a:ext cx="5791200" cy="1316990"/>
                    </a:xfrm>
                    <a:prstGeom prst="rect"/>
                  </pic:spPr>
                </pic:pic>
              </a:graphicData>
            </a:graphic>
          </wp:anchor>
        </w:drawing>
      </w:r>
      <w:r>
        <mc:AlternateContent>
          <mc:Choice Requires="wps">
            <w:drawing>
              <wp:anchor distT="0" distB="0" distL="0" distR="0" simplePos="0" relativeHeight="503316482" behindDoc="0" locked="0" layoutInCell="1" allowOverlap="1">
                <wp:simplePos x="0" y="0"/>
                <wp:positionH relativeFrom="page">
                  <wp:posOffset>697230</wp:posOffset>
                </wp:positionH>
                <wp:positionV relativeFrom="paragraph">
                  <wp:posOffset>241300</wp:posOffset>
                </wp:positionV>
                <wp:extent cx="6519545" cy="1179830"/>
                <wp:wrapNone/>
                <wp:docPr id="19" name="Shape 19"/>
                <a:graphic xmlns:a="http://schemas.openxmlformats.org/drawingml/2006/main">
                  <a:graphicData uri="http://schemas.microsoft.com/office/word/2010/wordprocessingShape">
                    <wps:wsp>
                      <wps:cNvSpPr txBox="1"/>
                      <wps:spPr>
                        <a:xfrm>
                          <a:ext cx="6519545" cy="1179830"/>
                        </a:xfrm>
                        <a:prstGeom prst="rect"/>
                        <a:noFill/>
                      </wps:spPr>
                      <wps:txbx>
                        <w:txbxContent>
                          <w:p>
                            <w:pPr>
                              <w:pStyle w:val="Style10"/>
                              <w:keepNext w:val="0"/>
                              <w:keepLines w:val="0"/>
                              <w:widowControl w:val="0"/>
                              <w:shd w:val="clear" w:color="auto" w:fill="auto"/>
                              <w:bidi w:val="0"/>
                              <w:spacing w:before="0" w:after="0"/>
                              <w:ind w:left="0" w:right="0" w:firstLine="0"/>
                              <w:jc w:val="center"/>
                            </w:pPr>
                            <w:bookmarkStart w:id="6" w:name="bookmark6"/>
                            <w:r>
                              <w:rPr>
                                <w:rStyle w:val="CharStyle11"/>
                                <w:b/>
                                <w:bCs/>
                              </w:rPr>
                              <w:t>Рис. 138 Блок «Инициаторы голосования»</w:t>
                            </w:r>
                            <w:bookmarkEnd w:id="6"/>
                          </w:p>
                          <w:p>
                            <w:pPr>
                              <w:pStyle w:val="Style10"/>
                              <w:keepNext w:val="0"/>
                              <w:keepLines w:val="0"/>
                              <w:widowControl w:val="0"/>
                              <w:shd w:val="clear" w:color="auto" w:fill="auto"/>
                              <w:tabs>
                                <w:tab w:leader="underscore" w:pos="725" w:val="left"/>
                              </w:tabs>
                              <w:bidi w:val="0"/>
                              <w:spacing w:before="0" w:after="0"/>
                              <w:ind w:left="0" w:right="0" w:firstLine="0"/>
                              <w:jc w:val="both"/>
                            </w:pPr>
                            <w:r>
                              <w:rPr>
                                <w:rStyle w:val="CharStyle11"/>
                                <w:color w:val="EBEBEB"/>
                              </w:rPr>
                              <w:tab/>
                            </w:r>
                            <w:r>
                              <w:rPr>
                                <w:rStyle w:val="CharStyle11"/>
                              </w:rPr>
                              <w:t>При выборе пункта «Управляющая организация»</w:t>
                            </w:r>
                            <w:hyperlink w:anchor="bookmark13" w:tooltip="Current Document">
                              <w:r>
                                <w:rPr>
                                  <w:rStyle w:val="CharStyle11"/>
                                  <w:rFonts w:ascii="Arial" w:eastAsia="Arial" w:hAnsi="Arial" w:cs="Arial"/>
                                  <w:sz w:val="10"/>
                                  <w:szCs w:val="10"/>
                                  <w:vertAlign w:val="superscript"/>
                                </w:rPr>
                                <w:t>3</w:t>
                              </w:r>
                              <w:r>
                                <w:rPr>
                                  <w:rStyle w:val="CharStyle11"/>
                                  <w:rFonts w:ascii="Arial" w:eastAsia="Arial" w:hAnsi="Arial" w:cs="Arial"/>
                                  <w:sz w:val="10"/>
                                  <w:szCs w:val="10"/>
                                </w:rPr>
                                <w:t xml:space="preserve"> </w:t>
                              </w:r>
                            </w:hyperlink>
                            <w:r>
                              <w:rPr>
                                <w:rStyle w:val="CharStyle11"/>
                              </w:rPr>
                              <w:t>в качестве инициатора выбирается организация, осуществляющая управление домом, выбранным в блоке «Общая информация». При выборе пункта «Собственник помещения в МКД» отображается окно «Выбор собственника помещения в многоквартирном доме».</w:t>
                            </w:r>
                          </w:p>
                        </w:txbxContent>
                      </wps:txbx>
                      <wps:bodyPr lIns="0" tIns="0" rIns="0" bIns="0">
                        <a:noAutoFit/>
                      </wps:bodyPr>
                    </wps:wsp>
                  </a:graphicData>
                </a:graphic>
              </wp:anchor>
            </w:drawing>
          </mc:Choice>
          <mc:Fallback>
            <w:pict>
              <v:shape id="_x0000_s1045" type="#_x0000_t202" style="position:absolute;margin-left:54.899999999999999pt;margin-top:19.pt;width:513.35000000000002pt;height:92.900000000000006pt;z-index:251657729;mso-wrap-distance-left:0;mso-wrap-distance-right:0;mso-position-horizontal-relative:page" filled="f" stroked="f">
                <v:textbox inset="0,0,0,0">
                  <w:txbxContent>
                    <w:p>
                      <w:pPr>
                        <w:pStyle w:val="Style10"/>
                        <w:keepNext w:val="0"/>
                        <w:keepLines w:val="0"/>
                        <w:widowControl w:val="0"/>
                        <w:shd w:val="clear" w:color="auto" w:fill="auto"/>
                        <w:bidi w:val="0"/>
                        <w:spacing w:before="0" w:after="0"/>
                        <w:ind w:left="0" w:right="0" w:firstLine="0"/>
                        <w:jc w:val="center"/>
                      </w:pPr>
                      <w:bookmarkStart w:id="6" w:name="bookmark6"/>
                      <w:r>
                        <w:rPr>
                          <w:rStyle w:val="CharStyle11"/>
                          <w:b/>
                          <w:bCs/>
                        </w:rPr>
                        <w:t>Рис. 138 Блок «Инициаторы голосования»</w:t>
                      </w:r>
                      <w:bookmarkEnd w:id="6"/>
                    </w:p>
                    <w:p>
                      <w:pPr>
                        <w:pStyle w:val="Style10"/>
                        <w:keepNext w:val="0"/>
                        <w:keepLines w:val="0"/>
                        <w:widowControl w:val="0"/>
                        <w:shd w:val="clear" w:color="auto" w:fill="auto"/>
                        <w:tabs>
                          <w:tab w:leader="underscore" w:pos="725" w:val="left"/>
                        </w:tabs>
                        <w:bidi w:val="0"/>
                        <w:spacing w:before="0" w:after="0"/>
                        <w:ind w:left="0" w:right="0" w:firstLine="0"/>
                        <w:jc w:val="both"/>
                      </w:pPr>
                      <w:r>
                        <w:rPr>
                          <w:rStyle w:val="CharStyle11"/>
                          <w:color w:val="EBEBEB"/>
                        </w:rPr>
                        <w:tab/>
                      </w:r>
                      <w:r>
                        <w:rPr>
                          <w:rStyle w:val="CharStyle11"/>
                        </w:rPr>
                        <w:t>При выборе пункта «Управляющая организация»</w:t>
                      </w:r>
                      <w:hyperlink w:anchor="bookmark13" w:tooltip="Current Document">
                        <w:r>
                          <w:rPr>
                            <w:rStyle w:val="CharStyle11"/>
                            <w:rFonts w:ascii="Arial" w:eastAsia="Arial" w:hAnsi="Arial" w:cs="Arial"/>
                            <w:sz w:val="10"/>
                            <w:szCs w:val="10"/>
                            <w:vertAlign w:val="superscript"/>
                          </w:rPr>
                          <w:t>3</w:t>
                        </w:r>
                        <w:r>
                          <w:rPr>
                            <w:rStyle w:val="CharStyle11"/>
                            <w:rFonts w:ascii="Arial" w:eastAsia="Arial" w:hAnsi="Arial" w:cs="Arial"/>
                            <w:sz w:val="10"/>
                            <w:szCs w:val="10"/>
                          </w:rPr>
                          <w:t xml:space="preserve"> </w:t>
                        </w:r>
                      </w:hyperlink>
                      <w:r>
                        <w:rPr>
                          <w:rStyle w:val="CharStyle11"/>
                        </w:rPr>
                        <w:t>в качестве инициатора выбирается организация, осуществляющая управление домом, выбранным в блоке «Общая информация». При выборе пункта «Собственник помещения в МКД» отображается окно «Выбор собственника помещения в многоквартирном доме».</w:t>
                      </w:r>
                    </w:p>
                  </w:txbxContent>
                </v:textbox>
                <w10:wrap anchorx="page"/>
              </v:shape>
            </w:pict>
          </mc:Fallback>
        </mc:AlternateContent>
      </w:r>
    </w:p>
    <w:p>
      <w:pPr>
        <w:pStyle w:val="Style21"/>
        <w:keepNext w:val="0"/>
        <w:keepLines w:val="0"/>
        <w:widowControl w:val="0"/>
        <w:shd w:val="clear" w:color="auto" w:fill="auto"/>
        <w:bidi w:val="0"/>
        <w:spacing w:before="0" w:after="0"/>
        <w:ind w:left="0" w:right="0" w:firstLine="0"/>
        <w:jc w:val="center"/>
      </w:pPr>
      <w:r>
        <w:rPr>
          <w:rStyle w:val="CharStyle22"/>
          <w:b/>
          <w:bCs/>
        </w:rPr>
        <w:t>Рис. 139 Окно «Выбор собственника помещения в многоквартирном доме»</w:t>
      </w:r>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Установите переключатель в положение «Физическое лицо» или «Юридическое лицо». В первом случае требуется указать ФИО, СНИЛС и данные документа, удостоверяющего личность. Во втором - выбрать организацию из справочника.</w:t>
      </w:r>
    </w:p>
    <w:p>
      <w:pPr>
        <w:pStyle w:val="Style21"/>
        <w:keepNext w:val="0"/>
        <w:keepLines w:val="0"/>
        <w:widowControl w:val="0"/>
        <w:shd w:val="clear" w:color="auto" w:fill="auto"/>
        <w:tabs>
          <w:tab w:leader="underscore" w:pos="725" w:val="left"/>
        </w:tabs>
        <w:bidi w:val="0"/>
        <w:spacing w:before="0" w:after="1960"/>
        <w:ind w:left="0" w:right="0" w:firstLine="0"/>
        <w:jc w:val="both"/>
      </w:pPr>
      <w:r>
        <w:rPr>
          <w:rStyle w:val="CharStyle22"/>
          <w:color w:val="EBEBEB"/>
        </w:rPr>
        <w:tab/>
      </w:r>
      <w:r>
        <w:rPr>
          <w:rStyle w:val="CharStyle22"/>
        </w:rPr>
        <w:t>В блоке «Повестка» добавьте один или несколько вопросов повестки. Для добавления вопроса нажмите на кнопку «Добавить».</w:t>
      </w:r>
    </w:p>
    <w:p>
      <w:pPr>
        <w:pStyle w:val="Style36"/>
        <w:keepNext w:val="0"/>
        <w:keepLines w:val="0"/>
        <w:widowControl w:val="0"/>
        <w:numPr>
          <w:ilvl w:val="0"/>
          <w:numId w:val="3"/>
        </w:numPr>
        <w:shd w:val="clear" w:color="auto" w:fill="auto"/>
        <w:tabs>
          <w:tab w:pos="355" w:val="left"/>
        </w:tabs>
        <w:bidi w:val="0"/>
        <w:spacing w:before="0" w:after="0"/>
        <w:ind w:left="380" w:right="0" w:hanging="380"/>
        <w:jc w:val="left"/>
        <w:rPr>
          <w:sz w:val="20"/>
          <w:szCs w:val="20"/>
        </w:rPr>
      </w:pPr>
      <w:bookmarkStart w:id="13" w:name="bookmark13"/>
      <w:r>
        <w:rPr>
          <w:rStyle w:val="CharStyle37"/>
          <w:sz w:val="20"/>
          <w:szCs w:val="20"/>
        </w:rPr>
        <w:t>Пункт «Управляющая организация» отображается, если в Системе присутствует действующий договор управления по адресу, выбранному в блоке «Общая информация». В ином случае для выбора в качестве инициатора доступен только собственник помещения в МКД.</w:t>
      </w:r>
      <w:bookmarkEnd w:id="13"/>
      <w:r>
        <w:br w:type="page"/>
      </w:r>
    </w:p>
    <w:tbl>
      <w:tblPr>
        <w:tblOverlap w:val="never"/>
        <w:jc w:val="center"/>
        <w:tblLayout w:type="fixed"/>
      </w:tblPr>
      <w:tblGrid>
        <w:gridCol w:w="6226"/>
        <w:gridCol w:w="3648"/>
      </w:tblGrid>
      <w:tr>
        <w:trPr>
          <w:trHeight w:val="480" w:hRule="exact"/>
        </w:trPr>
        <w:tc>
          <w:tcPr>
            <w:tcBorders>
              <w:top w:val="single" w:sz="4"/>
              <w:left w:val="single" w:sz="4"/>
            </w:tcBorders>
            <w:shd w:val="clear" w:color="auto" w:fill="auto"/>
            <w:vAlign w:val="top"/>
          </w:tcPr>
          <w:p>
            <w:pPr>
              <w:pStyle w:val="Style36"/>
              <w:keepNext w:val="0"/>
              <w:keepLines w:val="0"/>
              <w:widowControl w:val="0"/>
              <w:shd w:val="clear" w:color="auto" w:fill="auto"/>
              <w:bidi w:val="0"/>
              <w:spacing w:before="100" w:after="0" w:line="240" w:lineRule="auto"/>
              <w:ind w:left="0" w:right="0" w:firstLine="0"/>
              <w:jc w:val="left"/>
              <w:rPr>
                <w:sz w:val="16"/>
                <w:szCs w:val="16"/>
              </w:rPr>
            </w:pPr>
            <w:r>
              <w:rPr>
                <w:rStyle w:val="CharStyle37"/>
                <w:rFonts w:ascii="Arial" w:eastAsia="Arial" w:hAnsi="Arial" w:cs="Arial"/>
                <w:color w:val="4E4B52"/>
                <w:sz w:val="16"/>
                <w:szCs w:val="16"/>
              </w:rPr>
              <w:t xml:space="preserve">© </w:t>
            </w:r>
            <w:r>
              <w:rPr>
                <w:rStyle w:val="CharStyle37"/>
                <w:rFonts w:ascii="Arial" w:eastAsia="Arial" w:hAnsi="Arial" w:cs="Arial"/>
                <w:sz w:val="16"/>
                <w:szCs w:val="16"/>
              </w:rPr>
              <w:t>ПОВЕСТКА</w:t>
            </w:r>
          </w:p>
        </w:tc>
        <w:tc>
          <w:tcPr>
            <w:tcBorders>
              <w:top w:val="single" w:sz="4"/>
              <w:right w:val="single" w:sz="4"/>
            </w:tcBorders>
            <w:shd w:val="clear" w:color="auto" w:fill="auto"/>
            <w:vAlign w:val="top"/>
          </w:tcPr>
          <w:p>
            <w:pPr>
              <w:widowControl w:val="0"/>
              <w:rPr>
                <w:sz w:val="10"/>
                <w:szCs w:val="10"/>
              </w:rPr>
            </w:pPr>
          </w:p>
        </w:tc>
      </w:tr>
      <w:tr>
        <w:trPr>
          <w:trHeight w:val="211" w:hRule="exact"/>
        </w:trPr>
        <w:tc>
          <w:tcPr>
            <w:tcBorders>
              <w:left w:val="single" w:sz="4"/>
            </w:tcBorders>
            <w:shd w:val="clear" w:color="auto" w:fill="auto"/>
            <w:vAlign w:val="top"/>
          </w:tcPr>
          <w:p>
            <w:pPr>
              <w:widowControl w:val="0"/>
              <w:rPr>
                <w:sz w:val="10"/>
                <w:szCs w:val="10"/>
              </w:rPr>
            </w:pPr>
          </w:p>
        </w:tc>
        <w:tc>
          <w:tcPr>
            <w:tcBorders>
              <w:right w:val="single" w:sz="4"/>
            </w:tcBorders>
            <w:shd w:val="clear" w:color="auto" w:fill="auto"/>
            <w:vAlign w:val="top"/>
          </w:tcPr>
          <w:p>
            <w:pPr>
              <w:widowControl w:val="0"/>
              <w:rPr>
                <w:sz w:val="10"/>
                <w:szCs w:val="10"/>
              </w:rPr>
            </w:pPr>
          </w:p>
        </w:tc>
      </w:tr>
      <w:tr>
        <w:trPr>
          <w:trHeight w:val="509" w:hRule="exact"/>
        </w:trPr>
        <w:tc>
          <w:tcPr>
            <w:tcBorders>
              <w:left w:val="single" w:sz="4"/>
            </w:tcBorders>
            <w:shd w:val="clear" w:color="auto" w:fill="auto"/>
            <w:vAlign w:val="bottom"/>
          </w:tcPr>
          <w:p>
            <w:pPr>
              <w:pStyle w:val="Style36"/>
              <w:keepNext w:val="0"/>
              <w:keepLines w:val="0"/>
              <w:widowControl w:val="0"/>
              <w:shd w:val="clear" w:color="auto" w:fill="auto"/>
              <w:bidi w:val="0"/>
              <w:spacing w:before="0" w:after="0" w:line="240" w:lineRule="auto"/>
              <w:ind w:left="0" w:right="0" w:firstLine="180"/>
              <w:jc w:val="left"/>
              <w:rPr>
                <w:sz w:val="10"/>
                <w:szCs w:val="10"/>
              </w:rPr>
            </w:pPr>
            <w:r>
              <w:rPr>
                <w:rStyle w:val="CharStyle37"/>
                <w:rFonts w:ascii="Arial" w:eastAsia="Arial" w:hAnsi="Arial" w:cs="Arial"/>
                <w:sz w:val="10"/>
                <w:szCs w:val="10"/>
              </w:rPr>
              <w:t xml:space="preserve">№ </w:t>
            </w:r>
            <w:r>
              <w:rPr>
                <w:rStyle w:val="CharStyle37"/>
                <w:rFonts w:ascii="Arial" w:eastAsia="Arial" w:hAnsi="Arial" w:cs="Arial"/>
                <w:color w:val="202E4A"/>
                <w:sz w:val="10"/>
                <w:szCs w:val="10"/>
              </w:rPr>
              <w:t>Вопрос</w:t>
            </w:r>
          </w:p>
        </w:tc>
        <w:tc>
          <w:tcPr>
            <w:tcBorders>
              <w:right w:val="single" w:sz="4"/>
            </w:tcBorders>
            <w:shd w:val="clear" w:color="auto" w:fill="auto"/>
            <w:vAlign w:val="top"/>
          </w:tcPr>
          <w:p>
            <w:pPr>
              <w:widowControl w:val="0"/>
              <w:rPr>
                <w:sz w:val="10"/>
                <w:szCs w:val="10"/>
              </w:rPr>
            </w:pPr>
          </w:p>
        </w:tc>
      </w:tr>
      <w:tr>
        <w:trPr>
          <w:trHeight w:val="470" w:hRule="exact"/>
        </w:trPr>
        <w:tc>
          <w:tcPr>
            <w:tcBorders>
              <w:left w:val="single" w:sz="4"/>
              <w:bottom w:val="single" w:sz="4"/>
            </w:tcBorders>
            <w:shd w:val="clear" w:color="auto" w:fill="auto"/>
            <w:vAlign w:val="top"/>
          </w:tcPr>
          <w:p>
            <w:pPr>
              <w:pStyle w:val="Style36"/>
              <w:keepNext w:val="0"/>
              <w:keepLines w:val="0"/>
              <w:widowControl w:val="0"/>
              <w:shd w:val="clear" w:color="auto" w:fill="auto"/>
              <w:bidi w:val="0"/>
              <w:spacing w:before="80" w:after="0" w:line="240" w:lineRule="auto"/>
              <w:ind w:left="0" w:right="0" w:firstLine="180"/>
              <w:jc w:val="left"/>
              <w:rPr>
                <w:sz w:val="10"/>
                <w:szCs w:val="10"/>
              </w:rPr>
            </w:pPr>
            <w:r>
              <w:rPr>
                <w:rStyle w:val="CharStyle37"/>
                <w:rFonts w:ascii="Arial" w:eastAsia="Arial" w:hAnsi="Arial" w:cs="Arial"/>
                <w:color w:val="4D0E52"/>
                <w:sz w:val="10"/>
                <w:szCs w:val="10"/>
              </w:rPr>
              <w:t xml:space="preserve">1 </w:t>
            </w:r>
            <w:r>
              <w:rPr>
                <w:rStyle w:val="CharStyle37"/>
                <w:rFonts w:ascii="Arial" w:eastAsia="Arial" w:hAnsi="Arial" w:cs="Arial"/>
                <w:color w:val="4B8FC8"/>
                <w:sz w:val="10"/>
                <w:szCs w:val="10"/>
              </w:rPr>
              <w:t xml:space="preserve">Следует пи установить </w:t>
            </w:r>
            <w:r>
              <w:rPr>
                <w:rStyle w:val="CharStyle37"/>
                <w:rFonts w:ascii="Arial" w:eastAsia="Arial" w:hAnsi="Arial" w:cs="Arial"/>
                <w:color w:val="6EA9D9"/>
                <w:sz w:val="10"/>
                <w:szCs w:val="10"/>
              </w:rPr>
              <w:t xml:space="preserve">шлагбаум </w:t>
            </w:r>
            <w:r>
              <w:rPr>
                <w:rStyle w:val="CharStyle37"/>
                <w:rFonts w:ascii="Arial" w:eastAsia="Arial" w:hAnsi="Arial" w:cs="Arial"/>
                <w:color w:val="4B8FC8"/>
                <w:sz w:val="10"/>
                <w:szCs w:val="10"/>
              </w:rPr>
              <w:t xml:space="preserve">на въезде в жилой </w:t>
            </w:r>
            <w:r>
              <w:rPr>
                <w:rStyle w:val="CharStyle37"/>
                <w:rFonts w:ascii="Arial" w:eastAsia="Arial" w:hAnsi="Arial" w:cs="Arial"/>
                <w:color w:val="6EA9D9"/>
                <w:sz w:val="10"/>
                <w:szCs w:val="10"/>
              </w:rPr>
              <w:t>комплекс?</w:t>
            </w:r>
          </w:p>
        </w:tc>
        <w:tc>
          <w:tcPr>
            <w:tcBorders>
              <w:bottom w:val="single" w:sz="4"/>
              <w:right w:val="single" w:sz="4"/>
            </w:tcBorders>
            <w:shd w:val="clear" w:color="auto" w:fill="auto"/>
            <w:vAlign w:val="top"/>
          </w:tcPr>
          <w:p>
            <w:pPr>
              <w:pStyle w:val="Style36"/>
              <w:keepNext w:val="0"/>
              <w:keepLines w:val="0"/>
              <w:widowControl w:val="0"/>
              <w:shd w:val="clear" w:color="auto" w:fill="auto"/>
              <w:bidi w:val="0"/>
              <w:spacing w:before="100" w:after="0" w:line="240" w:lineRule="auto"/>
              <w:ind w:left="0" w:right="260" w:firstLine="0"/>
              <w:jc w:val="right"/>
              <w:rPr>
                <w:sz w:val="13"/>
                <w:szCs w:val="13"/>
              </w:rPr>
            </w:pPr>
            <w:r>
              <w:rPr>
                <w:rStyle w:val="CharStyle37"/>
                <w:rFonts w:ascii="Arial" w:eastAsia="Arial" w:hAnsi="Arial" w:cs="Arial"/>
                <w:color w:val="BEBFC1"/>
                <w:sz w:val="13"/>
                <w:szCs w:val="13"/>
              </w:rPr>
              <w:t>¥</w:t>
            </w:r>
          </w:p>
        </w:tc>
      </w:tr>
    </w:tbl>
    <w:p>
      <w:pPr>
        <w:widowControl w:val="0"/>
        <w:spacing w:after="99" w:line="1" w:lineRule="exact"/>
      </w:pPr>
    </w:p>
    <w:p>
      <w:pPr>
        <w:widowControl w:val="0"/>
        <w:spacing w:line="1" w:lineRule="exact"/>
      </w:pPr>
    </w:p>
    <w:p>
      <w:pPr>
        <w:pStyle w:val="Style10"/>
        <w:keepNext w:val="0"/>
        <w:keepLines w:val="0"/>
        <w:widowControl w:val="0"/>
        <w:shd w:val="clear" w:color="auto" w:fill="auto"/>
        <w:bidi w:val="0"/>
        <w:spacing w:before="0" w:after="100" w:line="240" w:lineRule="auto"/>
        <w:ind w:left="0" w:right="0" w:firstLine="0"/>
        <w:jc w:val="right"/>
      </w:pPr>
      <w:r>
        <w:rPr>
          <w:rStyle w:val="CharStyle11"/>
          <w:b/>
          <w:bCs/>
        </w:rPr>
        <w:t>Рис. 140 Блок «Повестка» с добавленным вопросом</w:t>
      </w:r>
    </w:p>
    <w:p>
      <w:pPr>
        <w:pStyle w:val="Style10"/>
        <w:keepNext w:val="0"/>
        <w:keepLines w:val="0"/>
        <w:widowControl w:val="0"/>
        <w:shd w:val="clear" w:color="auto" w:fill="auto"/>
        <w:bidi w:val="0"/>
        <w:spacing w:before="0" w:after="0" w:line="240" w:lineRule="auto"/>
        <w:ind w:left="192" w:right="0" w:firstLine="0"/>
        <w:jc w:val="left"/>
      </w:pPr>
      <w:r>
        <w:rPr>
          <w:rStyle w:val="CharStyle11"/>
        </w:rPr>
        <w:t>Отображается окно «Добавление вопроса повестки».</w:t>
      </w:r>
    </w:p>
    <w:p>
      <w:pPr>
        <w:widowControl w:val="0"/>
        <w:jc w:val="center"/>
        <w:rPr>
          <w:sz w:val="2"/>
          <w:szCs w:val="2"/>
        </w:rPr>
      </w:pPr>
      <w:r>
        <w:drawing>
          <wp:inline>
            <wp:extent cx="5840095" cy="1999615"/>
            <wp:docPr id="21" name="Picutre 21"/>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23"/>
                    <a:stretch/>
                  </pic:blipFill>
                  <pic:spPr>
                    <a:xfrm>
                      <a:ext cx="5840095" cy="1999615"/>
                    </a:xfrm>
                    <a:prstGeom prst="rect"/>
                  </pic:spPr>
                </pic:pic>
              </a:graphicData>
            </a:graphic>
          </wp:inline>
        </w:drawing>
      </w:r>
    </w:p>
    <w:p>
      <w:pPr>
        <w:widowControl w:val="0"/>
        <w:spacing w:after="99" w:line="1" w:lineRule="exact"/>
      </w:pPr>
    </w:p>
    <w:p>
      <w:pPr>
        <w:pStyle w:val="Style21"/>
        <w:keepNext w:val="0"/>
        <w:keepLines w:val="0"/>
        <w:widowControl w:val="0"/>
        <w:shd w:val="clear" w:color="auto" w:fill="auto"/>
        <w:bidi w:val="0"/>
        <w:spacing w:before="0" w:after="160" w:line="240" w:lineRule="auto"/>
        <w:ind w:left="0" w:right="0" w:firstLine="0"/>
        <w:jc w:val="center"/>
      </w:pPr>
      <w:r>
        <w:rPr>
          <w:rStyle w:val="CharStyle22"/>
          <w:b/>
          <w:bCs/>
        </w:rPr>
        <w:t>Рис. 141 Окно «Добавление вопроса повестки». Кнопка «Добавить»</w:t>
      </w:r>
    </w:p>
    <w:p>
      <w:pPr>
        <w:pStyle w:val="Style21"/>
        <w:keepNext w:val="0"/>
        <w:keepLines w:val="0"/>
        <w:widowControl w:val="0"/>
        <w:shd w:val="clear" w:color="auto" w:fill="auto"/>
        <w:bidi w:val="0"/>
        <w:spacing w:before="0" w:after="0"/>
        <w:ind w:left="0" w:right="0" w:firstLine="740"/>
        <w:jc w:val="both"/>
      </w:pPr>
      <w:r>
        <w:rPr>
          <w:rStyle w:val="CharStyle22"/>
        </w:rPr>
        <w:t>Заполните обязательные поля. Для выбора типа вопроса нажмите на пиктограмму « » и выберите значение из справочника. Заполните поле «Вопрос» и нажмите на кнопку «Добавить». Вопрос добавлен.</w:t>
      </w:r>
    </w:p>
    <w:p>
      <w:pPr>
        <w:pStyle w:val="Style21"/>
        <w:keepNext w:val="0"/>
        <w:keepLines w:val="0"/>
        <w:widowControl w:val="0"/>
        <w:shd w:val="clear" w:color="auto" w:fill="auto"/>
        <w:tabs>
          <w:tab w:leader="underscore" w:pos="725" w:val="left"/>
        </w:tabs>
        <w:bidi w:val="0"/>
        <w:spacing w:before="0" w:after="40"/>
        <w:ind w:left="0" w:right="0" w:firstLine="0"/>
        <w:jc w:val="both"/>
      </w:pPr>
      <w:r>
        <w:rPr>
          <w:rStyle w:val="CharStyle22"/>
          <w:color w:val="EBEBEB"/>
        </w:rPr>
        <w:tab/>
      </w:r>
      <w:r>
        <w:rPr>
          <w:rStyle w:val="CharStyle22"/>
        </w:rPr>
        <w:t>Далее прикрепите электронный образ сообщения о проведения ОСС в соответствующем блоке.</w:t>
      </w:r>
    </w:p>
    <w:p>
      <w:pPr>
        <w:pStyle w:val="Style10"/>
        <w:keepNext w:val="0"/>
        <w:keepLines w:val="0"/>
        <w:widowControl w:val="0"/>
        <w:shd w:val="clear" w:color="auto" w:fill="auto"/>
        <w:bidi w:val="0"/>
        <w:spacing w:before="0" w:after="0" w:line="240" w:lineRule="auto"/>
        <w:ind w:left="0" w:right="0" w:firstLine="0"/>
        <w:jc w:val="left"/>
        <w:rPr>
          <w:sz w:val="16"/>
          <w:szCs w:val="16"/>
        </w:rPr>
      </w:pPr>
      <w:r>
        <w:rPr>
          <w:rStyle w:val="CharStyle11"/>
          <w:rFonts w:ascii="Arial" w:eastAsia="Arial" w:hAnsi="Arial" w:cs="Arial"/>
          <w:color w:val="4E4B52"/>
          <w:sz w:val="16"/>
          <w:szCs w:val="16"/>
        </w:rPr>
        <w:t xml:space="preserve">© </w:t>
      </w:r>
      <w:r>
        <w:rPr>
          <w:rStyle w:val="CharStyle11"/>
          <w:rFonts w:ascii="Arial" w:eastAsia="Arial" w:hAnsi="Arial" w:cs="Arial"/>
          <w:sz w:val="16"/>
          <w:szCs w:val="16"/>
        </w:rPr>
        <w:t xml:space="preserve">ЭЛЕКТРОННЫЙ ОБРАЗ СООБЩЕНИЯ </w:t>
      </w:r>
      <w:r>
        <w:rPr>
          <w:rStyle w:val="CharStyle11"/>
          <w:rFonts w:ascii="Arial" w:eastAsia="Arial" w:hAnsi="Arial" w:cs="Arial"/>
          <w:color w:val="042347"/>
          <w:sz w:val="16"/>
          <w:szCs w:val="16"/>
        </w:rPr>
        <w:t xml:space="preserve">О </w:t>
      </w:r>
      <w:r>
        <w:rPr>
          <w:rStyle w:val="CharStyle11"/>
          <w:rFonts w:ascii="Arial" w:eastAsia="Arial" w:hAnsi="Arial" w:cs="Arial"/>
          <w:sz w:val="16"/>
          <w:szCs w:val="16"/>
        </w:rPr>
        <w:t>ПРОВЕДЕНИИ ОБЩЕГО СОБРАНИЯ СОБСТВЕННИКОВ</w:t>
      </w:r>
    </w:p>
    <w:p>
      <w:pPr>
        <w:widowControl w:val="0"/>
        <w:jc w:val="center"/>
        <w:rPr>
          <w:sz w:val="2"/>
          <w:szCs w:val="2"/>
        </w:rPr>
      </w:pPr>
      <w:r>
        <w:drawing>
          <wp:inline>
            <wp:extent cx="6144895" cy="963295"/>
            <wp:docPr id="22" name="Picutre 22"/>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25"/>
                    <a:stretch/>
                  </pic:blipFill>
                  <pic:spPr>
                    <a:xfrm>
                      <a:ext cx="6144895" cy="963295"/>
                    </a:xfrm>
                    <a:prstGeom prst="rect"/>
                  </pic:spPr>
                </pic:pic>
              </a:graphicData>
            </a:graphic>
          </wp:inline>
        </w:drawing>
      </w:r>
    </w:p>
    <w:p>
      <w:pPr>
        <w:pStyle w:val="Style10"/>
        <w:keepNext w:val="0"/>
        <w:keepLines w:val="0"/>
        <w:widowControl w:val="0"/>
        <w:shd w:val="clear" w:color="auto" w:fill="auto"/>
        <w:bidi w:val="0"/>
        <w:spacing w:before="0" w:after="0"/>
        <w:ind w:left="0" w:right="0" w:firstLine="0"/>
        <w:jc w:val="center"/>
      </w:pPr>
      <w:r>
        <w:rPr>
          <w:rStyle w:val="CharStyle11"/>
          <w:b/>
          <w:bCs/>
        </w:rPr>
        <w:t>Рис. 142 Блок «Электронный образ сообщения о проведении общего собрания собственников»</w:t>
      </w:r>
    </w:p>
    <w:p>
      <w:pPr>
        <w:pStyle w:val="Style10"/>
        <w:keepNext w:val="0"/>
        <w:keepLines w:val="0"/>
        <w:widowControl w:val="0"/>
        <w:shd w:val="clear" w:color="auto" w:fill="auto"/>
        <w:tabs>
          <w:tab w:leader="underscore" w:pos="725" w:val="left"/>
        </w:tabs>
        <w:bidi w:val="0"/>
        <w:spacing w:before="0" w:after="0"/>
        <w:ind w:left="0" w:right="0" w:firstLine="0"/>
        <w:jc w:val="both"/>
      </w:pPr>
      <w:r>
        <w:rPr>
          <w:rStyle w:val="CharStyle11"/>
          <w:color w:val="EBEBEB"/>
        </w:rPr>
        <w:tab/>
      </w:r>
      <w:r>
        <w:rPr>
          <w:rStyle w:val="CharStyle11"/>
        </w:rPr>
        <w:t xml:space="preserve">Нажмите на кнопку «Добавить файл» и выберите электронный образ с жесткого диска вашего компьютера. При необходимости измените название файла. Нажмите на кнопку «Загрузить файлы» для загрузки файла в Систему. Размер файла не должен превышать 50 МБ. Допустимые форматы файлов: </w:t>
      </w:r>
      <w:r>
        <w:rPr>
          <w:rStyle w:val="CharStyle11"/>
          <w:lang w:val="en-US" w:eastAsia="en-US" w:bidi="en-US"/>
        </w:rPr>
        <w:t>PDF, RTF, doc, docx, xls, xlsx, JPEG, JPG, TIFF.</w:t>
      </w:r>
    </w:p>
    <w:p>
      <w:pPr>
        <w:pStyle w:val="Style10"/>
        <w:keepNext w:val="0"/>
        <w:keepLines w:val="0"/>
        <w:widowControl w:val="0"/>
        <w:shd w:val="clear" w:color="auto" w:fill="auto"/>
        <w:tabs>
          <w:tab w:leader="underscore" w:pos="725" w:val="left"/>
        </w:tabs>
        <w:bidi w:val="0"/>
        <w:spacing w:before="0" w:after="0"/>
        <w:ind w:left="0" w:right="0" w:firstLine="0"/>
        <w:jc w:val="both"/>
      </w:pPr>
      <w:r>
        <w:rPr>
          <w:rStyle w:val="CharStyle11"/>
          <w:color w:val="EBEBEB"/>
        </w:rPr>
        <w:tab/>
      </w:r>
      <w:r>
        <w:rPr>
          <w:rStyle w:val="CharStyle11"/>
        </w:rPr>
        <w:t>Чтобы сохранить сообщение о проведении ОСС, нажмите на кнопку «Сохранить». Сохраненное сообщение недоступно для просмотра собственниками многоквартирного дома.</w:t>
      </w:r>
    </w:p>
    <w:p>
      <w:pPr>
        <w:pStyle w:val="Style10"/>
        <w:keepNext w:val="0"/>
        <w:keepLines w:val="0"/>
        <w:widowControl w:val="0"/>
        <w:shd w:val="clear" w:color="auto" w:fill="auto"/>
        <w:tabs>
          <w:tab w:leader="underscore" w:pos="725" w:val="left"/>
        </w:tabs>
        <w:bidi w:val="0"/>
        <w:spacing w:before="0" w:after="0"/>
        <w:ind w:left="0" w:right="0" w:firstLine="0"/>
        <w:jc w:val="both"/>
      </w:pPr>
      <w:r>
        <w:rPr>
          <w:rStyle w:val="CharStyle11"/>
          <w:color w:val="EBEBEB"/>
        </w:rPr>
        <w:tab/>
      </w:r>
      <w:r>
        <w:rPr>
          <w:rStyle w:val="CharStyle11"/>
        </w:rPr>
        <w:t>Для размещения сообщения о проведении ОСС в ГИС ЖКХ нажмите на кнопку «Разместить». Для всех зарегистрированных в ГИС ЖКХ собственников, привязанных к дому, указанному в сообщении о проведении ОСС, Система формирует уведомление о проведении ОСС и отправляет его по адресам электронной почты, указанным в регистрационных данных собственников.</w:t>
      </w:r>
    </w:p>
    <w:p>
      <w:pPr>
        <w:pStyle w:val="Style21"/>
        <w:keepNext w:val="0"/>
        <w:keepLines w:val="0"/>
        <w:widowControl w:val="0"/>
        <w:shd w:val="clear" w:color="auto" w:fill="auto"/>
        <w:bidi w:val="0"/>
        <w:spacing w:before="0" w:after="0"/>
        <w:ind w:left="0" w:right="0" w:firstLine="720"/>
        <w:jc w:val="both"/>
        <w:rPr>
          <w:sz w:val="22"/>
          <w:szCs w:val="22"/>
        </w:rPr>
      </w:pPr>
      <w:r>
        <w:rPr>
          <w:rStyle w:val="CharStyle22"/>
          <w:i/>
          <w:iCs/>
          <w:sz w:val="22"/>
          <w:szCs w:val="22"/>
        </w:rPr>
        <w:t>Примечание:</w:t>
      </w:r>
      <w:r>
        <w:rPr>
          <w:rStyle w:val="CharStyle22"/>
          <w:sz w:val="22"/>
          <w:szCs w:val="22"/>
        </w:rPr>
        <w:t xml:space="preserve"> Сообщение о проведении общего собрания собственников помещений в многоквартирном доме в форме заочного голосования с использованием Системы размещается администратором общего собрания в ГИС ЖКХ не позднее чем за десять дней до даты и времени начала проведения такого собрания.</w:t>
      </w:r>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После размещения сообщение о проведении ОСС получает статус «Сообщение размещено». Оно недоступно для редактирования и удаления, но доступно для просмотра всем собственникам помещений в МКД.</w:t>
      </w:r>
    </w:p>
    <w:p>
      <w:pPr>
        <w:pStyle w:val="Style21"/>
        <w:keepNext w:val="0"/>
        <w:keepLines w:val="0"/>
        <w:widowControl w:val="0"/>
        <w:shd w:val="clear" w:color="auto" w:fill="auto"/>
        <w:bidi w:val="0"/>
        <w:spacing w:before="0" w:after="0" w:line="312" w:lineRule="auto"/>
        <w:ind w:left="0" w:right="0" w:firstLine="720"/>
        <w:jc w:val="both"/>
        <w:rPr>
          <w:sz w:val="22"/>
          <w:szCs w:val="22"/>
        </w:rPr>
      </w:pPr>
      <w:r>
        <w:rPr>
          <w:rStyle w:val="CharStyle22"/>
          <w:i/>
          <w:iCs/>
          <w:sz w:val="22"/>
          <w:szCs w:val="22"/>
        </w:rPr>
        <w:t>Внимание!</w:t>
      </w:r>
      <w:r>
        <w:rPr>
          <w:rStyle w:val="CharStyle22"/>
          <w:sz w:val="22"/>
          <w:szCs w:val="22"/>
        </w:rPr>
        <w:t xml:space="preserve"> Для сообщений в форме «Заочное голосование с использованием системы» по наступлению даты и времени голосования Система предоставляет доступ к процессу голосования для всех собственников помещений МКД. Статус сообщения меняется на «Голосование идет». По окончании голосования статус сообщения меняется на «Голосование завершено».</w:t>
      </w:r>
    </w:p>
    <w:p>
      <w:pPr>
        <w:pStyle w:val="Style25"/>
        <w:keepNext/>
        <w:keepLines/>
        <w:widowControl w:val="0"/>
        <w:numPr>
          <w:ilvl w:val="2"/>
          <w:numId w:val="1"/>
        </w:numPr>
        <w:shd w:val="clear" w:color="auto" w:fill="auto"/>
        <w:tabs>
          <w:tab w:pos="1659" w:val="left"/>
        </w:tabs>
        <w:bidi w:val="0"/>
        <w:spacing w:before="0" w:line="240" w:lineRule="auto"/>
        <w:ind w:left="0" w:right="0"/>
        <w:jc w:val="both"/>
      </w:pPr>
      <w:bookmarkStart w:id="14" w:name="bookmark14"/>
      <w:r>
        <w:rPr>
          <w:rStyle w:val="CharStyle26"/>
          <w:b/>
          <w:bCs/>
        </w:rPr>
        <w:t>Размещение сообщения о проведении ОСС</w:t>
      </w:r>
      <w:bookmarkEnd w:id="14"/>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Для размещения сообщения раскройте контекстное меню сообщения и выберите пункт «Разместить».</w:t>
      </w:r>
    </w:p>
    <w:tbl>
      <w:tblPr>
        <w:tblOverlap w:val="never"/>
        <w:jc w:val="center"/>
        <w:tblLayout w:type="fixed"/>
      </w:tblPr>
      <w:tblGrid>
        <w:gridCol w:w="1195"/>
        <w:gridCol w:w="1435"/>
        <w:gridCol w:w="1709"/>
        <w:gridCol w:w="1008"/>
        <w:gridCol w:w="763"/>
        <w:gridCol w:w="1219"/>
        <w:gridCol w:w="1181"/>
        <w:gridCol w:w="1363"/>
      </w:tblGrid>
      <w:tr>
        <w:trPr>
          <w:trHeight w:val="643" w:hRule="exact"/>
        </w:trPr>
        <w:tc>
          <w:tcPr>
            <w:tcBorders>
              <w:top w:val="single" w:sz="4"/>
              <w:left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0"/>
              <w:jc w:val="center"/>
              <w:rPr>
                <w:sz w:val="10"/>
                <w:szCs w:val="10"/>
              </w:rPr>
            </w:pPr>
            <w:r>
              <w:rPr>
                <w:rStyle w:val="CharStyle37"/>
                <w:rFonts w:ascii="Arial" w:eastAsia="Arial" w:hAnsi="Arial" w:cs="Arial"/>
                <w:sz w:val="10"/>
                <w:szCs w:val="10"/>
              </w:rPr>
              <w:t>Номер</w:t>
            </w:r>
          </w:p>
        </w:tc>
        <w:tc>
          <w:tcPr>
            <w:tcBorders>
              <w:top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520"/>
              <w:jc w:val="left"/>
              <w:rPr>
                <w:sz w:val="10"/>
                <w:szCs w:val="10"/>
              </w:rPr>
            </w:pPr>
            <w:r>
              <w:rPr>
                <w:rStyle w:val="CharStyle37"/>
                <w:rFonts w:ascii="Arial" w:eastAsia="Arial" w:hAnsi="Arial" w:cs="Arial"/>
                <w:sz w:val="10"/>
                <w:szCs w:val="10"/>
              </w:rPr>
              <w:t>Тип собрания</w:t>
            </w:r>
          </w:p>
        </w:tc>
        <w:tc>
          <w:tcPr>
            <w:tcBorders>
              <w:top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160"/>
              <w:jc w:val="left"/>
              <w:rPr>
                <w:sz w:val="10"/>
                <w:szCs w:val="10"/>
              </w:rPr>
            </w:pPr>
            <w:r>
              <w:rPr>
                <w:rStyle w:val="CharStyle37"/>
                <w:rFonts w:ascii="Arial" w:eastAsia="Arial" w:hAnsi="Arial" w:cs="Arial"/>
                <w:color w:val="171024"/>
                <w:sz w:val="10"/>
                <w:szCs w:val="10"/>
              </w:rPr>
              <w:t>Адрес дома</w:t>
            </w:r>
          </w:p>
        </w:tc>
        <w:tc>
          <w:tcPr>
            <w:tcBorders>
              <w:top w:val="single" w:sz="4"/>
            </w:tcBorders>
            <w:shd w:val="clear" w:color="auto" w:fill="auto"/>
            <w:vAlign w:val="center"/>
          </w:tcPr>
          <w:p>
            <w:pPr>
              <w:pStyle w:val="Style36"/>
              <w:keepNext w:val="0"/>
              <w:keepLines w:val="0"/>
              <w:widowControl w:val="0"/>
              <w:shd w:val="clear" w:color="auto" w:fill="auto"/>
              <w:bidi w:val="0"/>
              <w:spacing w:before="0" w:after="0" w:line="312" w:lineRule="auto"/>
              <w:ind w:left="0" w:right="0" w:firstLine="0"/>
              <w:jc w:val="left"/>
              <w:rPr>
                <w:sz w:val="10"/>
                <w:szCs w:val="10"/>
              </w:rPr>
            </w:pPr>
            <w:r>
              <w:rPr>
                <w:rStyle w:val="CharStyle37"/>
                <w:rFonts w:ascii="Arial" w:eastAsia="Arial" w:hAnsi="Arial" w:cs="Arial"/>
                <w:color w:val="171024"/>
                <w:sz w:val="10"/>
                <w:szCs w:val="10"/>
              </w:rPr>
              <w:t>Форма проведения</w:t>
            </w:r>
          </w:p>
        </w:tc>
        <w:tc>
          <w:tcPr>
            <w:tcBorders>
              <w:top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171024"/>
                <w:sz w:val="10"/>
                <w:szCs w:val="10"/>
              </w:rPr>
              <w:t>Статус</w:t>
            </w:r>
          </w:p>
        </w:tc>
        <w:tc>
          <w:tcPr>
            <w:tcBorders>
              <w:top w:val="single" w:sz="4"/>
            </w:tcBorders>
            <w:shd w:val="clear" w:color="auto" w:fill="auto"/>
            <w:vAlign w:val="center"/>
          </w:tcPr>
          <w:p>
            <w:pPr>
              <w:pStyle w:val="Style36"/>
              <w:keepNext w:val="0"/>
              <w:keepLines w:val="0"/>
              <w:widowControl w:val="0"/>
              <w:shd w:val="clear" w:color="auto" w:fill="auto"/>
              <w:bidi w:val="0"/>
              <w:spacing w:before="0" w:after="0" w:line="312" w:lineRule="auto"/>
              <w:ind w:left="220" w:right="0" w:firstLine="0"/>
              <w:jc w:val="left"/>
              <w:rPr>
                <w:sz w:val="10"/>
                <w:szCs w:val="10"/>
              </w:rPr>
            </w:pPr>
            <w:r>
              <w:rPr>
                <w:rStyle w:val="CharStyle37"/>
                <w:rFonts w:ascii="Arial" w:eastAsia="Arial" w:hAnsi="Arial" w:cs="Arial"/>
                <w:sz w:val="10"/>
                <w:szCs w:val="10"/>
              </w:rPr>
              <w:t xml:space="preserve">Дата и время </w:t>
            </w:r>
            <w:r>
              <w:rPr>
                <w:rStyle w:val="CharStyle37"/>
                <w:rFonts w:ascii="Arial" w:eastAsia="Arial" w:hAnsi="Arial" w:cs="Arial"/>
                <w:color w:val="331C3C"/>
                <w:sz w:val="10"/>
                <w:szCs w:val="10"/>
              </w:rPr>
              <w:t>начала</w:t>
            </w:r>
          </w:p>
        </w:tc>
        <w:tc>
          <w:tcPr>
            <w:tcBorders>
              <w:top w:val="single" w:sz="4"/>
            </w:tcBorders>
            <w:shd w:val="clear" w:color="auto" w:fill="auto"/>
            <w:vAlign w:val="center"/>
          </w:tcPr>
          <w:p>
            <w:pPr>
              <w:pStyle w:val="Style36"/>
              <w:keepNext w:val="0"/>
              <w:keepLines w:val="0"/>
              <w:widowControl w:val="0"/>
              <w:shd w:val="clear" w:color="auto" w:fill="auto"/>
              <w:bidi w:val="0"/>
              <w:spacing w:before="0" w:after="0" w:line="322" w:lineRule="auto"/>
              <w:ind w:left="180" w:right="0" w:firstLine="0"/>
              <w:jc w:val="left"/>
              <w:rPr>
                <w:sz w:val="10"/>
                <w:szCs w:val="10"/>
              </w:rPr>
            </w:pPr>
            <w:r>
              <w:rPr>
                <w:rStyle w:val="CharStyle37"/>
                <w:rFonts w:ascii="Arial" w:eastAsia="Arial" w:hAnsi="Arial" w:cs="Arial"/>
                <w:color w:val="1F1E1F"/>
                <w:sz w:val="10"/>
                <w:szCs w:val="10"/>
              </w:rPr>
              <w:t xml:space="preserve">Дата </w:t>
            </w:r>
            <w:r>
              <w:rPr>
                <w:rStyle w:val="CharStyle37"/>
                <w:rFonts w:ascii="Arial" w:eastAsia="Arial" w:hAnsi="Arial" w:cs="Arial"/>
                <w:sz w:val="10"/>
                <w:szCs w:val="10"/>
              </w:rPr>
              <w:t>и время окончания</w:t>
            </w:r>
          </w:p>
        </w:tc>
        <w:tc>
          <w:tcPr>
            <w:tcBorders>
              <w:top w:val="single" w:sz="4"/>
              <w:right w:val="single" w:sz="4"/>
            </w:tcBorders>
            <w:shd w:val="clear" w:color="auto" w:fill="auto"/>
            <w:vAlign w:val="center"/>
          </w:tcPr>
          <w:p>
            <w:pPr>
              <w:pStyle w:val="Style36"/>
              <w:keepNext w:val="0"/>
              <w:keepLines w:val="0"/>
              <w:widowControl w:val="0"/>
              <w:shd w:val="clear" w:color="auto" w:fill="auto"/>
              <w:bidi w:val="0"/>
              <w:spacing w:before="0" w:after="0" w:line="298" w:lineRule="auto"/>
              <w:ind w:left="180" w:right="0" w:firstLine="0"/>
              <w:jc w:val="left"/>
              <w:rPr>
                <w:sz w:val="10"/>
                <w:szCs w:val="10"/>
              </w:rPr>
            </w:pPr>
            <w:r>
              <w:rPr>
                <w:rStyle w:val="CharStyle37"/>
                <w:rFonts w:ascii="Arial" w:eastAsia="Arial" w:hAnsi="Arial" w:cs="Arial"/>
                <w:color w:val="171024"/>
                <w:sz w:val="10"/>
                <w:szCs w:val="10"/>
              </w:rPr>
              <w:t xml:space="preserve">Дата </w:t>
            </w:r>
            <w:r>
              <w:rPr>
                <w:rStyle w:val="CharStyle37"/>
                <w:rFonts w:ascii="Arial" w:eastAsia="Arial" w:hAnsi="Arial" w:cs="Arial"/>
                <w:sz w:val="10"/>
                <w:szCs w:val="10"/>
              </w:rPr>
              <w:t xml:space="preserve">и </w:t>
            </w:r>
            <w:r>
              <w:rPr>
                <w:rStyle w:val="CharStyle37"/>
                <w:rFonts w:ascii="Arial" w:eastAsia="Arial" w:hAnsi="Arial" w:cs="Arial"/>
                <w:color w:val="171024"/>
                <w:sz w:val="10"/>
                <w:szCs w:val="10"/>
              </w:rPr>
              <w:t>время последнего изменения</w:t>
            </w:r>
          </w:p>
        </w:tc>
      </w:tr>
      <w:tr>
        <w:trPr>
          <w:trHeight w:val="1368" w:hRule="exact"/>
        </w:trPr>
        <w:tc>
          <w:tcPr>
            <w:tcBorders>
              <w:left w:val="single" w:sz="4"/>
              <w:bottom w:val="single" w:sz="4"/>
            </w:tcBorders>
            <w:shd w:val="clear" w:color="auto" w:fill="auto"/>
            <w:vAlign w:val="top"/>
          </w:tcPr>
          <w:p>
            <w:pPr>
              <w:pStyle w:val="Style36"/>
              <w:keepNext w:val="0"/>
              <w:keepLines w:val="0"/>
              <w:widowControl w:val="0"/>
              <w:shd w:val="clear" w:color="auto" w:fill="auto"/>
              <w:bidi w:val="0"/>
              <w:spacing w:before="100" w:after="0" w:line="240" w:lineRule="auto"/>
              <w:ind w:left="0" w:right="0" w:firstLine="0"/>
              <w:jc w:val="center"/>
              <w:rPr>
                <w:sz w:val="10"/>
                <w:szCs w:val="10"/>
              </w:rPr>
            </w:pPr>
            <w:r>
              <w:rPr>
                <w:rStyle w:val="CharStyle37"/>
                <w:rFonts w:ascii="Arial" w:eastAsia="Arial" w:hAnsi="Arial" w:cs="Arial"/>
                <w:color w:val="268BC5"/>
                <w:sz w:val="10"/>
                <w:szCs w:val="10"/>
                <w:u w:val="single"/>
              </w:rPr>
              <w:t>б/н</w:t>
            </w:r>
          </w:p>
        </w:tc>
        <w:tc>
          <w:tcPr>
            <w:tcBorders>
              <w:bottom w:val="single" w:sz="4"/>
            </w:tcBorders>
            <w:shd w:val="clear" w:color="auto" w:fill="auto"/>
            <w:vAlign w:val="center"/>
          </w:tcPr>
          <w:p>
            <w:pPr>
              <w:pStyle w:val="Style36"/>
              <w:keepNext w:val="0"/>
              <w:keepLines w:val="0"/>
              <w:widowControl w:val="0"/>
              <w:shd w:val="clear" w:color="auto" w:fill="auto"/>
              <w:bidi w:val="0"/>
              <w:spacing w:before="0" w:after="0" w:line="302" w:lineRule="auto"/>
              <w:ind w:left="520" w:right="0" w:firstLine="0"/>
              <w:jc w:val="left"/>
              <w:rPr>
                <w:sz w:val="10"/>
                <w:szCs w:val="10"/>
              </w:rPr>
            </w:pPr>
            <w:r>
              <w:rPr>
                <w:rStyle w:val="CharStyle37"/>
                <w:rFonts w:ascii="Arial" w:eastAsia="Arial" w:hAnsi="Arial" w:cs="Arial"/>
                <w:color w:val="331C3C"/>
                <w:sz w:val="10"/>
                <w:szCs w:val="10"/>
              </w:rPr>
              <w:t>Собрание собственников</w:t>
            </w:r>
          </w:p>
          <w:p>
            <w:pPr>
              <w:pStyle w:val="Style36"/>
              <w:keepNext w:val="0"/>
              <w:keepLines w:val="0"/>
              <w:widowControl w:val="0"/>
              <w:shd w:val="clear" w:color="auto" w:fill="auto"/>
              <w:bidi w:val="0"/>
              <w:spacing w:before="0" w:after="80" w:line="302" w:lineRule="auto"/>
              <w:ind w:left="0" w:right="0" w:firstLine="420"/>
              <w:jc w:val="left"/>
              <w:rPr>
                <w:sz w:val="10"/>
                <w:szCs w:val="10"/>
              </w:rPr>
            </w:pPr>
            <w:r>
              <w:rPr>
                <w:rStyle w:val="CharStyle37"/>
                <w:rFonts w:ascii="Arial" w:eastAsia="Arial" w:hAnsi="Arial" w:cs="Arial"/>
                <w:color w:val="331C3C"/>
                <w:sz w:val="10"/>
                <w:szCs w:val="10"/>
              </w:rPr>
              <w:t>Изменить</w:t>
            </w:r>
          </w:p>
          <w:p>
            <w:pPr>
              <w:pStyle w:val="Style36"/>
              <w:keepNext w:val="0"/>
              <w:keepLines w:val="0"/>
              <w:widowControl w:val="0"/>
              <w:shd w:val="clear" w:color="auto" w:fill="auto"/>
              <w:bidi w:val="0"/>
              <w:spacing w:before="0" w:after="0" w:line="302" w:lineRule="auto"/>
              <w:ind w:left="0" w:right="0" w:firstLine="420"/>
              <w:jc w:val="left"/>
              <w:rPr>
                <w:sz w:val="10"/>
                <w:szCs w:val="10"/>
              </w:rPr>
            </w:pPr>
            <w:r>
              <w:rPr>
                <w:rStyle w:val="CharStyle37"/>
                <w:rFonts w:ascii="Arial" w:eastAsia="Arial" w:hAnsi="Arial" w:cs="Arial"/>
                <w:color w:val="331C3C"/>
                <w:sz w:val="10"/>
                <w:szCs w:val="10"/>
              </w:rPr>
              <w:t>Удалить</w:t>
            </w:r>
          </w:p>
          <w:p>
            <w:pPr>
              <w:pStyle w:val="Style36"/>
              <w:keepNext w:val="0"/>
              <w:keepLines w:val="0"/>
              <w:widowControl w:val="0"/>
              <w:shd w:val="clear" w:color="auto" w:fill="auto"/>
              <w:bidi w:val="0"/>
              <w:spacing w:before="0" w:after="0" w:line="302" w:lineRule="auto"/>
              <w:ind w:left="0" w:right="0" w:firstLine="260"/>
              <w:jc w:val="left"/>
              <w:rPr>
                <w:sz w:val="10"/>
                <w:szCs w:val="10"/>
              </w:rPr>
            </w:pPr>
            <w:r>
              <w:rPr>
                <w:rStyle w:val="CharStyle37"/>
                <w:rFonts w:ascii="Arial" w:eastAsia="Arial" w:hAnsi="Arial" w:cs="Arial"/>
                <w:color w:val="E81A23"/>
                <w:sz w:val="10"/>
                <w:szCs w:val="10"/>
                <w:u w:val="single"/>
              </w:rPr>
              <w:t xml:space="preserve">| </w:t>
            </w:r>
            <w:r>
              <w:rPr>
                <w:rStyle w:val="CharStyle37"/>
                <w:rFonts w:ascii="Arial" w:eastAsia="Arial" w:hAnsi="Arial" w:cs="Arial"/>
                <w:color w:val="331C3C"/>
                <w:sz w:val="10"/>
                <w:szCs w:val="10"/>
                <w:u w:val="single"/>
              </w:rPr>
              <w:t>Разместить</w:t>
            </w:r>
          </w:p>
          <w:p>
            <w:pPr>
              <w:pStyle w:val="Style36"/>
              <w:keepNext w:val="0"/>
              <w:keepLines w:val="0"/>
              <w:widowControl w:val="0"/>
              <w:shd w:val="clear" w:color="auto" w:fill="auto"/>
              <w:bidi w:val="0"/>
              <w:spacing w:before="0" w:after="0" w:line="302" w:lineRule="auto"/>
              <w:ind w:left="0" w:right="0" w:firstLine="420"/>
              <w:jc w:val="left"/>
              <w:rPr>
                <w:sz w:val="10"/>
                <w:szCs w:val="10"/>
              </w:rPr>
            </w:pPr>
            <w:r>
              <w:rPr>
                <w:rStyle w:val="CharStyle37"/>
                <w:rFonts w:ascii="Arial" w:eastAsia="Arial" w:hAnsi="Arial" w:cs="Arial"/>
                <w:color w:val="331C3C"/>
                <w:sz w:val="10"/>
                <w:szCs w:val="10"/>
              </w:rPr>
              <w:t>История событий</w:t>
            </w:r>
          </w:p>
        </w:tc>
        <w:tc>
          <w:tcPr>
            <w:tcBorders>
              <w:bottom w:val="single" w:sz="4"/>
            </w:tcBorders>
            <w:shd w:val="clear" w:color="auto" w:fill="auto"/>
            <w:vAlign w:val="top"/>
          </w:tcPr>
          <w:p>
            <w:pPr>
              <w:pStyle w:val="Style36"/>
              <w:keepNext w:val="0"/>
              <w:keepLines w:val="0"/>
              <w:widowControl w:val="0"/>
              <w:shd w:val="clear" w:color="auto" w:fill="auto"/>
              <w:bidi w:val="0"/>
              <w:spacing w:before="100" w:after="340" w:line="302" w:lineRule="auto"/>
              <w:ind w:left="160" w:right="0" w:firstLine="0"/>
              <w:jc w:val="left"/>
              <w:rPr>
                <w:sz w:val="10"/>
                <w:szCs w:val="10"/>
              </w:rPr>
            </w:pPr>
            <w:r>
              <w:rPr>
                <w:rStyle w:val="CharStyle37"/>
                <w:rFonts w:ascii="Arial" w:eastAsia="Arial" w:hAnsi="Arial" w:cs="Arial"/>
                <w:color w:val="4E4B52"/>
                <w:sz w:val="10"/>
                <w:szCs w:val="10"/>
              </w:rPr>
              <w:t xml:space="preserve">636019, Томская, г. </w:t>
            </w:r>
            <w:r>
              <w:rPr>
                <w:rStyle w:val="CharStyle37"/>
                <w:rFonts w:ascii="Arial" w:eastAsia="Arial" w:hAnsi="Arial" w:cs="Arial"/>
                <w:color w:val="363537"/>
                <w:sz w:val="10"/>
                <w:szCs w:val="10"/>
              </w:rPr>
              <w:t xml:space="preserve">Северск, </w:t>
            </w:r>
            <w:r>
              <w:rPr>
                <w:rStyle w:val="CharStyle37"/>
                <w:rFonts w:ascii="Arial" w:eastAsia="Arial" w:hAnsi="Arial" w:cs="Arial"/>
                <w:color w:val="795E3B"/>
                <w:sz w:val="10"/>
                <w:szCs w:val="10"/>
              </w:rPr>
              <w:t xml:space="preserve">пр-кт. </w:t>
            </w:r>
            <w:r>
              <w:rPr>
                <w:rStyle w:val="CharStyle37"/>
                <w:rFonts w:ascii="Arial" w:eastAsia="Arial" w:hAnsi="Arial" w:cs="Arial"/>
                <w:color w:val="4E4B52"/>
                <w:sz w:val="10"/>
                <w:szCs w:val="10"/>
              </w:rPr>
              <w:t xml:space="preserve">Коммунистический, </w:t>
            </w:r>
            <w:r>
              <w:rPr>
                <w:rStyle w:val="CharStyle37"/>
                <w:rFonts w:ascii="Arial" w:eastAsia="Arial" w:hAnsi="Arial" w:cs="Arial"/>
                <w:color w:val="363537"/>
                <w:sz w:val="10"/>
                <w:szCs w:val="10"/>
              </w:rPr>
              <w:t xml:space="preserve">д. </w:t>
            </w:r>
            <w:r>
              <w:rPr>
                <w:rStyle w:val="CharStyle37"/>
                <w:rFonts w:ascii="Arial" w:eastAsia="Arial" w:hAnsi="Arial" w:cs="Arial"/>
                <w:color w:val="4E4B52"/>
                <w:sz w:val="10"/>
                <w:szCs w:val="10"/>
              </w:rPr>
              <w:t>95</w:t>
            </w:r>
          </w:p>
          <w:p>
            <w:pPr>
              <w:pStyle w:val="Style36"/>
              <w:keepNext w:val="0"/>
              <w:keepLines w:val="0"/>
              <w:widowControl w:val="0"/>
              <w:shd w:val="clear" w:color="auto" w:fill="auto"/>
              <w:bidi w:val="0"/>
              <w:spacing w:before="0" w:after="0" w:line="240" w:lineRule="auto"/>
              <w:ind w:left="0" w:right="0" w:firstLine="0"/>
              <w:jc w:val="left"/>
              <w:rPr>
                <w:sz w:val="34"/>
                <w:szCs w:val="34"/>
              </w:rPr>
            </w:pPr>
            <w:r>
              <w:rPr>
                <w:rStyle w:val="CharStyle37"/>
                <w:rFonts w:ascii="Arial" w:eastAsia="Arial" w:hAnsi="Arial" w:cs="Arial"/>
                <w:color w:val="E81A23"/>
                <w:sz w:val="34"/>
                <w:szCs w:val="34"/>
              </w:rPr>
              <w:t>1</w:t>
            </w:r>
          </w:p>
        </w:tc>
        <w:tc>
          <w:tcPr>
            <w:tcBorders>
              <w:bottom w:val="single" w:sz="4"/>
            </w:tcBorders>
            <w:shd w:val="clear" w:color="auto" w:fill="auto"/>
            <w:vAlign w:val="top"/>
          </w:tcPr>
          <w:p>
            <w:pPr>
              <w:pStyle w:val="Style36"/>
              <w:keepNext w:val="0"/>
              <w:keepLines w:val="0"/>
              <w:widowControl w:val="0"/>
              <w:shd w:val="clear" w:color="auto" w:fill="auto"/>
              <w:bidi w:val="0"/>
              <w:spacing w:before="100" w:after="0" w:line="302" w:lineRule="auto"/>
              <w:ind w:left="0" w:right="0" w:firstLine="0"/>
              <w:jc w:val="left"/>
              <w:rPr>
                <w:sz w:val="10"/>
                <w:szCs w:val="10"/>
              </w:rPr>
            </w:pPr>
            <w:r>
              <w:rPr>
                <w:rStyle w:val="CharStyle37"/>
                <w:rFonts w:ascii="Arial" w:eastAsia="Arial" w:hAnsi="Arial" w:cs="Arial"/>
                <w:color w:val="331C3C"/>
                <w:sz w:val="10"/>
                <w:szCs w:val="10"/>
              </w:rPr>
              <w:t>Заочное голосование с использованием системы</w:t>
            </w:r>
          </w:p>
        </w:tc>
        <w:tc>
          <w:tcPr>
            <w:tcBorders>
              <w:bottom w:val="single" w:sz="4"/>
            </w:tcBorders>
            <w:shd w:val="clear" w:color="auto" w:fill="auto"/>
            <w:vAlign w:val="top"/>
          </w:tcPr>
          <w:p>
            <w:pPr>
              <w:pStyle w:val="Style36"/>
              <w:keepNext w:val="0"/>
              <w:keepLines w:val="0"/>
              <w:widowControl w:val="0"/>
              <w:shd w:val="clear" w:color="auto" w:fill="auto"/>
              <w:bidi w:val="0"/>
              <w:spacing w:before="100" w:after="0" w:line="240" w:lineRule="auto"/>
              <w:ind w:left="0" w:right="0" w:firstLine="0"/>
              <w:jc w:val="left"/>
              <w:rPr>
                <w:sz w:val="10"/>
                <w:szCs w:val="10"/>
              </w:rPr>
            </w:pPr>
            <w:r>
              <w:rPr>
                <w:rStyle w:val="CharStyle37"/>
                <w:rFonts w:ascii="Arial" w:eastAsia="Arial" w:hAnsi="Arial" w:cs="Arial"/>
                <w:color w:val="1F1E1F"/>
                <w:sz w:val="10"/>
                <w:szCs w:val="10"/>
              </w:rPr>
              <w:t>Создано</w:t>
            </w:r>
          </w:p>
        </w:tc>
        <w:tc>
          <w:tcPr>
            <w:tcBorders>
              <w:bottom w:val="single" w:sz="4"/>
            </w:tcBorders>
            <w:shd w:val="clear" w:color="auto" w:fill="auto"/>
            <w:vAlign w:val="top"/>
          </w:tcPr>
          <w:p>
            <w:pPr>
              <w:pStyle w:val="Style36"/>
              <w:keepNext w:val="0"/>
              <w:keepLines w:val="0"/>
              <w:widowControl w:val="0"/>
              <w:shd w:val="clear" w:color="auto" w:fill="auto"/>
              <w:bidi w:val="0"/>
              <w:spacing w:before="100" w:after="0" w:line="240" w:lineRule="auto"/>
              <w:ind w:left="0" w:right="0" w:firstLine="220"/>
              <w:jc w:val="both"/>
              <w:rPr>
                <w:sz w:val="10"/>
                <w:szCs w:val="10"/>
              </w:rPr>
            </w:pPr>
            <w:r>
              <w:rPr>
                <w:rStyle w:val="CharStyle37"/>
                <w:rFonts w:ascii="Arial" w:eastAsia="Arial" w:hAnsi="Arial" w:cs="Arial"/>
                <w:color w:val="363537"/>
                <w:sz w:val="10"/>
                <w:szCs w:val="10"/>
              </w:rPr>
              <w:t xml:space="preserve">20.07.2022 </w:t>
            </w:r>
            <w:r>
              <w:rPr>
                <w:rStyle w:val="CharStyle37"/>
                <w:rFonts w:ascii="Arial" w:eastAsia="Arial" w:hAnsi="Arial" w:cs="Arial"/>
                <w:color w:val="9D95A1"/>
                <w:sz w:val="10"/>
                <w:szCs w:val="10"/>
              </w:rPr>
              <w:t>00:00</w:t>
            </w:r>
          </w:p>
        </w:tc>
        <w:tc>
          <w:tcPr>
            <w:tcBorders>
              <w:bottom w:val="single" w:sz="4"/>
            </w:tcBorders>
            <w:shd w:val="clear" w:color="auto" w:fill="auto"/>
            <w:vAlign w:val="top"/>
          </w:tcPr>
          <w:p>
            <w:pPr>
              <w:pStyle w:val="Style36"/>
              <w:keepNext w:val="0"/>
              <w:keepLines w:val="0"/>
              <w:widowControl w:val="0"/>
              <w:shd w:val="clear" w:color="auto" w:fill="auto"/>
              <w:bidi w:val="0"/>
              <w:spacing w:before="100" w:after="0" w:line="240" w:lineRule="auto"/>
              <w:ind w:left="0" w:right="0" w:firstLine="180"/>
              <w:jc w:val="left"/>
              <w:rPr>
                <w:sz w:val="10"/>
                <w:szCs w:val="10"/>
              </w:rPr>
            </w:pPr>
            <w:r>
              <w:rPr>
                <w:rStyle w:val="CharStyle37"/>
                <w:rFonts w:ascii="Arial" w:eastAsia="Arial" w:hAnsi="Arial" w:cs="Arial"/>
                <w:color w:val="363537"/>
                <w:sz w:val="10"/>
                <w:szCs w:val="10"/>
              </w:rPr>
              <w:t xml:space="preserve">03.08.2022 </w:t>
            </w:r>
            <w:r>
              <w:rPr>
                <w:rStyle w:val="CharStyle37"/>
                <w:rFonts w:ascii="Arial" w:eastAsia="Arial" w:hAnsi="Arial" w:cs="Arial"/>
                <w:color w:val="9D95A1"/>
                <w:sz w:val="10"/>
                <w:szCs w:val="10"/>
              </w:rPr>
              <w:t>00:00</w:t>
            </w:r>
          </w:p>
        </w:tc>
        <w:tc>
          <w:tcPr>
            <w:tcBorders>
              <w:bottom w:val="single" w:sz="4"/>
              <w:right w:val="single" w:sz="4"/>
            </w:tcBorders>
            <w:shd w:val="clear" w:color="auto" w:fill="auto"/>
            <w:vAlign w:val="top"/>
          </w:tcPr>
          <w:p>
            <w:pPr>
              <w:pStyle w:val="Style36"/>
              <w:keepNext w:val="0"/>
              <w:keepLines w:val="0"/>
              <w:widowControl w:val="0"/>
              <w:shd w:val="clear" w:color="auto" w:fill="auto"/>
              <w:bidi w:val="0"/>
              <w:spacing w:before="100" w:after="0" w:line="240" w:lineRule="auto"/>
              <w:ind w:left="0" w:right="0" w:firstLine="180"/>
              <w:jc w:val="left"/>
              <w:rPr>
                <w:sz w:val="10"/>
                <w:szCs w:val="10"/>
              </w:rPr>
            </w:pPr>
            <w:r>
              <w:rPr>
                <w:rStyle w:val="CharStyle37"/>
                <w:rFonts w:ascii="Arial" w:eastAsia="Arial" w:hAnsi="Arial" w:cs="Arial"/>
                <w:color w:val="363537"/>
                <w:sz w:val="10"/>
                <w:szCs w:val="10"/>
              </w:rPr>
              <w:t xml:space="preserve">20.07.2021 </w:t>
            </w:r>
            <w:r>
              <w:rPr>
                <w:rStyle w:val="CharStyle37"/>
                <w:rFonts w:ascii="Arial" w:eastAsia="Arial" w:hAnsi="Arial" w:cs="Arial"/>
                <w:color w:val="9D95A1"/>
                <w:sz w:val="10"/>
                <w:szCs w:val="10"/>
              </w:rPr>
              <w:t>15:29</w:t>
            </w:r>
          </w:p>
        </w:tc>
      </w:tr>
    </w:tbl>
    <w:p>
      <w:pPr>
        <w:widowControl w:val="0"/>
        <w:spacing w:after="119" w:line="1" w:lineRule="exact"/>
      </w:pPr>
    </w:p>
    <w:p>
      <w:pPr>
        <w:pStyle w:val="Style21"/>
        <w:keepNext w:val="0"/>
        <w:keepLines w:val="0"/>
        <w:widowControl w:val="0"/>
        <w:shd w:val="clear" w:color="auto" w:fill="auto"/>
        <w:bidi w:val="0"/>
        <w:spacing w:before="0" w:after="120" w:line="240" w:lineRule="auto"/>
        <w:ind w:left="0" w:right="0" w:firstLine="0"/>
        <w:jc w:val="center"/>
      </w:pPr>
      <w:r>
        <w:rPr>
          <w:rStyle w:val="CharStyle22"/>
          <w:b/>
          <w:bCs/>
        </w:rPr>
        <w:t>Рис. 143 Пункт контекстного меню «Разместить»</w:t>
      </w:r>
    </w:p>
    <w:p>
      <w:pPr>
        <w:pStyle w:val="Style21"/>
        <w:keepNext w:val="0"/>
        <w:keepLines w:val="0"/>
        <w:widowControl w:val="0"/>
        <w:shd w:val="clear" w:color="auto" w:fill="auto"/>
        <w:bidi w:val="0"/>
        <w:spacing w:before="0" w:after="120" w:line="240" w:lineRule="auto"/>
        <w:ind w:left="0" w:right="0" w:firstLine="720"/>
        <w:jc w:val="both"/>
      </w:pPr>
      <w:r>
        <w:rPr>
          <w:rStyle w:val="CharStyle22"/>
        </w:rPr>
        <w:t>Отображается модальное окно «Информация по многоквартирному дому».</w:t>
      </w:r>
      <w:r>
        <w:br w:type="page"/>
      </w:r>
    </w:p>
    <w:tbl>
      <w:tblPr>
        <w:tblOverlap w:val="never"/>
        <w:jc w:val="center"/>
        <w:tblLayout w:type="fixed"/>
      </w:tblPr>
      <w:tblGrid>
        <w:gridCol w:w="7454"/>
        <w:gridCol w:w="1699"/>
      </w:tblGrid>
      <w:tr>
        <w:trPr>
          <w:trHeight w:val="653" w:hRule="exact"/>
        </w:trPr>
        <w:tc>
          <w:tcPr>
            <w:gridSpan w:val="2"/>
            <w:tcBorders>
              <w:top w:val="single" w:sz="4"/>
              <w:left w:val="single" w:sz="4"/>
              <w:right w:val="single" w:sz="4"/>
            </w:tcBorders>
            <w:shd w:val="clear" w:color="auto" w:fill="auto"/>
            <w:vAlign w:val="bottom"/>
          </w:tcPr>
          <w:p>
            <w:pPr>
              <w:pStyle w:val="Style36"/>
              <w:keepNext w:val="0"/>
              <w:keepLines w:val="0"/>
              <w:widowControl w:val="0"/>
              <w:shd w:val="clear" w:color="auto" w:fill="auto"/>
              <w:bidi w:val="0"/>
              <w:spacing w:before="0" w:after="0" w:line="240" w:lineRule="auto"/>
              <w:ind w:left="0" w:right="0" w:firstLine="0"/>
              <w:jc w:val="center"/>
              <w:rPr>
                <w:sz w:val="20"/>
                <w:szCs w:val="20"/>
              </w:rPr>
            </w:pPr>
            <w:r>
              <w:rPr>
                <w:rStyle w:val="CharStyle37"/>
                <w:rFonts w:ascii="Arial" w:eastAsia="Arial" w:hAnsi="Arial" w:cs="Arial"/>
                <w:sz w:val="20"/>
                <w:szCs w:val="20"/>
              </w:rPr>
              <w:t>Информация по многоквартирному дому</w:t>
            </w:r>
          </w:p>
        </w:tc>
      </w:tr>
      <w:tr>
        <w:trPr>
          <w:trHeight w:val="374" w:hRule="exact"/>
        </w:trPr>
        <w:tc>
          <w:tcPr>
            <w:tcBorders>
              <w:left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160"/>
              <w:jc w:val="left"/>
              <w:rPr>
                <w:sz w:val="13"/>
                <w:szCs w:val="13"/>
              </w:rPr>
            </w:pPr>
            <w:r>
              <w:rPr>
                <w:rStyle w:val="CharStyle37"/>
                <w:rFonts w:ascii="Arial" w:eastAsia="Arial" w:hAnsi="Arial" w:cs="Arial"/>
                <w:sz w:val="13"/>
                <w:szCs w:val="13"/>
              </w:rPr>
              <w:t xml:space="preserve">В </w:t>
            </w:r>
            <w:r>
              <w:rPr>
                <w:rStyle w:val="CharStyle37"/>
                <w:rFonts w:ascii="Arial" w:eastAsia="Arial" w:hAnsi="Arial" w:cs="Arial"/>
                <w:color w:val="1F1E1F"/>
                <w:sz w:val="13"/>
                <w:szCs w:val="13"/>
              </w:rPr>
              <w:t xml:space="preserve">системе размещены </w:t>
            </w:r>
            <w:r>
              <w:rPr>
                <w:rStyle w:val="CharStyle37"/>
                <w:rFonts w:ascii="Arial" w:eastAsia="Arial" w:hAnsi="Arial" w:cs="Arial"/>
                <w:color w:val="363537"/>
                <w:sz w:val="13"/>
                <w:szCs w:val="13"/>
              </w:rPr>
              <w:t xml:space="preserve">следующие сведения по дому </w:t>
            </w:r>
            <w:r>
              <w:rPr>
                <w:rStyle w:val="CharStyle37"/>
                <w:rFonts w:ascii="Arial" w:eastAsia="Arial" w:hAnsi="Arial" w:cs="Arial"/>
                <w:color w:val="4E4B52"/>
                <w:sz w:val="13"/>
                <w:szCs w:val="13"/>
              </w:rPr>
              <w:t xml:space="preserve">636019. </w:t>
            </w:r>
            <w:r>
              <w:rPr>
                <w:rStyle w:val="CharStyle37"/>
                <w:rFonts w:ascii="Arial" w:eastAsia="Arial" w:hAnsi="Arial" w:cs="Arial"/>
                <w:color w:val="1F1E1F"/>
                <w:sz w:val="13"/>
                <w:szCs w:val="13"/>
              </w:rPr>
              <w:t xml:space="preserve">Томская, </w:t>
            </w:r>
            <w:r>
              <w:rPr>
                <w:rStyle w:val="CharStyle37"/>
                <w:rFonts w:ascii="Arial" w:eastAsia="Arial" w:hAnsi="Arial" w:cs="Arial"/>
                <w:sz w:val="13"/>
                <w:szCs w:val="13"/>
              </w:rPr>
              <w:t xml:space="preserve">г. </w:t>
            </w:r>
            <w:r>
              <w:rPr>
                <w:rStyle w:val="CharStyle37"/>
                <w:rFonts w:ascii="Arial" w:eastAsia="Arial" w:hAnsi="Arial" w:cs="Arial"/>
                <w:color w:val="363537"/>
                <w:sz w:val="13"/>
                <w:szCs w:val="13"/>
              </w:rPr>
              <w:t xml:space="preserve">Северск, пр. </w:t>
            </w:r>
            <w:r>
              <w:rPr>
                <w:rStyle w:val="CharStyle37"/>
                <w:rFonts w:ascii="Arial" w:eastAsia="Arial" w:hAnsi="Arial" w:cs="Arial"/>
                <w:color w:val="1F1E1F"/>
                <w:sz w:val="13"/>
                <w:szCs w:val="13"/>
              </w:rPr>
              <w:t xml:space="preserve">Коммунистический, </w:t>
            </w:r>
            <w:r>
              <w:rPr>
                <w:rStyle w:val="CharStyle37"/>
                <w:rFonts w:ascii="Arial" w:eastAsia="Arial" w:hAnsi="Arial" w:cs="Arial"/>
                <w:color w:val="4E4B52"/>
                <w:sz w:val="13"/>
                <w:szCs w:val="13"/>
              </w:rPr>
              <w:t xml:space="preserve">д. </w:t>
            </w:r>
            <w:r>
              <w:rPr>
                <w:rStyle w:val="CharStyle37"/>
                <w:rFonts w:ascii="Arial" w:eastAsia="Arial" w:hAnsi="Arial" w:cs="Arial"/>
                <w:color w:val="1F1E1F"/>
                <w:sz w:val="13"/>
                <w:szCs w:val="13"/>
              </w:rPr>
              <w:t>96</w:t>
            </w:r>
          </w:p>
        </w:tc>
        <w:tc>
          <w:tcPr>
            <w:tcBorders>
              <w:right w:val="single" w:sz="4"/>
            </w:tcBorders>
            <w:shd w:val="clear" w:color="auto" w:fill="auto"/>
            <w:vAlign w:val="top"/>
          </w:tcPr>
          <w:p>
            <w:pPr>
              <w:widowControl w:val="0"/>
              <w:rPr>
                <w:sz w:val="10"/>
                <w:szCs w:val="10"/>
              </w:rPr>
            </w:pPr>
          </w:p>
        </w:tc>
      </w:tr>
      <w:tr>
        <w:trPr>
          <w:trHeight w:val="317" w:hRule="exact"/>
        </w:trPr>
        <w:tc>
          <w:tcPr>
            <w:tcBorders>
              <w:left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363537"/>
                <w:sz w:val="13"/>
                <w:szCs w:val="13"/>
              </w:rPr>
              <w:t xml:space="preserve">Общая площадь дома, </w:t>
            </w:r>
            <w:r>
              <w:rPr>
                <w:rStyle w:val="CharStyle37"/>
                <w:rFonts w:ascii="Arial" w:eastAsia="Arial" w:hAnsi="Arial" w:cs="Arial"/>
                <w:sz w:val="13"/>
                <w:szCs w:val="13"/>
              </w:rPr>
              <w:t>указанная в Системе</w:t>
            </w:r>
          </w:p>
        </w:tc>
        <w:tc>
          <w:tcPr>
            <w:tcBorders>
              <w:right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1F1E1F"/>
                <w:sz w:val="11"/>
                <w:szCs w:val="11"/>
              </w:rPr>
              <w:t>100 м2</w:t>
            </w:r>
          </w:p>
        </w:tc>
      </w:tr>
      <w:tr>
        <w:trPr>
          <w:trHeight w:val="221"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Процент суммарной </w:t>
            </w:r>
            <w:r>
              <w:rPr>
                <w:rStyle w:val="CharStyle37"/>
                <w:rFonts w:ascii="Arial" w:eastAsia="Arial" w:hAnsi="Arial" w:cs="Arial"/>
                <w:color w:val="363537"/>
                <w:sz w:val="13"/>
                <w:szCs w:val="13"/>
              </w:rPr>
              <w:t xml:space="preserve">площади </w:t>
            </w:r>
            <w:r>
              <w:rPr>
                <w:rStyle w:val="CharStyle37"/>
                <w:rFonts w:ascii="Arial" w:eastAsia="Arial" w:hAnsi="Arial" w:cs="Arial"/>
                <w:color w:val="1F1E1F"/>
                <w:sz w:val="13"/>
                <w:szCs w:val="13"/>
              </w:rPr>
              <w:t xml:space="preserve">жилых </w:t>
            </w:r>
            <w:r>
              <w:rPr>
                <w:rStyle w:val="CharStyle37"/>
                <w:rFonts w:ascii="Arial" w:eastAsia="Arial" w:hAnsi="Arial" w:cs="Arial"/>
                <w:sz w:val="13"/>
                <w:szCs w:val="13"/>
              </w:rPr>
              <w:t xml:space="preserve">и </w:t>
            </w:r>
            <w:r>
              <w:rPr>
                <w:rStyle w:val="CharStyle37"/>
                <w:rFonts w:ascii="Arial" w:eastAsia="Arial" w:hAnsi="Arial" w:cs="Arial"/>
                <w:color w:val="1F1E1F"/>
                <w:sz w:val="13"/>
                <w:szCs w:val="13"/>
              </w:rPr>
              <w:t xml:space="preserve">нежилых помещений, </w:t>
            </w:r>
            <w:r>
              <w:rPr>
                <w:rStyle w:val="CharStyle37"/>
                <w:rFonts w:ascii="Arial" w:eastAsia="Arial" w:hAnsi="Arial" w:cs="Arial"/>
                <w:sz w:val="13"/>
                <w:szCs w:val="13"/>
              </w:rPr>
              <w:t xml:space="preserve">в </w:t>
            </w:r>
            <w:r>
              <w:rPr>
                <w:rStyle w:val="CharStyle37"/>
                <w:rFonts w:ascii="Arial" w:eastAsia="Arial" w:hAnsi="Arial" w:cs="Arial"/>
                <w:color w:val="1F1E1F"/>
                <w:sz w:val="13"/>
                <w:szCs w:val="13"/>
              </w:rPr>
              <w:t xml:space="preserve">которых указан </w:t>
            </w:r>
            <w:r>
              <w:rPr>
                <w:rStyle w:val="CharStyle37"/>
                <w:rFonts w:ascii="Arial" w:eastAsia="Arial" w:hAnsi="Arial" w:cs="Arial"/>
                <w:color w:val="363537"/>
                <w:sz w:val="13"/>
                <w:szCs w:val="13"/>
              </w:rPr>
              <w:t xml:space="preserve">кадастровый </w:t>
            </w:r>
            <w:r>
              <w:rPr>
                <w:rStyle w:val="CharStyle37"/>
                <w:rFonts w:ascii="Arial" w:eastAsia="Arial" w:hAnsi="Arial" w:cs="Arial"/>
                <w:color w:val="1F1E1F"/>
                <w:sz w:val="13"/>
                <w:szCs w:val="13"/>
              </w:rPr>
              <w:t>номер, от общей</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363537"/>
                <w:sz w:val="11"/>
                <w:szCs w:val="11"/>
              </w:rPr>
              <w:t>90 7%</w:t>
            </w:r>
          </w:p>
        </w:tc>
      </w:tr>
      <w:tr>
        <w:trPr>
          <w:trHeight w:val="206"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363537"/>
                <w:sz w:val="13"/>
                <w:szCs w:val="13"/>
              </w:rPr>
              <w:t>площади дома</w:t>
            </w:r>
          </w:p>
        </w:tc>
        <w:tc>
          <w:tcPr>
            <w:tcBorders>
              <w:right w:val="single" w:sz="4"/>
            </w:tcBorders>
            <w:shd w:val="clear" w:color="auto" w:fill="auto"/>
            <w:vAlign w:val="top"/>
          </w:tcPr>
          <w:p>
            <w:pPr>
              <w:widowControl w:val="0"/>
              <w:rPr>
                <w:sz w:val="10"/>
                <w:szCs w:val="10"/>
              </w:rPr>
            </w:pPr>
          </w:p>
        </w:tc>
      </w:tr>
      <w:tr>
        <w:trPr>
          <w:trHeight w:val="278"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Количество собственников, которые смогут принять участие </w:t>
            </w:r>
            <w:r>
              <w:rPr>
                <w:rStyle w:val="CharStyle37"/>
                <w:rFonts w:ascii="Arial" w:eastAsia="Arial" w:hAnsi="Arial" w:cs="Arial"/>
                <w:sz w:val="13"/>
                <w:szCs w:val="13"/>
              </w:rPr>
              <w:t xml:space="preserve">в </w:t>
            </w:r>
            <w:r>
              <w:rPr>
                <w:rStyle w:val="CharStyle37"/>
                <w:rFonts w:ascii="Arial" w:eastAsia="Arial" w:hAnsi="Arial" w:cs="Arial"/>
                <w:color w:val="363537"/>
                <w:sz w:val="13"/>
                <w:szCs w:val="13"/>
              </w:rPr>
              <w:t>голосовании</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1F1E1F"/>
                <w:sz w:val="11"/>
                <w:szCs w:val="11"/>
              </w:rPr>
              <w:t>0</w:t>
            </w:r>
          </w:p>
        </w:tc>
      </w:tr>
      <w:tr>
        <w:trPr>
          <w:trHeight w:val="360" w:hRule="exact"/>
        </w:trPr>
        <w:tc>
          <w:tcPr>
            <w:tcBorders>
              <w:left w:val="single" w:sz="4"/>
            </w:tcBorders>
            <w:shd w:val="clear" w:color="auto" w:fill="auto"/>
            <w:vAlign w:val="bottom"/>
          </w:tcPr>
          <w:p>
            <w:pPr>
              <w:pStyle w:val="Style36"/>
              <w:keepNext w:val="0"/>
              <w:keepLines w:val="0"/>
              <w:widowControl w:val="0"/>
              <w:shd w:val="clear" w:color="auto" w:fill="auto"/>
              <w:bidi w:val="0"/>
              <w:spacing w:before="0" w:after="0" w:line="240" w:lineRule="auto"/>
              <w:ind w:left="0" w:right="0" w:firstLine="360"/>
              <w:jc w:val="left"/>
            </w:pPr>
            <w:r>
              <w:rPr>
                <w:rStyle w:val="CharStyle37"/>
                <w:rFonts w:ascii="Franklin Gothic Medium Cond" w:eastAsia="Franklin Gothic Medium Cond" w:hAnsi="Franklin Gothic Medium Cond" w:cs="Franklin Gothic Medium Cond"/>
              </w:rPr>
              <w:t>Информация по жилым помещениям:</w:t>
            </w:r>
          </w:p>
        </w:tc>
        <w:tc>
          <w:tcPr>
            <w:tcBorders>
              <w:right w:val="single" w:sz="4"/>
            </w:tcBorders>
            <w:shd w:val="clear" w:color="auto" w:fill="auto"/>
            <w:vAlign w:val="top"/>
          </w:tcPr>
          <w:p>
            <w:pPr>
              <w:widowControl w:val="0"/>
              <w:rPr>
                <w:sz w:val="10"/>
                <w:szCs w:val="10"/>
              </w:rPr>
            </w:pPr>
          </w:p>
        </w:tc>
      </w:tr>
      <w:tr>
        <w:trPr>
          <w:trHeight w:val="245"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Общая площадь жилых помещений, указанная </w:t>
            </w:r>
            <w:r>
              <w:rPr>
                <w:rStyle w:val="CharStyle37"/>
                <w:rFonts w:ascii="Arial" w:eastAsia="Arial" w:hAnsi="Arial" w:cs="Arial"/>
                <w:sz w:val="13"/>
                <w:szCs w:val="13"/>
              </w:rPr>
              <w:t xml:space="preserve">в </w:t>
            </w:r>
            <w:r>
              <w:rPr>
                <w:rStyle w:val="CharStyle37"/>
                <w:rFonts w:ascii="Arial" w:eastAsia="Arial" w:hAnsi="Arial" w:cs="Arial"/>
                <w:color w:val="1F1E1F"/>
                <w:sz w:val="13"/>
                <w:szCs w:val="13"/>
              </w:rPr>
              <w:t>Системе</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1F1E1F"/>
                <w:sz w:val="11"/>
                <w:szCs w:val="11"/>
              </w:rPr>
              <w:t>0 м2</w:t>
            </w:r>
          </w:p>
        </w:tc>
      </w:tr>
      <w:tr>
        <w:trPr>
          <w:trHeight w:val="240"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Количество размещенных жилых помещений </w:t>
            </w:r>
            <w:r>
              <w:rPr>
                <w:rStyle w:val="CharStyle37"/>
                <w:rFonts w:ascii="Arial" w:eastAsia="Arial" w:hAnsi="Arial" w:cs="Arial"/>
                <w:sz w:val="13"/>
                <w:szCs w:val="13"/>
              </w:rPr>
              <w:t xml:space="preserve">в </w:t>
            </w:r>
            <w:r>
              <w:rPr>
                <w:rStyle w:val="CharStyle37"/>
                <w:rFonts w:ascii="Arial" w:eastAsia="Arial" w:hAnsi="Arial" w:cs="Arial"/>
                <w:color w:val="1F1E1F"/>
                <w:sz w:val="13"/>
                <w:szCs w:val="13"/>
              </w:rPr>
              <w:t>Системе</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363537"/>
                <w:sz w:val="11"/>
                <w:szCs w:val="11"/>
              </w:rPr>
              <w:t>8</w:t>
            </w:r>
          </w:p>
        </w:tc>
      </w:tr>
      <w:tr>
        <w:trPr>
          <w:trHeight w:val="245"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Суммарная площадь жилых помещений, </w:t>
            </w:r>
            <w:r>
              <w:rPr>
                <w:rStyle w:val="CharStyle37"/>
                <w:rFonts w:ascii="Arial" w:eastAsia="Arial" w:hAnsi="Arial" w:cs="Arial"/>
                <w:sz w:val="13"/>
                <w:szCs w:val="13"/>
              </w:rPr>
              <w:t xml:space="preserve">рассчитанная на </w:t>
            </w:r>
            <w:r>
              <w:rPr>
                <w:rStyle w:val="CharStyle37"/>
                <w:rFonts w:ascii="Arial" w:eastAsia="Arial" w:hAnsi="Arial" w:cs="Arial"/>
                <w:color w:val="1F1E1F"/>
                <w:sz w:val="13"/>
                <w:szCs w:val="13"/>
              </w:rPr>
              <w:t xml:space="preserve">основании сведений, размещенных </w:t>
            </w:r>
            <w:r>
              <w:rPr>
                <w:rStyle w:val="CharStyle37"/>
                <w:rFonts w:ascii="Arial" w:eastAsia="Arial" w:hAnsi="Arial" w:cs="Arial"/>
                <w:sz w:val="13"/>
                <w:szCs w:val="13"/>
              </w:rPr>
              <w:t xml:space="preserve">в </w:t>
            </w:r>
            <w:r>
              <w:rPr>
                <w:rStyle w:val="CharStyle37"/>
                <w:rFonts w:ascii="Arial" w:eastAsia="Arial" w:hAnsi="Arial" w:cs="Arial"/>
                <w:color w:val="1F1E1F"/>
                <w:sz w:val="13"/>
                <w:szCs w:val="13"/>
              </w:rPr>
              <w:t>Системе</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403A48"/>
                <w:sz w:val="11"/>
                <w:szCs w:val="11"/>
              </w:rPr>
              <w:t xml:space="preserve">662 </w:t>
            </w:r>
            <w:r>
              <w:rPr>
                <w:rStyle w:val="CharStyle37"/>
                <w:rFonts w:ascii="Arial" w:eastAsia="Arial" w:hAnsi="Arial" w:cs="Arial"/>
                <w:color w:val="1F1E1F"/>
                <w:sz w:val="11"/>
                <w:szCs w:val="11"/>
              </w:rPr>
              <w:t>4 м2</w:t>
            </w:r>
          </w:p>
        </w:tc>
      </w:tr>
      <w:tr>
        <w:trPr>
          <w:trHeight w:val="240"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Количество размещенных жилых помещений </w:t>
            </w:r>
            <w:r>
              <w:rPr>
                <w:rStyle w:val="CharStyle37"/>
                <w:rFonts w:ascii="Arial" w:eastAsia="Arial" w:hAnsi="Arial" w:cs="Arial"/>
                <w:sz w:val="13"/>
                <w:szCs w:val="13"/>
              </w:rPr>
              <w:t xml:space="preserve">в </w:t>
            </w:r>
            <w:r>
              <w:rPr>
                <w:rStyle w:val="CharStyle37"/>
                <w:rFonts w:ascii="Arial" w:eastAsia="Arial" w:hAnsi="Arial" w:cs="Arial"/>
                <w:color w:val="1F1E1F"/>
                <w:sz w:val="13"/>
                <w:szCs w:val="13"/>
              </w:rPr>
              <w:t>Системе с указанием кадастрового номера</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363537"/>
                <w:sz w:val="11"/>
                <w:szCs w:val="11"/>
              </w:rPr>
              <w:t>3</w:t>
            </w:r>
          </w:p>
        </w:tc>
      </w:tr>
      <w:tr>
        <w:trPr>
          <w:trHeight w:val="216"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Суммарная площадь жилых помещений с указанием кадастрового номера, </w:t>
            </w:r>
            <w:r>
              <w:rPr>
                <w:rStyle w:val="CharStyle37"/>
                <w:rFonts w:ascii="Arial" w:eastAsia="Arial" w:hAnsi="Arial" w:cs="Arial"/>
                <w:sz w:val="13"/>
                <w:szCs w:val="13"/>
              </w:rPr>
              <w:t xml:space="preserve">рассчитанная на </w:t>
            </w:r>
            <w:r>
              <w:rPr>
                <w:rStyle w:val="CharStyle37"/>
                <w:rFonts w:ascii="Arial" w:eastAsia="Arial" w:hAnsi="Arial" w:cs="Arial"/>
                <w:color w:val="1F1E1F"/>
                <w:sz w:val="13"/>
                <w:szCs w:val="13"/>
              </w:rPr>
              <w:t>основании</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4E4B52"/>
                <w:sz w:val="11"/>
                <w:szCs w:val="11"/>
              </w:rPr>
              <w:t xml:space="preserve">76 </w:t>
            </w:r>
            <w:r>
              <w:rPr>
                <w:rStyle w:val="CharStyle37"/>
                <w:rFonts w:ascii="Arial" w:eastAsia="Arial" w:hAnsi="Arial" w:cs="Arial"/>
                <w:color w:val="1F1E1F"/>
                <w:sz w:val="11"/>
                <w:szCs w:val="11"/>
              </w:rPr>
              <w:t>4 м2</w:t>
            </w:r>
          </w:p>
        </w:tc>
      </w:tr>
      <w:tr>
        <w:trPr>
          <w:trHeight w:val="254"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сведений, размещенных </w:t>
            </w:r>
            <w:r>
              <w:rPr>
                <w:rStyle w:val="CharStyle37"/>
                <w:rFonts w:ascii="Arial" w:eastAsia="Arial" w:hAnsi="Arial" w:cs="Arial"/>
                <w:sz w:val="13"/>
                <w:szCs w:val="13"/>
              </w:rPr>
              <w:t xml:space="preserve">в </w:t>
            </w:r>
            <w:r>
              <w:rPr>
                <w:rStyle w:val="CharStyle37"/>
                <w:rFonts w:ascii="Arial" w:eastAsia="Arial" w:hAnsi="Arial" w:cs="Arial"/>
                <w:color w:val="1F1E1F"/>
                <w:sz w:val="13"/>
                <w:szCs w:val="13"/>
              </w:rPr>
              <w:t>Системе</w:t>
            </w:r>
          </w:p>
        </w:tc>
        <w:tc>
          <w:tcPr>
            <w:tcBorders>
              <w:right w:val="single" w:sz="4"/>
            </w:tcBorders>
            <w:shd w:val="clear" w:color="auto" w:fill="auto"/>
            <w:vAlign w:val="top"/>
          </w:tcPr>
          <w:p>
            <w:pPr>
              <w:widowControl w:val="0"/>
              <w:rPr>
                <w:sz w:val="10"/>
                <w:szCs w:val="10"/>
              </w:rPr>
            </w:pPr>
          </w:p>
        </w:tc>
      </w:tr>
      <w:tr>
        <w:trPr>
          <w:trHeight w:val="355" w:hRule="exact"/>
        </w:trPr>
        <w:tc>
          <w:tcPr>
            <w:tcBorders>
              <w:left w:val="single" w:sz="4"/>
            </w:tcBorders>
            <w:shd w:val="clear" w:color="auto" w:fill="auto"/>
            <w:vAlign w:val="bottom"/>
          </w:tcPr>
          <w:p>
            <w:pPr>
              <w:pStyle w:val="Style36"/>
              <w:keepNext w:val="0"/>
              <w:keepLines w:val="0"/>
              <w:widowControl w:val="0"/>
              <w:shd w:val="clear" w:color="auto" w:fill="auto"/>
              <w:bidi w:val="0"/>
              <w:spacing w:before="0" w:after="0" w:line="240" w:lineRule="auto"/>
              <w:ind w:left="0" w:right="0" w:firstLine="360"/>
              <w:jc w:val="left"/>
            </w:pPr>
            <w:r>
              <w:rPr>
                <w:rStyle w:val="CharStyle37"/>
                <w:rFonts w:ascii="Franklin Gothic Medium Cond" w:eastAsia="Franklin Gothic Medium Cond" w:hAnsi="Franklin Gothic Medium Cond" w:cs="Franklin Gothic Medium Cond"/>
              </w:rPr>
              <w:t>Информация по нежилым помещениям:</w:t>
            </w:r>
          </w:p>
        </w:tc>
        <w:tc>
          <w:tcPr>
            <w:tcBorders>
              <w:right w:val="single" w:sz="4"/>
            </w:tcBorders>
            <w:shd w:val="clear" w:color="auto" w:fill="auto"/>
            <w:vAlign w:val="top"/>
          </w:tcPr>
          <w:p>
            <w:pPr>
              <w:widowControl w:val="0"/>
              <w:rPr>
                <w:sz w:val="10"/>
                <w:szCs w:val="10"/>
              </w:rPr>
            </w:pPr>
          </w:p>
        </w:tc>
      </w:tr>
      <w:tr>
        <w:trPr>
          <w:trHeight w:val="245"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Общая площадь нежилых помещений, указанная </w:t>
            </w:r>
            <w:r>
              <w:rPr>
                <w:rStyle w:val="CharStyle37"/>
                <w:rFonts w:ascii="Arial" w:eastAsia="Arial" w:hAnsi="Arial" w:cs="Arial"/>
                <w:sz w:val="13"/>
                <w:szCs w:val="13"/>
              </w:rPr>
              <w:t xml:space="preserve">в </w:t>
            </w:r>
            <w:r>
              <w:rPr>
                <w:rStyle w:val="CharStyle37"/>
                <w:rFonts w:ascii="Arial" w:eastAsia="Arial" w:hAnsi="Arial" w:cs="Arial"/>
                <w:color w:val="1F1E1F"/>
                <w:sz w:val="13"/>
                <w:szCs w:val="13"/>
              </w:rPr>
              <w:t>Системе</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1F1E1F"/>
                <w:sz w:val="11"/>
                <w:szCs w:val="11"/>
              </w:rPr>
              <w:t>0 м2</w:t>
            </w:r>
          </w:p>
        </w:tc>
      </w:tr>
      <w:tr>
        <w:trPr>
          <w:trHeight w:val="245"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Количество размещенных нежилых помещений </w:t>
            </w:r>
            <w:r>
              <w:rPr>
                <w:rStyle w:val="CharStyle37"/>
                <w:rFonts w:ascii="Arial" w:eastAsia="Arial" w:hAnsi="Arial" w:cs="Arial"/>
                <w:sz w:val="13"/>
                <w:szCs w:val="13"/>
              </w:rPr>
              <w:t xml:space="preserve">в </w:t>
            </w:r>
            <w:r>
              <w:rPr>
                <w:rStyle w:val="CharStyle37"/>
                <w:rFonts w:ascii="Arial" w:eastAsia="Arial" w:hAnsi="Arial" w:cs="Arial"/>
                <w:color w:val="1F1E1F"/>
                <w:sz w:val="13"/>
                <w:szCs w:val="13"/>
              </w:rPr>
              <w:t>Системе</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363537"/>
                <w:sz w:val="11"/>
                <w:szCs w:val="11"/>
              </w:rPr>
              <w:t>3</w:t>
            </w:r>
          </w:p>
        </w:tc>
      </w:tr>
      <w:tr>
        <w:trPr>
          <w:trHeight w:val="240"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Суммарная площадь нежилых помещений, </w:t>
            </w:r>
            <w:r>
              <w:rPr>
                <w:rStyle w:val="CharStyle37"/>
                <w:rFonts w:ascii="Arial" w:eastAsia="Arial" w:hAnsi="Arial" w:cs="Arial"/>
                <w:sz w:val="13"/>
                <w:szCs w:val="13"/>
              </w:rPr>
              <w:t xml:space="preserve">рассчитанная на </w:t>
            </w:r>
            <w:r>
              <w:rPr>
                <w:rStyle w:val="CharStyle37"/>
                <w:rFonts w:ascii="Arial" w:eastAsia="Arial" w:hAnsi="Arial" w:cs="Arial"/>
                <w:color w:val="1F1E1F"/>
                <w:sz w:val="13"/>
                <w:szCs w:val="13"/>
              </w:rPr>
              <w:t xml:space="preserve">основании сведений, размещенных </w:t>
            </w:r>
            <w:r>
              <w:rPr>
                <w:rStyle w:val="CharStyle37"/>
                <w:rFonts w:ascii="Arial" w:eastAsia="Arial" w:hAnsi="Arial" w:cs="Arial"/>
                <w:sz w:val="13"/>
                <w:szCs w:val="13"/>
              </w:rPr>
              <w:t xml:space="preserve">в </w:t>
            </w:r>
            <w:r>
              <w:rPr>
                <w:rStyle w:val="CharStyle37"/>
                <w:rFonts w:ascii="Arial" w:eastAsia="Arial" w:hAnsi="Arial" w:cs="Arial"/>
                <w:color w:val="1F1E1F"/>
                <w:sz w:val="13"/>
                <w:szCs w:val="13"/>
              </w:rPr>
              <w:t>Системе</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1F1E1F"/>
                <w:sz w:val="11"/>
                <w:szCs w:val="11"/>
              </w:rPr>
              <w:t>209 3 м2</w:t>
            </w:r>
          </w:p>
        </w:tc>
      </w:tr>
      <w:tr>
        <w:trPr>
          <w:trHeight w:val="240"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Количество размещенных нежилых помещений </w:t>
            </w:r>
            <w:r>
              <w:rPr>
                <w:rStyle w:val="CharStyle37"/>
                <w:rFonts w:ascii="Arial" w:eastAsia="Arial" w:hAnsi="Arial" w:cs="Arial"/>
                <w:sz w:val="13"/>
                <w:szCs w:val="13"/>
              </w:rPr>
              <w:t xml:space="preserve">в </w:t>
            </w:r>
            <w:r>
              <w:rPr>
                <w:rStyle w:val="CharStyle37"/>
                <w:rFonts w:ascii="Arial" w:eastAsia="Arial" w:hAnsi="Arial" w:cs="Arial"/>
                <w:color w:val="1F1E1F"/>
                <w:sz w:val="13"/>
                <w:szCs w:val="13"/>
              </w:rPr>
              <w:t>Системе с указанием кадастрового номера</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363537"/>
                <w:sz w:val="11"/>
                <w:szCs w:val="11"/>
              </w:rPr>
              <w:t>1</w:t>
            </w:r>
          </w:p>
        </w:tc>
      </w:tr>
      <w:tr>
        <w:trPr>
          <w:trHeight w:val="216"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Суммарная площадь нежилых помещений с указанием кадастрового номера, </w:t>
            </w:r>
            <w:r>
              <w:rPr>
                <w:rStyle w:val="CharStyle37"/>
                <w:rFonts w:ascii="Arial" w:eastAsia="Arial" w:hAnsi="Arial" w:cs="Arial"/>
                <w:sz w:val="13"/>
                <w:szCs w:val="13"/>
              </w:rPr>
              <w:t xml:space="preserve">рассчитанная на </w:t>
            </w:r>
            <w:r>
              <w:rPr>
                <w:rStyle w:val="CharStyle37"/>
                <w:rFonts w:ascii="Arial" w:eastAsia="Arial" w:hAnsi="Arial" w:cs="Arial"/>
                <w:color w:val="1F1E1F"/>
                <w:sz w:val="13"/>
                <w:szCs w:val="13"/>
              </w:rPr>
              <w:t>основании</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363537"/>
                <w:sz w:val="11"/>
                <w:szCs w:val="11"/>
              </w:rPr>
              <w:t xml:space="preserve">54.3 </w:t>
            </w:r>
            <w:r>
              <w:rPr>
                <w:rStyle w:val="CharStyle37"/>
                <w:rFonts w:ascii="Arial" w:eastAsia="Arial" w:hAnsi="Arial" w:cs="Arial"/>
                <w:color w:val="1F1E1F"/>
                <w:sz w:val="11"/>
                <w:szCs w:val="11"/>
              </w:rPr>
              <w:t>м2</w:t>
            </w:r>
          </w:p>
        </w:tc>
      </w:tr>
      <w:tr>
        <w:trPr>
          <w:trHeight w:val="302"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сведений, размещенных </w:t>
            </w:r>
            <w:r>
              <w:rPr>
                <w:rStyle w:val="CharStyle37"/>
                <w:rFonts w:ascii="Arial" w:eastAsia="Arial" w:hAnsi="Arial" w:cs="Arial"/>
                <w:sz w:val="13"/>
                <w:szCs w:val="13"/>
              </w:rPr>
              <w:t xml:space="preserve">в </w:t>
            </w:r>
            <w:r>
              <w:rPr>
                <w:rStyle w:val="CharStyle37"/>
                <w:rFonts w:ascii="Arial" w:eastAsia="Arial" w:hAnsi="Arial" w:cs="Arial"/>
                <w:color w:val="1F1E1F"/>
                <w:sz w:val="13"/>
                <w:szCs w:val="13"/>
              </w:rPr>
              <w:t>Системе</w:t>
            </w:r>
          </w:p>
        </w:tc>
        <w:tc>
          <w:tcPr>
            <w:tcBorders>
              <w:right w:val="single" w:sz="4"/>
            </w:tcBorders>
            <w:shd w:val="clear" w:color="auto" w:fill="auto"/>
            <w:vAlign w:val="top"/>
          </w:tcPr>
          <w:p>
            <w:pPr>
              <w:widowControl w:val="0"/>
              <w:rPr>
                <w:sz w:val="10"/>
                <w:szCs w:val="10"/>
              </w:rPr>
            </w:pPr>
          </w:p>
        </w:tc>
      </w:tr>
      <w:tr>
        <w:trPr>
          <w:trHeight w:val="581" w:hRule="exact"/>
        </w:trPr>
        <w:tc>
          <w:tcPr>
            <w:tcBorders>
              <w:left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360"/>
              <w:jc w:val="left"/>
              <w:rPr>
                <w:sz w:val="14"/>
                <w:szCs w:val="14"/>
              </w:rPr>
            </w:pPr>
            <w:r>
              <w:rPr>
                <w:rStyle w:val="CharStyle37"/>
                <w:rFonts w:ascii="Arial" w:eastAsia="Arial" w:hAnsi="Arial" w:cs="Arial"/>
                <w:sz w:val="14"/>
                <w:szCs w:val="14"/>
              </w:rPr>
              <w:t>Подтверждаю возможность проведения общего собрания собственников</w:t>
            </w:r>
          </w:p>
        </w:tc>
        <w:tc>
          <w:tcPr>
            <w:tcBorders>
              <w:right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160"/>
              <w:jc w:val="left"/>
              <w:rPr>
                <w:sz w:val="26"/>
                <w:szCs w:val="26"/>
              </w:rPr>
            </w:pPr>
            <w:r>
              <w:rPr>
                <w:rStyle w:val="CharStyle37"/>
                <w:rFonts w:ascii="Arial" w:eastAsia="Arial" w:hAnsi="Arial" w:cs="Arial"/>
                <w:color w:val="363537"/>
                <w:sz w:val="26"/>
                <w:szCs w:val="26"/>
              </w:rPr>
              <w:t>□</w:t>
            </w:r>
          </w:p>
        </w:tc>
      </w:tr>
      <w:tr>
        <w:trPr>
          <w:trHeight w:val="250" w:hRule="exact"/>
        </w:trPr>
        <w:tc>
          <w:tcPr>
            <w:tcBorders>
              <w:left w:val="single" w:sz="4"/>
            </w:tcBorders>
            <w:shd w:val="clear" w:color="auto" w:fill="0C7ED6"/>
            <w:vAlign w:val="top"/>
          </w:tcPr>
          <w:p>
            <w:pPr>
              <w:widowControl w:val="0"/>
              <w:rPr>
                <w:sz w:val="10"/>
                <w:szCs w:val="10"/>
              </w:rPr>
            </w:pPr>
          </w:p>
        </w:tc>
        <w:tc>
          <w:tcPr>
            <w:tcBorders>
              <w:right w:val="single" w:sz="4"/>
            </w:tcBorders>
            <w:shd w:val="clear" w:color="auto" w:fill="61ABE3"/>
            <w:vAlign w:val="top"/>
          </w:tcPr>
          <w:p>
            <w:pPr>
              <w:pStyle w:val="Style36"/>
              <w:keepNext w:val="0"/>
              <w:keepLines w:val="0"/>
              <w:widowControl w:val="0"/>
              <w:pBdr>
                <w:top w:val="single" w:sz="0" w:space="0" w:color="60ABE4"/>
                <w:left w:val="single" w:sz="0" w:space="0" w:color="60ABE4"/>
                <w:bottom w:val="single" w:sz="0" w:space="0" w:color="60ABE4"/>
                <w:right w:val="single" w:sz="0" w:space="0" w:color="60ABE4"/>
              </w:pBdr>
              <w:shd w:val="clear" w:color="auto" w:fill="60ABE4"/>
              <w:bidi w:val="0"/>
              <w:spacing w:before="0" w:after="0" w:line="240" w:lineRule="auto"/>
              <w:ind w:left="0" w:right="0" w:firstLine="0"/>
              <w:jc w:val="left"/>
              <w:rPr>
                <w:sz w:val="11"/>
                <w:szCs w:val="11"/>
              </w:rPr>
            </w:pPr>
            <w:r>
              <w:rPr>
                <w:rStyle w:val="CharStyle37"/>
                <w:rFonts w:ascii="Arial" w:eastAsia="Arial" w:hAnsi="Arial" w:cs="Arial"/>
                <w:color w:val="FFFFFF"/>
                <w:sz w:val="11"/>
                <w:szCs w:val="11"/>
              </w:rPr>
              <w:t>I Продолжить</w:t>
            </w:r>
          </w:p>
        </w:tc>
      </w:tr>
      <w:tr>
        <w:trPr>
          <w:trHeight w:val="379" w:hRule="exact"/>
        </w:trPr>
        <w:tc>
          <w:tcPr>
            <w:gridSpan w:val="2"/>
            <w:tcBorders>
              <w:left w:val="single" w:sz="4"/>
              <w:bottom w:val="single" w:sz="4"/>
              <w:right w:val="single" w:sz="4"/>
            </w:tcBorders>
            <w:shd w:val="clear" w:color="auto" w:fill="auto"/>
            <w:vAlign w:val="top"/>
          </w:tcPr>
          <w:p>
            <w:pPr>
              <w:widowControl w:val="0"/>
              <w:rPr>
                <w:sz w:val="10"/>
                <w:szCs w:val="10"/>
              </w:rPr>
            </w:pPr>
          </w:p>
        </w:tc>
      </w:tr>
    </w:tbl>
    <w:p>
      <w:pPr>
        <w:widowControl w:val="0"/>
        <w:spacing w:after="119" w:line="1" w:lineRule="exact"/>
      </w:pPr>
    </w:p>
    <w:p>
      <w:pPr>
        <w:pStyle w:val="Style21"/>
        <w:keepNext w:val="0"/>
        <w:keepLines w:val="0"/>
        <w:widowControl w:val="0"/>
        <w:shd w:val="clear" w:color="auto" w:fill="auto"/>
        <w:bidi w:val="0"/>
        <w:spacing w:before="0" w:after="0"/>
        <w:ind w:left="0" w:right="0" w:firstLine="0"/>
        <w:jc w:val="center"/>
      </w:pPr>
      <w:r>
        <w:rPr>
          <w:rStyle w:val="CharStyle22"/>
          <w:b/>
          <w:bCs/>
        </w:rPr>
        <w:t>Рис. 144 Окно «Информация по многоквартирному дому»</w:t>
      </w:r>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Если указанная информация неверна, есть возможность отправить обращение в орган исполнительной власти, уполномоченный на осуществление государственного жилищного надзора, для исправления данных. Для этого нажмите на кнопку «Создать обращение».</w:t>
      </w:r>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t xml:space="preserve"> </w:t>
      </w:r>
      <w:r>
        <w:rPr>
          <w:rStyle w:val="CharStyle22"/>
        </w:rPr>
        <w:t>Отображается страница создания обращения с предзаполненными полями «Информация о заявителе», «Адрес дома/ территории», «Муниципальное образование», «Тема обращения», «Адресат обращения», «Текст обращения».</w:t>
      </w:r>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Проверьте правильность введенных данных и заполните оставшиеся обязательные поля. Нажмите кнопку «Отправить».</w:t>
      </w:r>
    </w:p>
    <w:p>
      <w:pPr>
        <w:pStyle w:val="Style21"/>
        <w:keepNext w:val="0"/>
        <w:keepLines w:val="0"/>
        <w:widowControl w:val="0"/>
        <w:shd w:val="clear" w:color="auto" w:fill="auto"/>
        <w:bidi w:val="0"/>
        <w:spacing w:before="0" w:after="0"/>
        <w:ind w:left="0" w:right="0" w:firstLine="720"/>
        <w:jc w:val="both"/>
        <w:rPr>
          <w:sz w:val="22"/>
          <w:szCs w:val="22"/>
        </w:rPr>
      </w:pPr>
      <w:r>
        <w:rPr>
          <w:rStyle w:val="CharStyle22"/>
          <w:i/>
          <w:iCs/>
          <w:sz w:val="22"/>
          <w:szCs w:val="22"/>
        </w:rPr>
        <w:t>Внимание!</w:t>
      </w:r>
      <w:r>
        <w:rPr>
          <w:rStyle w:val="CharStyle22"/>
          <w:sz w:val="22"/>
          <w:szCs w:val="22"/>
        </w:rPr>
        <w:t xml:space="preserve"> В случае, если суммарная площадь жилых и нежилых помещений, в которых указан кадастровый номер, меньше 50% от общей площади дома, указанной в Системе, отображается информационное сообщение о том, что для размещения сообщения суммарная площадь жилых и нежилых помещений, в которых указан кадастровый номер, должны быть больше или равна 50% от общей площади дома.</w:t>
      </w:r>
    </w:p>
    <w:p>
      <w:pPr>
        <w:pStyle w:val="Style21"/>
        <w:keepNext w:val="0"/>
        <w:keepLines w:val="0"/>
        <w:widowControl w:val="0"/>
        <w:shd w:val="clear" w:color="auto" w:fill="auto"/>
        <w:tabs>
          <w:tab w:leader="underscore" w:pos="725" w:val="left"/>
        </w:tabs>
        <w:bidi w:val="0"/>
        <w:spacing w:before="0" w:after="60"/>
        <w:ind w:left="0" w:right="0" w:firstLine="0"/>
        <w:jc w:val="both"/>
      </w:pPr>
      <w:r>
        <w:rPr>
          <w:rStyle w:val="CharStyle22"/>
          <w:color w:val="EBEBEB"/>
        </w:rPr>
        <w:tab/>
      </w:r>
      <w:r>
        <w:rPr>
          <w:rStyle w:val="CharStyle22"/>
        </w:rPr>
        <w:t>Если все данные верны, установите флажок в поле «Подтверждаю возможность проведения общего собрания собственников» и нажмите на кнопку «Продолжить».</w:t>
      </w:r>
      <w:r>
        <w:br w:type="page"/>
      </w:r>
    </w:p>
    <w:tbl>
      <w:tblPr>
        <w:tblOverlap w:val="never"/>
        <w:jc w:val="center"/>
        <w:tblLayout w:type="fixed"/>
      </w:tblPr>
      <w:tblGrid>
        <w:gridCol w:w="7454"/>
        <w:gridCol w:w="1699"/>
      </w:tblGrid>
      <w:tr>
        <w:trPr>
          <w:trHeight w:val="653" w:hRule="exact"/>
        </w:trPr>
        <w:tc>
          <w:tcPr>
            <w:gridSpan w:val="2"/>
            <w:tcBorders>
              <w:top w:val="single" w:sz="4"/>
              <w:left w:val="single" w:sz="4"/>
              <w:right w:val="single" w:sz="4"/>
            </w:tcBorders>
            <w:shd w:val="clear" w:color="auto" w:fill="auto"/>
            <w:vAlign w:val="bottom"/>
          </w:tcPr>
          <w:p>
            <w:pPr>
              <w:pStyle w:val="Style36"/>
              <w:keepNext w:val="0"/>
              <w:keepLines w:val="0"/>
              <w:widowControl w:val="0"/>
              <w:shd w:val="clear" w:color="auto" w:fill="auto"/>
              <w:bidi w:val="0"/>
              <w:spacing w:before="0" w:after="0" w:line="240" w:lineRule="auto"/>
              <w:ind w:left="0" w:right="0" w:firstLine="0"/>
              <w:jc w:val="center"/>
              <w:rPr>
                <w:sz w:val="20"/>
                <w:szCs w:val="20"/>
              </w:rPr>
            </w:pPr>
            <w:r>
              <w:rPr>
                <w:rStyle w:val="CharStyle37"/>
                <w:rFonts w:ascii="Arial" w:eastAsia="Arial" w:hAnsi="Arial" w:cs="Arial"/>
                <w:sz w:val="20"/>
                <w:szCs w:val="20"/>
              </w:rPr>
              <w:t>Информация по многоквартирному дому</w:t>
            </w:r>
          </w:p>
        </w:tc>
      </w:tr>
      <w:tr>
        <w:trPr>
          <w:trHeight w:val="374" w:hRule="exact"/>
        </w:trPr>
        <w:tc>
          <w:tcPr>
            <w:tcBorders>
              <w:left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160"/>
              <w:jc w:val="left"/>
              <w:rPr>
                <w:sz w:val="13"/>
                <w:szCs w:val="13"/>
              </w:rPr>
            </w:pPr>
            <w:r>
              <w:rPr>
                <w:rStyle w:val="CharStyle37"/>
                <w:rFonts w:ascii="Arial" w:eastAsia="Arial" w:hAnsi="Arial" w:cs="Arial"/>
                <w:sz w:val="13"/>
                <w:szCs w:val="13"/>
              </w:rPr>
              <w:t xml:space="preserve">В </w:t>
            </w:r>
            <w:r>
              <w:rPr>
                <w:rStyle w:val="CharStyle37"/>
                <w:rFonts w:ascii="Arial" w:eastAsia="Arial" w:hAnsi="Arial" w:cs="Arial"/>
                <w:color w:val="1F1E1F"/>
                <w:sz w:val="13"/>
                <w:szCs w:val="13"/>
              </w:rPr>
              <w:t xml:space="preserve">системе размещены </w:t>
            </w:r>
            <w:r>
              <w:rPr>
                <w:rStyle w:val="CharStyle37"/>
                <w:rFonts w:ascii="Arial" w:eastAsia="Arial" w:hAnsi="Arial" w:cs="Arial"/>
                <w:color w:val="363537"/>
                <w:sz w:val="13"/>
                <w:szCs w:val="13"/>
              </w:rPr>
              <w:t xml:space="preserve">следующие сведения по дому </w:t>
            </w:r>
            <w:r>
              <w:rPr>
                <w:rStyle w:val="CharStyle37"/>
                <w:rFonts w:ascii="Arial" w:eastAsia="Arial" w:hAnsi="Arial" w:cs="Arial"/>
                <w:color w:val="4E4B52"/>
                <w:sz w:val="13"/>
                <w:szCs w:val="13"/>
              </w:rPr>
              <w:t xml:space="preserve">636019. </w:t>
            </w:r>
            <w:r>
              <w:rPr>
                <w:rStyle w:val="CharStyle37"/>
                <w:rFonts w:ascii="Arial" w:eastAsia="Arial" w:hAnsi="Arial" w:cs="Arial"/>
                <w:color w:val="1F1E1F"/>
                <w:sz w:val="13"/>
                <w:szCs w:val="13"/>
              </w:rPr>
              <w:t xml:space="preserve">Томская, </w:t>
            </w:r>
            <w:r>
              <w:rPr>
                <w:rStyle w:val="CharStyle37"/>
                <w:rFonts w:ascii="Arial" w:eastAsia="Arial" w:hAnsi="Arial" w:cs="Arial"/>
                <w:sz w:val="13"/>
                <w:szCs w:val="13"/>
              </w:rPr>
              <w:t xml:space="preserve">г. </w:t>
            </w:r>
            <w:r>
              <w:rPr>
                <w:rStyle w:val="CharStyle37"/>
                <w:rFonts w:ascii="Arial" w:eastAsia="Arial" w:hAnsi="Arial" w:cs="Arial"/>
                <w:color w:val="363537"/>
                <w:sz w:val="13"/>
                <w:szCs w:val="13"/>
              </w:rPr>
              <w:t xml:space="preserve">Северск, пр. </w:t>
            </w:r>
            <w:r>
              <w:rPr>
                <w:rStyle w:val="CharStyle37"/>
                <w:rFonts w:ascii="Arial" w:eastAsia="Arial" w:hAnsi="Arial" w:cs="Arial"/>
                <w:color w:val="1F1E1F"/>
                <w:sz w:val="13"/>
                <w:szCs w:val="13"/>
              </w:rPr>
              <w:t xml:space="preserve">Коммунистический, </w:t>
            </w:r>
            <w:r>
              <w:rPr>
                <w:rStyle w:val="CharStyle37"/>
                <w:rFonts w:ascii="Arial" w:eastAsia="Arial" w:hAnsi="Arial" w:cs="Arial"/>
                <w:color w:val="4E4B52"/>
                <w:sz w:val="13"/>
                <w:szCs w:val="13"/>
              </w:rPr>
              <w:t xml:space="preserve">д. </w:t>
            </w:r>
            <w:r>
              <w:rPr>
                <w:rStyle w:val="CharStyle37"/>
                <w:rFonts w:ascii="Arial" w:eastAsia="Arial" w:hAnsi="Arial" w:cs="Arial"/>
                <w:color w:val="1F1E1F"/>
                <w:sz w:val="13"/>
                <w:szCs w:val="13"/>
              </w:rPr>
              <w:t>96</w:t>
            </w:r>
          </w:p>
        </w:tc>
        <w:tc>
          <w:tcPr>
            <w:tcBorders>
              <w:right w:val="single" w:sz="4"/>
            </w:tcBorders>
            <w:shd w:val="clear" w:color="auto" w:fill="auto"/>
            <w:vAlign w:val="top"/>
          </w:tcPr>
          <w:p>
            <w:pPr>
              <w:widowControl w:val="0"/>
              <w:rPr>
                <w:sz w:val="10"/>
                <w:szCs w:val="10"/>
              </w:rPr>
            </w:pPr>
          </w:p>
        </w:tc>
      </w:tr>
      <w:tr>
        <w:trPr>
          <w:trHeight w:val="317" w:hRule="exact"/>
        </w:trPr>
        <w:tc>
          <w:tcPr>
            <w:tcBorders>
              <w:left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363537"/>
                <w:sz w:val="13"/>
                <w:szCs w:val="13"/>
              </w:rPr>
              <w:t xml:space="preserve">Общая площадь дома, </w:t>
            </w:r>
            <w:r>
              <w:rPr>
                <w:rStyle w:val="CharStyle37"/>
                <w:rFonts w:ascii="Arial" w:eastAsia="Arial" w:hAnsi="Arial" w:cs="Arial"/>
                <w:sz w:val="13"/>
                <w:szCs w:val="13"/>
              </w:rPr>
              <w:t>указанная в Системе</w:t>
            </w:r>
          </w:p>
        </w:tc>
        <w:tc>
          <w:tcPr>
            <w:tcBorders>
              <w:right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1F1E1F"/>
                <w:sz w:val="11"/>
                <w:szCs w:val="11"/>
              </w:rPr>
              <w:t>100 м2</w:t>
            </w:r>
          </w:p>
        </w:tc>
      </w:tr>
      <w:tr>
        <w:trPr>
          <w:trHeight w:val="221"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Процент суммарной </w:t>
            </w:r>
            <w:r>
              <w:rPr>
                <w:rStyle w:val="CharStyle37"/>
                <w:rFonts w:ascii="Arial" w:eastAsia="Arial" w:hAnsi="Arial" w:cs="Arial"/>
                <w:color w:val="363537"/>
                <w:sz w:val="13"/>
                <w:szCs w:val="13"/>
              </w:rPr>
              <w:t xml:space="preserve">площади </w:t>
            </w:r>
            <w:r>
              <w:rPr>
                <w:rStyle w:val="CharStyle37"/>
                <w:rFonts w:ascii="Arial" w:eastAsia="Arial" w:hAnsi="Arial" w:cs="Arial"/>
                <w:color w:val="1F1E1F"/>
                <w:sz w:val="13"/>
                <w:szCs w:val="13"/>
              </w:rPr>
              <w:t xml:space="preserve">жилых </w:t>
            </w:r>
            <w:r>
              <w:rPr>
                <w:rStyle w:val="CharStyle37"/>
                <w:rFonts w:ascii="Arial" w:eastAsia="Arial" w:hAnsi="Arial" w:cs="Arial"/>
                <w:sz w:val="13"/>
                <w:szCs w:val="13"/>
              </w:rPr>
              <w:t xml:space="preserve">и </w:t>
            </w:r>
            <w:r>
              <w:rPr>
                <w:rStyle w:val="CharStyle37"/>
                <w:rFonts w:ascii="Arial" w:eastAsia="Arial" w:hAnsi="Arial" w:cs="Arial"/>
                <w:color w:val="1F1E1F"/>
                <w:sz w:val="13"/>
                <w:szCs w:val="13"/>
              </w:rPr>
              <w:t xml:space="preserve">нежилых помещений, </w:t>
            </w:r>
            <w:r>
              <w:rPr>
                <w:rStyle w:val="CharStyle37"/>
                <w:rFonts w:ascii="Arial" w:eastAsia="Arial" w:hAnsi="Arial" w:cs="Arial"/>
                <w:sz w:val="13"/>
                <w:szCs w:val="13"/>
              </w:rPr>
              <w:t xml:space="preserve">в </w:t>
            </w:r>
            <w:r>
              <w:rPr>
                <w:rStyle w:val="CharStyle37"/>
                <w:rFonts w:ascii="Arial" w:eastAsia="Arial" w:hAnsi="Arial" w:cs="Arial"/>
                <w:color w:val="1F1E1F"/>
                <w:sz w:val="13"/>
                <w:szCs w:val="13"/>
              </w:rPr>
              <w:t xml:space="preserve">которых указан </w:t>
            </w:r>
            <w:r>
              <w:rPr>
                <w:rStyle w:val="CharStyle37"/>
                <w:rFonts w:ascii="Arial" w:eastAsia="Arial" w:hAnsi="Arial" w:cs="Arial"/>
                <w:color w:val="363537"/>
                <w:sz w:val="13"/>
                <w:szCs w:val="13"/>
              </w:rPr>
              <w:t xml:space="preserve">кадастровый </w:t>
            </w:r>
            <w:r>
              <w:rPr>
                <w:rStyle w:val="CharStyle37"/>
                <w:rFonts w:ascii="Arial" w:eastAsia="Arial" w:hAnsi="Arial" w:cs="Arial"/>
                <w:color w:val="1F1E1F"/>
                <w:sz w:val="13"/>
                <w:szCs w:val="13"/>
              </w:rPr>
              <w:t>номер, от общей</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363537"/>
                <w:sz w:val="11"/>
                <w:szCs w:val="11"/>
              </w:rPr>
              <w:t>90 7%</w:t>
            </w:r>
          </w:p>
        </w:tc>
      </w:tr>
      <w:tr>
        <w:trPr>
          <w:trHeight w:val="206"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363537"/>
                <w:sz w:val="13"/>
                <w:szCs w:val="13"/>
              </w:rPr>
              <w:t>площади дома</w:t>
            </w:r>
          </w:p>
        </w:tc>
        <w:tc>
          <w:tcPr>
            <w:tcBorders>
              <w:right w:val="single" w:sz="4"/>
            </w:tcBorders>
            <w:shd w:val="clear" w:color="auto" w:fill="auto"/>
            <w:vAlign w:val="top"/>
          </w:tcPr>
          <w:p>
            <w:pPr>
              <w:widowControl w:val="0"/>
              <w:rPr>
                <w:sz w:val="10"/>
                <w:szCs w:val="10"/>
              </w:rPr>
            </w:pPr>
          </w:p>
        </w:tc>
      </w:tr>
      <w:tr>
        <w:trPr>
          <w:trHeight w:val="278"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Количество собственников, которые смогут принять участие </w:t>
            </w:r>
            <w:r>
              <w:rPr>
                <w:rStyle w:val="CharStyle37"/>
                <w:rFonts w:ascii="Arial" w:eastAsia="Arial" w:hAnsi="Arial" w:cs="Arial"/>
                <w:sz w:val="13"/>
                <w:szCs w:val="13"/>
              </w:rPr>
              <w:t xml:space="preserve">в </w:t>
            </w:r>
            <w:r>
              <w:rPr>
                <w:rStyle w:val="CharStyle37"/>
                <w:rFonts w:ascii="Arial" w:eastAsia="Arial" w:hAnsi="Arial" w:cs="Arial"/>
                <w:color w:val="363537"/>
                <w:sz w:val="13"/>
                <w:szCs w:val="13"/>
              </w:rPr>
              <w:t>голосовании</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1F1E1F"/>
                <w:sz w:val="11"/>
                <w:szCs w:val="11"/>
              </w:rPr>
              <w:t>0</w:t>
            </w:r>
          </w:p>
        </w:tc>
      </w:tr>
      <w:tr>
        <w:trPr>
          <w:trHeight w:val="360" w:hRule="exact"/>
        </w:trPr>
        <w:tc>
          <w:tcPr>
            <w:tcBorders>
              <w:left w:val="single" w:sz="4"/>
            </w:tcBorders>
            <w:shd w:val="clear" w:color="auto" w:fill="auto"/>
            <w:vAlign w:val="bottom"/>
          </w:tcPr>
          <w:p>
            <w:pPr>
              <w:pStyle w:val="Style36"/>
              <w:keepNext w:val="0"/>
              <w:keepLines w:val="0"/>
              <w:widowControl w:val="0"/>
              <w:shd w:val="clear" w:color="auto" w:fill="auto"/>
              <w:bidi w:val="0"/>
              <w:spacing w:before="0" w:after="0" w:line="240" w:lineRule="auto"/>
              <w:ind w:left="0" w:right="0" w:firstLine="360"/>
              <w:jc w:val="left"/>
            </w:pPr>
            <w:r>
              <w:rPr>
                <w:rStyle w:val="CharStyle37"/>
                <w:rFonts w:ascii="Franklin Gothic Medium Cond" w:eastAsia="Franklin Gothic Medium Cond" w:hAnsi="Franklin Gothic Medium Cond" w:cs="Franklin Gothic Medium Cond"/>
              </w:rPr>
              <w:t>Информация по жилым помещениям:</w:t>
            </w:r>
          </w:p>
        </w:tc>
        <w:tc>
          <w:tcPr>
            <w:tcBorders>
              <w:right w:val="single" w:sz="4"/>
            </w:tcBorders>
            <w:shd w:val="clear" w:color="auto" w:fill="auto"/>
            <w:vAlign w:val="top"/>
          </w:tcPr>
          <w:p>
            <w:pPr>
              <w:widowControl w:val="0"/>
              <w:rPr>
                <w:sz w:val="10"/>
                <w:szCs w:val="10"/>
              </w:rPr>
            </w:pPr>
          </w:p>
        </w:tc>
      </w:tr>
      <w:tr>
        <w:trPr>
          <w:trHeight w:val="245"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Общая площадь жилых помещений, указанная </w:t>
            </w:r>
            <w:r>
              <w:rPr>
                <w:rStyle w:val="CharStyle37"/>
                <w:rFonts w:ascii="Arial" w:eastAsia="Arial" w:hAnsi="Arial" w:cs="Arial"/>
                <w:sz w:val="13"/>
                <w:szCs w:val="13"/>
              </w:rPr>
              <w:t xml:space="preserve">в </w:t>
            </w:r>
            <w:r>
              <w:rPr>
                <w:rStyle w:val="CharStyle37"/>
                <w:rFonts w:ascii="Arial" w:eastAsia="Arial" w:hAnsi="Arial" w:cs="Arial"/>
                <w:color w:val="1F1E1F"/>
                <w:sz w:val="13"/>
                <w:szCs w:val="13"/>
              </w:rPr>
              <w:t>Системе</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1F1E1F"/>
                <w:sz w:val="11"/>
                <w:szCs w:val="11"/>
              </w:rPr>
              <w:t>0 м2</w:t>
            </w:r>
          </w:p>
        </w:tc>
      </w:tr>
      <w:tr>
        <w:trPr>
          <w:trHeight w:val="245"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Количество размещенных жилых помещений </w:t>
            </w:r>
            <w:r>
              <w:rPr>
                <w:rStyle w:val="CharStyle37"/>
                <w:rFonts w:ascii="Arial" w:eastAsia="Arial" w:hAnsi="Arial" w:cs="Arial"/>
                <w:sz w:val="13"/>
                <w:szCs w:val="13"/>
              </w:rPr>
              <w:t xml:space="preserve">в </w:t>
            </w:r>
            <w:r>
              <w:rPr>
                <w:rStyle w:val="CharStyle37"/>
                <w:rFonts w:ascii="Arial" w:eastAsia="Arial" w:hAnsi="Arial" w:cs="Arial"/>
                <w:color w:val="1F1E1F"/>
                <w:sz w:val="13"/>
                <w:szCs w:val="13"/>
              </w:rPr>
              <w:t>Системе</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363537"/>
                <w:sz w:val="11"/>
                <w:szCs w:val="11"/>
              </w:rPr>
              <w:t>8</w:t>
            </w:r>
          </w:p>
        </w:tc>
      </w:tr>
      <w:tr>
        <w:trPr>
          <w:trHeight w:val="240"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Суммарная площадь жилых помещений, </w:t>
            </w:r>
            <w:r>
              <w:rPr>
                <w:rStyle w:val="CharStyle37"/>
                <w:rFonts w:ascii="Arial" w:eastAsia="Arial" w:hAnsi="Arial" w:cs="Arial"/>
                <w:sz w:val="13"/>
                <w:szCs w:val="13"/>
              </w:rPr>
              <w:t xml:space="preserve">рассчитанная на </w:t>
            </w:r>
            <w:r>
              <w:rPr>
                <w:rStyle w:val="CharStyle37"/>
                <w:rFonts w:ascii="Arial" w:eastAsia="Arial" w:hAnsi="Arial" w:cs="Arial"/>
                <w:color w:val="1F1E1F"/>
                <w:sz w:val="13"/>
                <w:szCs w:val="13"/>
              </w:rPr>
              <w:t xml:space="preserve">основании сведений, размещенных </w:t>
            </w:r>
            <w:r>
              <w:rPr>
                <w:rStyle w:val="CharStyle37"/>
                <w:rFonts w:ascii="Arial" w:eastAsia="Arial" w:hAnsi="Arial" w:cs="Arial"/>
                <w:sz w:val="13"/>
                <w:szCs w:val="13"/>
              </w:rPr>
              <w:t xml:space="preserve">в </w:t>
            </w:r>
            <w:r>
              <w:rPr>
                <w:rStyle w:val="CharStyle37"/>
                <w:rFonts w:ascii="Arial" w:eastAsia="Arial" w:hAnsi="Arial" w:cs="Arial"/>
                <w:color w:val="1F1E1F"/>
                <w:sz w:val="13"/>
                <w:szCs w:val="13"/>
              </w:rPr>
              <w:t>Системе</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403A48"/>
                <w:sz w:val="11"/>
                <w:szCs w:val="11"/>
              </w:rPr>
              <w:t xml:space="preserve">662 </w:t>
            </w:r>
            <w:r>
              <w:rPr>
                <w:rStyle w:val="CharStyle37"/>
                <w:rFonts w:ascii="Arial" w:eastAsia="Arial" w:hAnsi="Arial" w:cs="Arial"/>
                <w:color w:val="1F1E1F"/>
                <w:sz w:val="11"/>
                <w:szCs w:val="11"/>
              </w:rPr>
              <w:t>4 м2</w:t>
            </w:r>
          </w:p>
        </w:tc>
      </w:tr>
      <w:tr>
        <w:trPr>
          <w:trHeight w:val="240"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Количество размещенных жилых помещений </w:t>
            </w:r>
            <w:r>
              <w:rPr>
                <w:rStyle w:val="CharStyle37"/>
                <w:rFonts w:ascii="Arial" w:eastAsia="Arial" w:hAnsi="Arial" w:cs="Arial"/>
                <w:sz w:val="13"/>
                <w:szCs w:val="13"/>
              </w:rPr>
              <w:t xml:space="preserve">в </w:t>
            </w:r>
            <w:r>
              <w:rPr>
                <w:rStyle w:val="CharStyle37"/>
                <w:rFonts w:ascii="Arial" w:eastAsia="Arial" w:hAnsi="Arial" w:cs="Arial"/>
                <w:color w:val="1F1E1F"/>
                <w:sz w:val="13"/>
                <w:szCs w:val="13"/>
              </w:rPr>
              <w:t>Системе с указанием кадастрового номера</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363537"/>
                <w:sz w:val="11"/>
                <w:szCs w:val="11"/>
              </w:rPr>
              <w:t>3</w:t>
            </w:r>
          </w:p>
        </w:tc>
      </w:tr>
      <w:tr>
        <w:trPr>
          <w:trHeight w:val="216"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Суммарная площадь жилых помещений с указанием кадастрового номера, </w:t>
            </w:r>
            <w:r>
              <w:rPr>
                <w:rStyle w:val="CharStyle37"/>
                <w:rFonts w:ascii="Arial" w:eastAsia="Arial" w:hAnsi="Arial" w:cs="Arial"/>
                <w:sz w:val="13"/>
                <w:szCs w:val="13"/>
              </w:rPr>
              <w:t xml:space="preserve">рассчитанная на </w:t>
            </w:r>
            <w:r>
              <w:rPr>
                <w:rStyle w:val="CharStyle37"/>
                <w:rFonts w:ascii="Arial" w:eastAsia="Arial" w:hAnsi="Arial" w:cs="Arial"/>
                <w:color w:val="1F1E1F"/>
                <w:sz w:val="13"/>
                <w:szCs w:val="13"/>
              </w:rPr>
              <w:t>основании</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4E4B52"/>
                <w:sz w:val="11"/>
                <w:szCs w:val="11"/>
              </w:rPr>
              <w:t xml:space="preserve">76 </w:t>
            </w:r>
            <w:r>
              <w:rPr>
                <w:rStyle w:val="CharStyle37"/>
                <w:rFonts w:ascii="Arial" w:eastAsia="Arial" w:hAnsi="Arial" w:cs="Arial"/>
                <w:color w:val="1F1E1F"/>
                <w:sz w:val="11"/>
                <w:szCs w:val="11"/>
              </w:rPr>
              <w:t>4 м2</w:t>
            </w:r>
          </w:p>
        </w:tc>
      </w:tr>
      <w:tr>
        <w:trPr>
          <w:trHeight w:val="254"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сведений, размещенных </w:t>
            </w:r>
            <w:r>
              <w:rPr>
                <w:rStyle w:val="CharStyle37"/>
                <w:rFonts w:ascii="Arial" w:eastAsia="Arial" w:hAnsi="Arial" w:cs="Arial"/>
                <w:sz w:val="13"/>
                <w:szCs w:val="13"/>
              </w:rPr>
              <w:t xml:space="preserve">в </w:t>
            </w:r>
            <w:r>
              <w:rPr>
                <w:rStyle w:val="CharStyle37"/>
                <w:rFonts w:ascii="Arial" w:eastAsia="Arial" w:hAnsi="Arial" w:cs="Arial"/>
                <w:color w:val="1F1E1F"/>
                <w:sz w:val="13"/>
                <w:szCs w:val="13"/>
              </w:rPr>
              <w:t>Системе</w:t>
            </w:r>
          </w:p>
        </w:tc>
        <w:tc>
          <w:tcPr>
            <w:tcBorders>
              <w:right w:val="single" w:sz="4"/>
            </w:tcBorders>
            <w:shd w:val="clear" w:color="auto" w:fill="auto"/>
            <w:vAlign w:val="top"/>
          </w:tcPr>
          <w:p>
            <w:pPr>
              <w:widowControl w:val="0"/>
              <w:rPr>
                <w:sz w:val="10"/>
                <w:szCs w:val="10"/>
              </w:rPr>
            </w:pPr>
          </w:p>
        </w:tc>
      </w:tr>
      <w:tr>
        <w:trPr>
          <w:trHeight w:val="355" w:hRule="exact"/>
        </w:trPr>
        <w:tc>
          <w:tcPr>
            <w:tcBorders>
              <w:left w:val="single" w:sz="4"/>
            </w:tcBorders>
            <w:shd w:val="clear" w:color="auto" w:fill="auto"/>
            <w:vAlign w:val="bottom"/>
          </w:tcPr>
          <w:p>
            <w:pPr>
              <w:pStyle w:val="Style36"/>
              <w:keepNext w:val="0"/>
              <w:keepLines w:val="0"/>
              <w:widowControl w:val="0"/>
              <w:shd w:val="clear" w:color="auto" w:fill="auto"/>
              <w:bidi w:val="0"/>
              <w:spacing w:before="0" w:after="0" w:line="240" w:lineRule="auto"/>
              <w:ind w:left="0" w:right="0" w:firstLine="360"/>
              <w:jc w:val="left"/>
            </w:pPr>
            <w:r>
              <w:rPr>
                <w:rStyle w:val="CharStyle37"/>
                <w:rFonts w:ascii="Franklin Gothic Medium Cond" w:eastAsia="Franklin Gothic Medium Cond" w:hAnsi="Franklin Gothic Medium Cond" w:cs="Franklin Gothic Medium Cond"/>
              </w:rPr>
              <w:t>Информация по нежилым помещениям:</w:t>
            </w:r>
          </w:p>
        </w:tc>
        <w:tc>
          <w:tcPr>
            <w:tcBorders>
              <w:right w:val="single" w:sz="4"/>
            </w:tcBorders>
            <w:shd w:val="clear" w:color="auto" w:fill="auto"/>
            <w:vAlign w:val="top"/>
          </w:tcPr>
          <w:p>
            <w:pPr>
              <w:widowControl w:val="0"/>
              <w:rPr>
                <w:sz w:val="10"/>
                <w:szCs w:val="10"/>
              </w:rPr>
            </w:pPr>
          </w:p>
        </w:tc>
      </w:tr>
      <w:tr>
        <w:trPr>
          <w:trHeight w:val="245"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Общая площадь нежилых помещений, указанная </w:t>
            </w:r>
            <w:r>
              <w:rPr>
                <w:rStyle w:val="CharStyle37"/>
                <w:rFonts w:ascii="Arial" w:eastAsia="Arial" w:hAnsi="Arial" w:cs="Arial"/>
                <w:sz w:val="13"/>
                <w:szCs w:val="13"/>
              </w:rPr>
              <w:t xml:space="preserve">в </w:t>
            </w:r>
            <w:r>
              <w:rPr>
                <w:rStyle w:val="CharStyle37"/>
                <w:rFonts w:ascii="Arial" w:eastAsia="Arial" w:hAnsi="Arial" w:cs="Arial"/>
                <w:color w:val="1F1E1F"/>
                <w:sz w:val="13"/>
                <w:szCs w:val="13"/>
              </w:rPr>
              <w:t>Системе</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1F1E1F"/>
                <w:sz w:val="11"/>
                <w:szCs w:val="11"/>
              </w:rPr>
              <w:t>0 м2</w:t>
            </w:r>
          </w:p>
        </w:tc>
      </w:tr>
      <w:tr>
        <w:trPr>
          <w:trHeight w:val="245"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Количество размещенных нежилых помещений </w:t>
            </w:r>
            <w:r>
              <w:rPr>
                <w:rStyle w:val="CharStyle37"/>
                <w:rFonts w:ascii="Arial" w:eastAsia="Arial" w:hAnsi="Arial" w:cs="Arial"/>
                <w:sz w:val="13"/>
                <w:szCs w:val="13"/>
              </w:rPr>
              <w:t xml:space="preserve">в </w:t>
            </w:r>
            <w:r>
              <w:rPr>
                <w:rStyle w:val="CharStyle37"/>
                <w:rFonts w:ascii="Arial" w:eastAsia="Arial" w:hAnsi="Arial" w:cs="Arial"/>
                <w:color w:val="1F1E1F"/>
                <w:sz w:val="13"/>
                <w:szCs w:val="13"/>
              </w:rPr>
              <w:t>Системе</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363537"/>
                <w:sz w:val="11"/>
                <w:szCs w:val="11"/>
              </w:rPr>
              <w:t>3</w:t>
            </w:r>
          </w:p>
        </w:tc>
      </w:tr>
      <w:tr>
        <w:trPr>
          <w:trHeight w:val="240"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Суммарная площадь нежилых помещений, </w:t>
            </w:r>
            <w:r>
              <w:rPr>
                <w:rStyle w:val="CharStyle37"/>
                <w:rFonts w:ascii="Arial" w:eastAsia="Arial" w:hAnsi="Arial" w:cs="Arial"/>
                <w:sz w:val="13"/>
                <w:szCs w:val="13"/>
              </w:rPr>
              <w:t xml:space="preserve">рассчитанная на </w:t>
            </w:r>
            <w:r>
              <w:rPr>
                <w:rStyle w:val="CharStyle37"/>
                <w:rFonts w:ascii="Arial" w:eastAsia="Arial" w:hAnsi="Arial" w:cs="Arial"/>
                <w:color w:val="1F1E1F"/>
                <w:sz w:val="13"/>
                <w:szCs w:val="13"/>
              </w:rPr>
              <w:t xml:space="preserve">основании сведений, размещенных </w:t>
            </w:r>
            <w:r>
              <w:rPr>
                <w:rStyle w:val="CharStyle37"/>
                <w:rFonts w:ascii="Arial" w:eastAsia="Arial" w:hAnsi="Arial" w:cs="Arial"/>
                <w:sz w:val="13"/>
                <w:szCs w:val="13"/>
              </w:rPr>
              <w:t xml:space="preserve">в </w:t>
            </w:r>
            <w:r>
              <w:rPr>
                <w:rStyle w:val="CharStyle37"/>
                <w:rFonts w:ascii="Arial" w:eastAsia="Arial" w:hAnsi="Arial" w:cs="Arial"/>
                <w:color w:val="1F1E1F"/>
                <w:sz w:val="13"/>
                <w:szCs w:val="13"/>
              </w:rPr>
              <w:t>Системе</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1F1E1F"/>
                <w:sz w:val="11"/>
                <w:szCs w:val="11"/>
              </w:rPr>
              <w:t>209 3 м2</w:t>
            </w:r>
          </w:p>
        </w:tc>
      </w:tr>
      <w:tr>
        <w:trPr>
          <w:trHeight w:val="240"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Количество размещенных нежилых помещений </w:t>
            </w:r>
            <w:r>
              <w:rPr>
                <w:rStyle w:val="CharStyle37"/>
                <w:rFonts w:ascii="Arial" w:eastAsia="Arial" w:hAnsi="Arial" w:cs="Arial"/>
                <w:sz w:val="13"/>
                <w:szCs w:val="13"/>
              </w:rPr>
              <w:t xml:space="preserve">в </w:t>
            </w:r>
            <w:r>
              <w:rPr>
                <w:rStyle w:val="CharStyle37"/>
                <w:rFonts w:ascii="Arial" w:eastAsia="Arial" w:hAnsi="Arial" w:cs="Arial"/>
                <w:color w:val="1F1E1F"/>
                <w:sz w:val="13"/>
                <w:szCs w:val="13"/>
              </w:rPr>
              <w:t>Системе с указанием кадастрового номера</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363537"/>
                <w:sz w:val="11"/>
                <w:szCs w:val="11"/>
              </w:rPr>
              <w:t>1</w:t>
            </w:r>
          </w:p>
        </w:tc>
      </w:tr>
      <w:tr>
        <w:trPr>
          <w:trHeight w:val="216"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Суммарная площадь нежилых помещений с указанием кадастрового номера, </w:t>
            </w:r>
            <w:r>
              <w:rPr>
                <w:rStyle w:val="CharStyle37"/>
                <w:rFonts w:ascii="Arial" w:eastAsia="Arial" w:hAnsi="Arial" w:cs="Arial"/>
                <w:sz w:val="13"/>
                <w:szCs w:val="13"/>
              </w:rPr>
              <w:t xml:space="preserve">рассчитанная на </w:t>
            </w:r>
            <w:r>
              <w:rPr>
                <w:rStyle w:val="CharStyle37"/>
                <w:rFonts w:ascii="Arial" w:eastAsia="Arial" w:hAnsi="Arial" w:cs="Arial"/>
                <w:color w:val="1F1E1F"/>
                <w:sz w:val="13"/>
                <w:szCs w:val="13"/>
              </w:rPr>
              <w:t>основании</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363537"/>
                <w:sz w:val="11"/>
                <w:szCs w:val="11"/>
              </w:rPr>
              <w:t xml:space="preserve">54.3 </w:t>
            </w:r>
            <w:r>
              <w:rPr>
                <w:rStyle w:val="CharStyle37"/>
                <w:rFonts w:ascii="Arial" w:eastAsia="Arial" w:hAnsi="Arial" w:cs="Arial"/>
                <w:color w:val="1F1E1F"/>
                <w:sz w:val="11"/>
                <w:szCs w:val="11"/>
              </w:rPr>
              <w:t>м2</w:t>
            </w:r>
          </w:p>
        </w:tc>
      </w:tr>
      <w:tr>
        <w:trPr>
          <w:trHeight w:val="302"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сведений, размещенных </w:t>
            </w:r>
            <w:r>
              <w:rPr>
                <w:rStyle w:val="CharStyle37"/>
                <w:rFonts w:ascii="Arial" w:eastAsia="Arial" w:hAnsi="Arial" w:cs="Arial"/>
                <w:sz w:val="13"/>
                <w:szCs w:val="13"/>
              </w:rPr>
              <w:t xml:space="preserve">в </w:t>
            </w:r>
            <w:r>
              <w:rPr>
                <w:rStyle w:val="CharStyle37"/>
                <w:rFonts w:ascii="Arial" w:eastAsia="Arial" w:hAnsi="Arial" w:cs="Arial"/>
                <w:color w:val="1F1E1F"/>
                <w:sz w:val="13"/>
                <w:szCs w:val="13"/>
              </w:rPr>
              <w:t>Системе</w:t>
            </w:r>
          </w:p>
        </w:tc>
        <w:tc>
          <w:tcPr>
            <w:tcBorders>
              <w:right w:val="single" w:sz="4"/>
            </w:tcBorders>
            <w:shd w:val="clear" w:color="auto" w:fill="auto"/>
            <w:vAlign w:val="top"/>
          </w:tcPr>
          <w:p>
            <w:pPr>
              <w:widowControl w:val="0"/>
              <w:rPr>
                <w:sz w:val="10"/>
                <w:szCs w:val="10"/>
              </w:rPr>
            </w:pPr>
          </w:p>
        </w:tc>
      </w:tr>
      <w:tr>
        <w:trPr>
          <w:trHeight w:val="581" w:hRule="exact"/>
        </w:trPr>
        <w:tc>
          <w:tcPr>
            <w:tcBorders>
              <w:left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360"/>
              <w:jc w:val="left"/>
              <w:rPr>
                <w:sz w:val="14"/>
                <w:szCs w:val="14"/>
              </w:rPr>
            </w:pPr>
            <w:r>
              <w:rPr>
                <w:rStyle w:val="CharStyle37"/>
                <w:rFonts w:ascii="Arial" w:eastAsia="Arial" w:hAnsi="Arial" w:cs="Arial"/>
                <w:sz w:val="14"/>
                <w:szCs w:val="14"/>
              </w:rPr>
              <w:t>Подтверждаю возможность проведения общего собрания собственников</w:t>
            </w:r>
          </w:p>
        </w:tc>
        <w:tc>
          <w:tcPr>
            <w:tcBorders>
              <w:right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403A48"/>
                <w:sz w:val="11"/>
                <w:szCs w:val="11"/>
              </w:rPr>
              <w:t>0</w:t>
            </w:r>
          </w:p>
        </w:tc>
      </w:tr>
      <w:tr>
        <w:trPr>
          <w:trHeight w:val="250" w:hRule="exact"/>
        </w:trPr>
        <w:tc>
          <w:tcPr>
            <w:tcBorders>
              <w:left w:val="single" w:sz="4"/>
            </w:tcBorders>
            <w:shd w:val="clear" w:color="auto" w:fill="0C7ED6"/>
            <w:vAlign w:val="top"/>
          </w:tcPr>
          <w:p>
            <w:pPr>
              <w:widowControl w:val="0"/>
              <w:rPr>
                <w:sz w:val="10"/>
                <w:szCs w:val="10"/>
              </w:rPr>
            </w:pPr>
          </w:p>
        </w:tc>
        <w:tc>
          <w:tcPr>
            <w:tcBorders>
              <w:top w:val="single" w:sz="4"/>
              <w:left w:val="single" w:sz="4"/>
              <w:right w:val="single" w:sz="4"/>
            </w:tcBorders>
            <w:shd w:val="clear" w:color="auto" w:fill="0C7ED6"/>
            <w:vAlign w:val="top"/>
          </w:tcPr>
          <w:p>
            <w:pPr>
              <w:pStyle w:val="Style36"/>
              <w:keepNext w:val="0"/>
              <w:keepLines w:val="0"/>
              <w:widowControl w:val="0"/>
              <w:pBdr>
                <w:top w:val="single" w:sz="0" w:space="0" w:color="0C7ED6"/>
                <w:left w:val="single" w:sz="0" w:space="0" w:color="0C7ED6"/>
                <w:bottom w:val="single" w:sz="0" w:space="0" w:color="0C7ED6"/>
                <w:right w:val="single" w:sz="0" w:space="0" w:color="0C7ED6"/>
              </w:pBdr>
              <w:shd w:val="clear" w:color="auto" w:fill="0C7ED6"/>
              <w:bidi w:val="0"/>
              <w:spacing w:before="0" w:after="0" w:line="240" w:lineRule="auto"/>
              <w:ind w:left="0" w:right="0" w:firstLine="360"/>
              <w:jc w:val="left"/>
              <w:rPr>
                <w:sz w:val="11"/>
                <w:szCs w:val="11"/>
              </w:rPr>
            </w:pPr>
            <w:r>
              <w:rPr>
                <w:rStyle w:val="CharStyle37"/>
                <w:rFonts w:ascii="Arial" w:eastAsia="Arial" w:hAnsi="Arial" w:cs="Arial"/>
                <w:color w:val="FFFFFF"/>
                <w:sz w:val="11"/>
                <w:szCs w:val="11"/>
              </w:rPr>
              <w:t>Продолжить ИЕ</w:t>
            </w:r>
          </w:p>
        </w:tc>
      </w:tr>
      <w:tr>
        <w:trPr>
          <w:trHeight w:val="379" w:hRule="exact"/>
        </w:trPr>
        <w:tc>
          <w:tcPr>
            <w:gridSpan w:val="2"/>
            <w:tcBorders>
              <w:top w:val="single" w:sz="4"/>
              <w:left w:val="single" w:sz="4"/>
              <w:bottom w:val="single" w:sz="4"/>
              <w:right w:val="single" w:sz="4"/>
            </w:tcBorders>
            <w:shd w:val="clear" w:color="auto" w:fill="auto"/>
            <w:vAlign w:val="top"/>
          </w:tcPr>
          <w:p>
            <w:pPr>
              <w:widowControl w:val="0"/>
              <w:rPr>
                <w:sz w:val="10"/>
                <w:szCs w:val="10"/>
              </w:rPr>
            </w:pPr>
          </w:p>
        </w:tc>
      </w:tr>
    </w:tbl>
    <w:p>
      <w:pPr>
        <w:widowControl w:val="0"/>
        <w:spacing w:after="99" w:line="1" w:lineRule="exact"/>
      </w:pPr>
    </w:p>
    <w:p>
      <w:pPr>
        <w:pStyle w:val="Style21"/>
        <w:keepNext w:val="0"/>
        <w:keepLines w:val="0"/>
        <w:widowControl w:val="0"/>
        <w:shd w:val="clear" w:color="auto" w:fill="auto"/>
        <w:bidi w:val="0"/>
        <w:spacing w:before="0" w:after="0"/>
        <w:ind w:left="0" w:right="0" w:firstLine="0"/>
        <w:jc w:val="center"/>
      </w:pPr>
      <w:r>
        <w:rPr>
          <w:rStyle w:val="CharStyle22"/>
          <w:b/>
          <w:bCs/>
        </w:rPr>
        <w:t>Рис. 145 Окно «Информация по многоквартирному дому», кнопка «Продолжить»</w:t>
      </w:r>
    </w:p>
    <w:p>
      <w:pPr>
        <w:pStyle w:val="Style21"/>
        <w:keepNext w:val="0"/>
        <w:keepLines w:val="0"/>
        <w:widowControl w:val="0"/>
        <w:shd w:val="clear" w:color="auto" w:fill="auto"/>
        <w:tabs>
          <w:tab w:leader="underscore" w:pos="725" w:val="left"/>
        </w:tabs>
        <w:bidi w:val="0"/>
        <w:spacing w:before="0" w:after="0"/>
        <w:ind w:left="0" w:right="0" w:firstLine="0"/>
        <w:jc w:val="left"/>
      </w:pPr>
      <w:r>
        <w:rPr>
          <w:rStyle w:val="CharStyle22"/>
          <w:color w:val="EBEBEB"/>
        </w:rPr>
        <w:tab/>
      </w:r>
      <w:r>
        <w:rPr>
          <w:rStyle w:val="CharStyle22"/>
        </w:rPr>
        <w:t>Сообщение размещено.</w:t>
      </w:r>
    </w:p>
    <w:p>
      <w:pPr>
        <w:pStyle w:val="Style25"/>
        <w:keepNext/>
        <w:keepLines/>
        <w:widowControl w:val="0"/>
        <w:numPr>
          <w:ilvl w:val="2"/>
          <w:numId w:val="1"/>
        </w:numPr>
        <w:shd w:val="clear" w:color="auto" w:fill="auto"/>
        <w:tabs>
          <w:tab w:pos="1619" w:val="left"/>
        </w:tabs>
        <w:bidi w:val="0"/>
        <w:spacing w:before="0" w:after="100" w:line="240" w:lineRule="auto"/>
        <w:ind w:left="0" w:right="0" w:firstLine="680"/>
        <w:jc w:val="both"/>
      </w:pPr>
      <w:bookmarkStart w:id="16" w:name="bookmark16"/>
      <w:r>
        <w:rPr>
          <w:rStyle w:val="CharStyle26"/>
          <w:b/>
          <w:bCs/>
        </w:rPr>
        <w:t>Аннулирование сообщения о проведении ОСС</w:t>
      </w:r>
      <w:bookmarkEnd w:id="16"/>
    </w:p>
    <w:p>
      <w:pPr>
        <w:pStyle w:val="Style21"/>
        <w:keepNext w:val="0"/>
        <w:keepLines w:val="0"/>
        <w:widowControl w:val="0"/>
        <w:shd w:val="clear" w:color="auto" w:fill="auto"/>
        <w:tabs>
          <w:tab w:leader="underscore" w:pos="725" w:val="left"/>
        </w:tabs>
        <w:bidi w:val="0"/>
        <w:spacing w:before="0" w:after="0"/>
        <w:ind w:left="0" w:right="0" w:firstLine="0"/>
        <w:jc w:val="left"/>
      </w:pPr>
      <w:bookmarkStart w:id="18" w:name="bookmark18"/>
      <w:r>
        <w:rPr>
          <w:rStyle w:val="CharStyle22"/>
          <w:color w:val="EBEBEB"/>
        </w:rPr>
        <w:tab/>
      </w:r>
      <w:r>
        <w:rPr>
          <w:rStyle w:val="CharStyle22"/>
        </w:rPr>
        <w:t>Имеется возможность аннулирования размещенных сообщений о проведении общего собрания собственников. При аннулировании сообщения также будут аннулированы решения собственников, если они были внесены</w:t>
      </w:r>
      <w:hyperlink w:anchor="bookmark0" w:tooltip="Current Document">
        <w:r>
          <w:rPr>
            <w:rStyle w:val="CharStyle22"/>
            <w:rFonts w:ascii="Arial" w:eastAsia="Arial" w:hAnsi="Arial" w:cs="Arial"/>
            <w:sz w:val="10"/>
            <w:szCs w:val="10"/>
            <w:vertAlign w:val="superscript"/>
          </w:rPr>
          <w:footnoteReference w:id="2"/>
        </w:r>
      </w:hyperlink>
      <w:r>
        <w:rPr>
          <w:rStyle w:val="CharStyle22"/>
        </w:rPr>
        <w:t>. Для аннулирования сообщения раскройте контекстное меню сообщения и выберите пункт «Аннулировать информацию».</w:t>
      </w:r>
      <w:bookmarkEnd w:id="18"/>
    </w:p>
    <w:p>
      <w:pPr>
        <w:widowControl w:val="0"/>
        <w:jc w:val="center"/>
        <w:rPr>
          <w:sz w:val="2"/>
          <w:szCs w:val="2"/>
        </w:rPr>
      </w:pPr>
      <w:r>
        <w:drawing>
          <wp:inline>
            <wp:extent cx="6248400" cy="1639570"/>
            <wp:docPr id="23" name="Picutre 23"/>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27"/>
                    <a:stretch/>
                  </pic:blipFill>
                  <pic:spPr>
                    <a:xfrm>
                      <a:ext cx="6248400" cy="1639570"/>
                    </a:xfrm>
                    <a:prstGeom prst="rect"/>
                  </pic:spPr>
                </pic:pic>
              </a:graphicData>
            </a:graphic>
          </wp:inline>
        </w:drawing>
      </w:r>
    </w:p>
    <w:p>
      <w:pPr>
        <w:pStyle w:val="Style10"/>
        <w:keepNext w:val="0"/>
        <w:keepLines w:val="0"/>
        <w:widowControl w:val="0"/>
        <w:shd w:val="clear" w:color="auto" w:fill="auto"/>
        <w:bidi w:val="0"/>
        <w:spacing w:before="0" w:after="0" w:line="240" w:lineRule="auto"/>
        <w:ind w:left="0" w:right="0" w:firstLine="0"/>
        <w:jc w:val="right"/>
      </w:pPr>
      <w:r>
        <w:rPr>
          <w:rStyle w:val="CharStyle11"/>
          <w:b/>
          <w:bCs/>
        </w:rPr>
        <w:t>Рис. 146 Пункт меню «Аннулировать информацию»</w:t>
      </w:r>
    </w:p>
    <w:p>
      <w:pPr>
        <w:widowControl w:val="0"/>
        <w:spacing w:after="99" w:line="1" w:lineRule="exact"/>
      </w:pPr>
    </w:p>
    <w:p>
      <w:pPr>
        <w:pStyle w:val="Style21"/>
        <w:keepNext w:val="0"/>
        <w:keepLines w:val="0"/>
        <w:widowControl w:val="0"/>
        <w:shd w:val="clear" w:color="auto" w:fill="auto"/>
        <w:bidi w:val="0"/>
        <w:spacing w:before="0" w:after="60" w:line="240" w:lineRule="auto"/>
        <w:ind w:left="0" w:right="0" w:firstLine="680"/>
        <w:jc w:val="left"/>
      </w:pPr>
      <w:r>
        <w:rPr>
          <w:rStyle w:val="CharStyle22"/>
        </w:rPr>
        <w:t>Отображается окно аннулирования информации о сообщении.</w:t>
      </w:r>
    </w:p>
    <w:p>
      <w:pPr>
        <w:pStyle w:val="Style36"/>
        <w:keepNext w:val="0"/>
        <w:keepLines w:val="0"/>
        <w:widowControl w:val="0"/>
        <w:shd w:val="clear" w:color="auto" w:fill="auto"/>
        <w:bidi w:val="0"/>
        <w:spacing w:before="0" w:after="240" w:line="240" w:lineRule="auto"/>
        <w:ind w:left="0" w:right="0" w:firstLine="0"/>
        <w:jc w:val="center"/>
        <w:rPr>
          <w:sz w:val="20"/>
          <w:szCs w:val="20"/>
        </w:rPr>
      </w:pPr>
      <w:r>
        <w:rPr>
          <w:rStyle w:val="CharStyle37"/>
          <w:rFonts w:ascii="Arial" w:eastAsia="Arial" w:hAnsi="Arial" w:cs="Arial"/>
          <w:color w:val="171024"/>
          <w:sz w:val="20"/>
          <w:szCs w:val="20"/>
        </w:rPr>
        <w:t>Аннулирование информации о сообщении № б/н</w:t>
      </w:r>
    </w:p>
    <w:p>
      <w:pPr>
        <w:pStyle w:val="Style36"/>
        <w:keepNext w:val="0"/>
        <w:keepLines w:val="0"/>
        <w:widowControl w:val="0"/>
        <w:shd w:val="clear" w:color="auto" w:fill="auto"/>
        <w:bidi w:val="0"/>
        <w:spacing w:before="0" w:after="560" w:line="240" w:lineRule="auto"/>
        <w:ind w:left="1420" w:right="0" w:firstLine="0"/>
        <w:jc w:val="both"/>
        <w:rPr>
          <w:sz w:val="13"/>
          <w:szCs w:val="13"/>
        </w:rPr>
      </w:pPr>
      <w:r>
        <w:rPr>
          <w:rStyle w:val="CharStyle37"/>
          <w:rFonts w:ascii="Arial" w:eastAsia="Arial" w:hAnsi="Arial" w:cs="Arial"/>
          <w:color w:val="4E4B52"/>
          <w:sz w:val="13"/>
          <w:szCs w:val="13"/>
        </w:rPr>
        <w:t>Причина аннулирования*</w:t>
      </w:r>
    </w:p>
    <w:p>
      <w:pPr>
        <w:pStyle w:val="Style36"/>
        <w:keepNext w:val="0"/>
        <w:keepLines w:val="0"/>
        <w:widowControl w:val="0"/>
        <w:shd w:val="clear" w:color="auto" w:fill="auto"/>
        <w:bidi w:val="0"/>
        <w:spacing w:before="0" w:after="252" w:line="240" w:lineRule="auto"/>
        <w:ind w:left="3340" w:right="0" w:firstLine="0"/>
        <w:jc w:val="left"/>
        <w:rPr>
          <w:sz w:val="13"/>
          <w:szCs w:val="13"/>
        </w:rPr>
      </w:pPr>
      <w:r>
        <w:rPr>
          <w:rStyle w:val="CharStyle37"/>
          <w:rFonts w:ascii="Arial" w:eastAsia="Arial" w:hAnsi="Arial" w:cs="Arial"/>
          <w:color w:val="4E4B52"/>
          <w:sz w:val="13"/>
          <w:szCs w:val="13"/>
        </w:rPr>
        <w:t>Операция является необратимой. Продолжить аннулирование информации?</w:t>
      </w:r>
    </w:p>
    <w:p>
      <w:pPr>
        <w:pStyle w:val="Style14"/>
        <w:keepNext w:val="0"/>
        <w:keepLines w:val="0"/>
        <w:widowControl w:val="0"/>
        <w:pBdr>
          <w:top w:val="single" w:sz="0" w:space="2" w:color="0C7ED6"/>
          <w:left w:val="single" w:sz="0" w:space="0" w:color="0C7ED6"/>
          <w:bottom w:val="single" w:sz="0" w:space="5" w:color="0C7ED6"/>
          <w:right w:val="single" w:sz="0" w:space="0" w:color="0C7ED6"/>
        </w:pBdr>
        <w:shd w:val="clear" w:color="auto" w:fill="0C7ED6"/>
        <w:bidi w:val="0"/>
        <w:spacing w:before="0" w:after="209" w:line="240" w:lineRule="auto"/>
        <w:ind w:left="0" w:right="900" w:firstLine="0"/>
        <w:jc w:val="right"/>
        <w:rPr>
          <w:sz w:val="11"/>
          <w:szCs w:val="11"/>
        </w:rPr>
      </w:pPr>
      <w:r>
        <w:rPr>
          <w:rStyle w:val="CharStyle15"/>
          <w:color w:val="FFFFFF"/>
          <w:sz w:val="11"/>
          <w:szCs w:val="11"/>
        </w:rPr>
        <w:t>Отменить В Аннулировать информацию</w:t>
      </w:r>
    </w:p>
    <w:p>
      <w:pPr>
        <w:pStyle w:val="Style21"/>
        <w:keepNext w:val="0"/>
        <w:keepLines w:val="0"/>
        <w:widowControl w:val="0"/>
        <w:shd w:val="clear" w:color="auto" w:fill="auto"/>
        <w:bidi w:val="0"/>
        <w:spacing w:before="0" w:after="0"/>
        <w:ind w:left="0" w:right="0" w:firstLine="0"/>
        <w:jc w:val="center"/>
      </w:pPr>
      <w:r>
        <w:rPr>
          <w:rStyle w:val="CharStyle22"/>
          <w:b/>
          <w:bCs/>
        </w:rPr>
        <w:t>Рис. 147 Окно аннулирования информации о сообщении</w:t>
      </w:r>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Укажите причину аннулирования и нажмите на кнопку «Аннулировать информацию». Подтвердите действие.</w:t>
      </w:r>
    </w:p>
    <w:p>
      <w:pPr>
        <w:pStyle w:val="Style25"/>
        <w:keepNext/>
        <w:keepLines/>
        <w:widowControl w:val="0"/>
        <w:numPr>
          <w:ilvl w:val="2"/>
          <w:numId w:val="1"/>
        </w:numPr>
        <w:shd w:val="clear" w:color="auto" w:fill="auto"/>
        <w:tabs>
          <w:tab w:pos="1659" w:val="left"/>
        </w:tabs>
        <w:bidi w:val="0"/>
        <w:spacing w:before="0" w:line="240" w:lineRule="auto"/>
        <w:ind w:left="0" w:right="0"/>
        <w:jc w:val="both"/>
      </w:pPr>
      <w:bookmarkStart w:id="19" w:name="bookmark19"/>
      <w:r>
        <w:rPr>
          <w:rStyle w:val="CharStyle26"/>
          <w:b/>
          <w:bCs/>
        </w:rPr>
        <w:t>Первое общее собрание собственников</w:t>
      </w:r>
      <w:bookmarkEnd w:id="19"/>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Первое ОСС - это собрание Сосбтвенников, имеющее форму проведения «Заочное голосование с использованием системы», в доме, котором ранее не проводились такие собрания и не установлены правила их проведения, в том числе не выбран администратор общего собрания собственников.</w:t>
      </w:r>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Сообщения по голосованиям, имеющим такую форму, размещает собственник, либо управляющая организация. При этом пользователь или организация, разместившие сообщение, выполняют функции, аналогичные функциям АОСС для раздела «Сообщения о проведении общего собрания»: внесение решения, заполнение блока «Сведения об администраторе общего собрания» информацией о себе при создании сообщения.</w:t>
      </w:r>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Для размещения первого ОСС должны быть выполнены следующие условия:</w:t>
      </w:r>
    </w:p>
    <w:p>
      <w:pPr>
        <w:pStyle w:val="Style21"/>
        <w:keepNext w:val="0"/>
        <w:keepLines w:val="0"/>
        <w:widowControl w:val="0"/>
        <w:numPr>
          <w:ilvl w:val="0"/>
          <w:numId w:val="5"/>
        </w:numPr>
        <w:shd w:val="clear" w:color="auto" w:fill="auto"/>
        <w:tabs>
          <w:tab w:pos="1040" w:val="left"/>
        </w:tabs>
        <w:bidi w:val="0"/>
        <w:spacing w:before="0" w:after="0"/>
        <w:ind w:left="720" w:right="0" w:firstLine="40"/>
        <w:jc w:val="both"/>
      </w:pPr>
      <w:r>
        <w:rPr>
          <w:rStyle w:val="CharStyle22"/>
        </w:rPr>
        <w:t>В Системе отсутствуют сообщения об ОСС в форме «Заочное голосование с использованием системы» в статусе «Сообщение размещено», по которым голосование начато и не завершено;</w:t>
      </w:r>
    </w:p>
    <w:p>
      <w:pPr>
        <w:pStyle w:val="Style21"/>
        <w:keepNext w:val="0"/>
        <w:keepLines w:val="0"/>
        <w:widowControl w:val="0"/>
        <w:numPr>
          <w:ilvl w:val="0"/>
          <w:numId w:val="5"/>
        </w:numPr>
        <w:shd w:val="clear" w:color="auto" w:fill="auto"/>
        <w:tabs>
          <w:tab w:pos="1040" w:val="left"/>
        </w:tabs>
        <w:bidi w:val="0"/>
        <w:spacing w:before="0" w:after="0"/>
        <w:ind w:left="0" w:right="0" w:firstLine="720"/>
        <w:jc w:val="both"/>
      </w:pPr>
      <w:r>
        <w:rPr>
          <w:rStyle w:val="CharStyle22"/>
        </w:rPr>
        <w:t>В Системе отсутствует подтвержденная функция администратора общего собрания;</w:t>
      </w:r>
    </w:p>
    <w:p>
      <w:pPr>
        <w:pStyle w:val="Style21"/>
        <w:keepNext w:val="0"/>
        <w:keepLines w:val="0"/>
        <w:widowControl w:val="0"/>
        <w:numPr>
          <w:ilvl w:val="0"/>
          <w:numId w:val="5"/>
        </w:numPr>
        <w:shd w:val="clear" w:color="auto" w:fill="auto"/>
        <w:tabs>
          <w:tab w:pos="1040" w:val="left"/>
        </w:tabs>
        <w:bidi w:val="0"/>
        <w:spacing w:before="0" w:after="0"/>
        <w:ind w:left="720" w:right="0" w:firstLine="40"/>
        <w:jc w:val="both"/>
      </w:pPr>
      <w:r>
        <w:rPr>
          <w:rStyle w:val="CharStyle22"/>
        </w:rPr>
        <w:t>В Системе отсутствует сообщение о первом ОСС в форме «Заочное голосование с использованием системы» в статусе «Сообщение размещено», голосование по которому имеет кворум и по вопросу «Определение администратора общего собрания с указанием СНИЛС и(или) ОГРН и(или) ОГРНИП» принято решение;</w:t>
      </w:r>
    </w:p>
    <w:p>
      <w:pPr>
        <w:pStyle w:val="Style21"/>
        <w:keepNext w:val="0"/>
        <w:keepLines w:val="0"/>
        <w:widowControl w:val="0"/>
        <w:numPr>
          <w:ilvl w:val="0"/>
          <w:numId w:val="5"/>
        </w:numPr>
        <w:shd w:val="clear" w:color="auto" w:fill="auto"/>
        <w:tabs>
          <w:tab w:pos="1080" w:val="left"/>
        </w:tabs>
        <w:bidi w:val="0"/>
        <w:spacing w:before="0" w:after="0"/>
        <w:ind w:left="720" w:right="0" w:firstLine="40"/>
        <w:jc w:val="both"/>
      </w:pPr>
      <w:r>
        <w:rPr>
          <w:rStyle w:val="CharStyle22"/>
        </w:rPr>
        <w:t>Продолжительность собрания не менее 7 дней и не более 60 дней.</w:t>
      </w:r>
    </w:p>
    <w:p>
      <w:pPr>
        <w:pStyle w:val="Style77"/>
        <w:keepNext/>
        <w:keepLines/>
        <w:widowControl w:val="0"/>
        <w:shd w:val="clear" w:color="auto" w:fill="auto"/>
        <w:bidi w:val="0"/>
        <w:spacing w:before="0" w:after="120" w:line="240" w:lineRule="auto"/>
        <w:ind w:left="0" w:right="0"/>
        <w:jc w:val="both"/>
      </w:pPr>
      <w:bookmarkStart w:id="21" w:name="bookmark21"/>
      <w:r>
        <w:rPr>
          <w:rStyle w:val="CharStyle78"/>
          <w:b/>
          <w:bCs/>
        </w:rPr>
        <w:t>15.1.5.1. Создание сообщения о проведении первого ОСС</w:t>
      </w:r>
      <w:bookmarkEnd w:id="21"/>
    </w:p>
    <w:p>
      <w:pPr>
        <w:pStyle w:val="Style21"/>
        <w:keepNext w:val="0"/>
        <w:keepLines w:val="0"/>
        <w:widowControl w:val="0"/>
        <w:shd w:val="clear" w:color="auto" w:fill="auto"/>
        <w:tabs>
          <w:tab w:leader="underscore" w:pos="725" w:val="left"/>
        </w:tabs>
        <w:bidi w:val="0"/>
        <w:spacing w:before="0" w:after="180"/>
        <w:ind w:left="0" w:right="0" w:firstLine="0"/>
        <w:jc w:val="both"/>
      </w:pPr>
      <w:r>
        <w:rPr>
          <w:rStyle w:val="CharStyle22"/>
          <w:color w:val="EBEBEB"/>
        </w:rPr>
        <w:tab/>
      </w:r>
      <w:r>
        <w:rPr>
          <w:rStyle w:val="CharStyle22"/>
        </w:rPr>
        <w:t>Для создания нового сообщения о проведении первого ОСС нажмите на кнопку «Добавить».</w:t>
      </w:r>
      <w:r>
        <w:br w:type="page"/>
      </w:r>
    </w:p>
    <w:p>
      <w:pPr>
        <w:widowControl w:val="0"/>
        <w:jc w:val="center"/>
        <w:rPr>
          <w:sz w:val="2"/>
          <w:szCs w:val="2"/>
        </w:rPr>
      </w:pPr>
      <w:r>
        <w:drawing>
          <wp:inline>
            <wp:extent cx="6248400" cy="3706495"/>
            <wp:docPr id="24" name="Picutre 24"/>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29"/>
                    <a:stretch/>
                  </pic:blipFill>
                  <pic:spPr>
                    <a:xfrm>
                      <a:ext cx="6248400" cy="3706495"/>
                    </a:xfrm>
                    <a:prstGeom prst="rect"/>
                  </pic:spPr>
                </pic:pic>
              </a:graphicData>
            </a:graphic>
          </wp:inline>
        </w:drawing>
      </w:r>
    </w:p>
    <w:p>
      <w:pPr>
        <w:pStyle w:val="Style10"/>
        <w:keepNext w:val="0"/>
        <w:keepLines w:val="0"/>
        <w:widowControl w:val="0"/>
        <w:shd w:val="clear" w:color="auto" w:fill="auto"/>
        <w:bidi w:val="0"/>
        <w:spacing w:before="0" w:after="0"/>
        <w:ind w:left="0" w:right="0" w:firstLine="0"/>
        <w:jc w:val="center"/>
      </w:pPr>
      <w:r>
        <w:rPr>
          <w:rStyle w:val="CharStyle11"/>
          <w:b/>
          <w:bCs/>
        </w:rPr>
        <w:t>Рис. 148 Вкладка «Сообщения о проведении общего собрания». Кнопка «Добавить»</w:t>
      </w:r>
    </w:p>
    <w:p>
      <w:pPr>
        <w:pStyle w:val="Style10"/>
        <w:keepNext w:val="0"/>
        <w:keepLines w:val="0"/>
        <w:widowControl w:val="0"/>
        <w:shd w:val="clear" w:color="auto" w:fill="auto"/>
        <w:tabs>
          <w:tab w:leader="underscore" w:pos="725" w:val="left"/>
        </w:tabs>
        <w:bidi w:val="0"/>
        <w:spacing w:before="0" w:after="0"/>
        <w:ind w:left="0" w:right="0" w:firstLine="0"/>
        <w:jc w:val="left"/>
      </w:pPr>
      <w:r>
        <w:rPr>
          <w:rStyle w:val="CharStyle11"/>
          <w:color w:val="EBEBEB"/>
        </w:rPr>
        <w:tab/>
      </w:r>
      <w:r>
        <w:rPr>
          <w:rStyle w:val="CharStyle11"/>
        </w:rPr>
        <w:t>Отображается страница «Добавление сообщения о проведении общего собрания собственников».</w:t>
      </w:r>
    </w:p>
    <w:p>
      <w:pPr>
        <w:widowControl w:val="0"/>
        <w:spacing w:line="1" w:lineRule="exact"/>
      </w:pPr>
    </w:p>
    <w:p>
      <w:pPr>
        <w:widowControl w:val="0"/>
        <w:jc w:val="center"/>
        <w:rPr>
          <w:sz w:val="2"/>
          <w:szCs w:val="2"/>
        </w:rPr>
      </w:pPr>
      <w:r>
        <w:drawing>
          <wp:inline>
            <wp:extent cx="6315710" cy="2078990"/>
            <wp:docPr id="25" name="Picutre 25"/>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31"/>
                    <a:stretch/>
                  </pic:blipFill>
                  <pic:spPr>
                    <a:xfrm>
                      <a:ext cx="6315710" cy="2078990"/>
                    </a:xfrm>
                    <a:prstGeom prst="rect"/>
                  </pic:spPr>
                </pic:pic>
              </a:graphicData>
            </a:graphic>
          </wp:inline>
        </w:drawing>
      </w:r>
    </w:p>
    <w:p>
      <w:pPr>
        <w:pStyle w:val="Style10"/>
        <w:keepNext w:val="0"/>
        <w:keepLines w:val="0"/>
        <w:widowControl w:val="0"/>
        <w:shd w:val="clear" w:color="auto" w:fill="auto"/>
        <w:bidi w:val="0"/>
        <w:spacing w:before="0" w:after="0"/>
        <w:ind w:left="0" w:right="0" w:firstLine="0"/>
        <w:jc w:val="center"/>
      </w:pPr>
      <w:r>
        <w:rPr>
          <w:rStyle w:val="CharStyle11"/>
          <w:b/>
          <w:bCs/>
        </w:rPr>
        <w:t>Рис. 149 Фрагмент страницы «Добавление сообщения о проведении общего собрания собственников». Блок «Общая информация»</w:t>
      </w:r>
    </w:p>
    <w:p>
      <w:pPr>
        <w:pStyle w:val="Style10"/>
        <w:keepNext w:val="0"/>
        <w:keepLines w:val="0"/>
        <w:widowControl w:val="0"/>
        <w:shd w:val="clear" w:color="auto" w:fill="auto"/>
        <w:tabs>
          <w:tab w:leader="underscore" w:pos="725" w:val="left"/>
        </w:tabs>
        <w:bidi w:val="0"/>
        <w:spacing w:before="0" w:after="0"/>
        <w:ind w:left="0" w:right="0" w:firstLine="0"/>
        <w:jc w:val="both"/>
      </w:pPr>
      <w:r>
        <w:rPr>
          <w:rStyle w:val="CharStyle11"/>
          <w:color w:val="EBEBEB"/>
        </w:rPr>
        <w:tab/>
      </w:r>
      <w:r>
        <w:rPr>
          <w:rStyle w:val="CharStyle11"/>
        </w:rPr>
        <w:t>Заполните обязательные поля блока «Общая информация». В поле «Номер» введите номер сообщения. Для заполнения поля «Дата составления» выберите дату из календаря или введите ее вручную.</w:t>
      </w:r>
    </w:p>
    <w:p>
      <w:pPr>
        <w:pStyle w:val="Style10"/>
        <w:keepNext w:val="0"/>
        <w:keepLines w:val="0"/>
        <w:widowControl w:val="0"/>
        <w:shd w:val="clear" w:color="auto" w:fill="auto"/>
        <w:tabs>
          <w:tab w:leader="underscore" w:pos="725" w:val="left"/>
        </w:tabs>
        <w:bidi w:val="0"/>
        <w:spacing w:before="0" w:after="0"/>
        <w:ind w:left="0" w:right="0" w:firstLine="0"/>
        <w:jc w:val="both"/>
      </w:pPr>
      <w:r>
        <w:rPr>
          <w:rStyle w:val="CharStyle11"/>
          <w:color w:val="EBEBEB"/>
        </w:rPr>
        <w:tab/>
      </w:r>
      <w:r>
        <w:rPr>
          <w:rStyle w:val="CharStyle11"/>
        </w:rPr>
        <w:t>В поле «Тип собрания» выберите тип «Собрание собственников». Для заполнения поля «Адрес дома» нажмите на кнопку «Выбрать» и выберите значение из справочника. Для заполнения поля «Вид собрания» выберите значение из выпадающего списка. В поле «Форма проведения» выберите форму «Заочное голосование с использованием системы».</w:t>
      </w:r>
      <w:r>
        <w:br w:type="page"/>
      </w:r>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Отображаются дополнительные поля. В полях «Дата и время начала проведения голосования» и «Дата и время окончания проведения голосования» укажите интересующий вас диапазон дат и точное время. Заполните остальные обязательные поля.</w:t>
      </w:r>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Если у текущего пользователя или организации нет подтвержденной функции АОСС на выбранный дом, то блок «Сведения об администраторе общего собрания» автоматически заполняется сведениями о пользователе, создавшем данное сообщение.</w:t>
      </w:r>
    </w:p>
    <w:p>
      <w:pPr>
        <w:widowControl w:val="0"/>
        <w:spacing w:line="1" w:lineRule="exact"/>
        <w:sectPr>
          <w:footnotePr>
            <w:pos w:val="pageBottom"/>
            <w:numFmt w:val="decimal"/>
            <w:numStart w:val="4"/>
            <w:numRestart w:val="continuous"/>
            <w15:footnoteColumns w:val="1"/>
          </w:footnotePr>
          <w:pgSz w:w="11900" w:h="16840"/>
          <w:pgMar w:top="1088" w:right="532" w:bottom="848" w:left="1096" w:header="0" w:footer="3" w:gutter="0"/>
          <w:cols w:space="720"/>
          <w:noEndnote/>
          <w:rtlGutter w:val="0"/>
          <w:docGrid w:linePitch="360"/>
        </w:sectPr>
      </w:pPr>
      <w:r>
        <w:drawing>
          <wp:anchor distT="0" distB="996950" distL="137160" distR="133985" simplePos="0" relativeHeight="125829381" behindDoc="0" locked="0" layoutInCell="1" allowOverlap="1">
            <wp:simplePos x="0" y="0"/>
            <wp:positionH relativeFrom="page">
              <wp:posOffset>836295</wp:posOffset>
            </wp:positionH>
            <wp:positionV relativeFrom="paragraph">
              <wp:posOffset>0</wp:posOffset>
            </wp:positionV>
            <wp:extent cx="6248400" cy="2407920"/>
            <wp:wrapTopAndBottom/>
            <wp:docPr id="26" name="Shape 26"/>
            <a:graphic xmlns:a="http://schemas.openxmlformats.org/drawingml/2006/main">
              <a:graphicData uri="http://schemas.openxmlformats.org/drawingml/2006/picture">
                <pic:pic xmlns:pic="http://schemas.openxmlformats.org/drawingml/2006/picture">
                  <pic:nvPicPr>
                    <pic:cNvPr id="27" name="Picture box 27"/>
                    <pic:cNvPicPr/>
                  </pic:nvPicPr>
                  <pic:blipFill>
                    <a:blip r:embed="rId33"/>
                    <a:stretch/>
                  </pic:blipFill>
                  <pic:spPr>
                    <a:xfrm>
                      <a:ext cx="6248400" cy="2407920"/>
                    </a:xfrm>
                    <a:prstGeom prst="rect"/>
                  </pic:spPr>
                </pic:pic>
              </a:graphicData>
            </a:graphic>
          </wp:anchor>
        </w:drawing>
      </w:r>
      <w:r>
        <mc:AlternateContent>
          <mc:Choice Requires="wps">
            <w:drawing>
              <wp:anchor distT="0" distB="0" distL="0" distR="0" simplePos="0" relativeHeight="503316484" behindDoc="0" locked="0" layoutInCell="1" allowOverlap="1">
                <wp:simplePos x="0" y="0"/>
                <wp:positionH relativeFrom="page">
                  <wp:posOffset>699135</wp:posOffset>
                </wp:positionH>
                <wp:positionV relativeFrom="paragraph">
                  <wp:posOffset>2502535</wp:posOffset>
                </wp:positionV>
                <wp:extent cx="6516370" cy="899160"/>
                <wp:wrapNone/>
                <wp:docPr id="28" name="Shape 28"/>
                <a:graphic xmlns:a="http://schemas.openxmlformats.org/drawingml/2006/main">
                  <a:graphicData uri="http://schemas.microsoft.com/office/word/2010/wordprocessingShape">
                    <wps:wsp>
                      <wps:cNvSpPr txBox="1"/>
                      <wps:spPr>
                        <a:xfrm>
                          <a:ext cx="6516370" cy="899160"/>
                        </a:xfrm>
                        <a:prstGeom prst="rect"/>
                        <a:noFill/>
                      </wps:spPr>
                      <wps:txbx>
                        <w:txbxContent>
                          <w:p>
                            <w:pPr>
                              <w:pStyle w:val="Style10"/>
                              <w:keepNext w:val="0"/>
                              <w:keepLines w:val="0"/>
                              <w:widowControl w:val="0"/>
                              <w:shd w:val="clear" w:color="auto" w:fill="auto"/>
                              <w:bidi w:val="0"/>
                              <w:spacing w:before="0" w:after="0"/>
                              <w:ind w:left="0" w:right="0" w:firstLine="0"/>
                              <w:jc w:val="center"/>
                            </w:pPr>
                            <w:r>
                              <w:rPr>
                                <w:rStyle w:val="CharStyle11"/>
                                <w:b/>
                                <w:bCs/>
                              </w:rPr>
                              <w:t>Рис. 150 Блок «Сведения об администраторе общего собрания»</w:t>
                            </w:r>
                          </w:p>
                          <w:p>
                            <w:pPr>
                              <w:pStyle w:val="Style10"/>
                              <w:keepNext w:val="0"/>
                              <w:keepLines w:val="0"/>
                              <w:widowControl w:val="0"/>
                              <w:shd w:val="clear" w:color="auto" w:fill="auto"/>
                              <w:tabs>
                                <w:tab w:leader="underscore" w:pos="725" w:val="left"/>
                              </w:tabs>
                              <w:bidi w:val="0"/>
                              <w:spacing w:before="0" w:after="0"/>
                              <w:ind w:left="0" w:right="0" w:firstLine="0"/>
                              <w:jc w:val="left"/>
                            </w:pPr>
                            <w:r>
                              <w:rPr>
                                <w:rStyle w:val="CharStyle11"/>
                                <w:color w:val="EBEBEB"/>
                              </w:rPr>
                              <w:tab/>
                            </w:r>
                            <w:r>
                              <w:rPr>
                                <w:rStyle w:val="CharStyle11"/>
                              </w:rPr>
                              <w:t>В случае, если информации в блоке нет, необходимо ввести данные вручную.</w:t>
                            </w:r>
                          </w:p>
                          <w:p>
                            <w:pPr>
                              <w:pStyle w:val="Style10"/>
                              <w:keepNext w:val="0"/>
                              <w:keepLines w:val="0"/>
                              <w:widowControl w:val="0"/>
                              <w:shd w:val="clear" w:color="auto" w:fill="auto"/>
                              <w:tabs>
                                <w:tab w:leader="underscore" w:pos="725" w:val="left"/>
                              </w:tabs>
                              <w:bidi w:val="0"/>
                              <w:spacing w:before="0" w:after="0"/>
                              <w:ind w:left="0" w:right="0" w:firstLine="0"/>
                              <w:jc w:val="left"/>
                            </w:pPr>
                            <w:r>
                              <w:rPr>
                                <w:rStyle w:val="CharStyle11"/>
                                <w:color w:val="EBEBEB"/>
                              </w:rPr>
                              <w:tab/>
                            </w:r>
                            <w:r>
                              <w:rPr>
                                <w:rStyle w:val="CharStyle11"/>
                              </w:rPr>
                              <w:t>Для заполнения блока «Инициаторы голосования» нажмите на кнопку «Добавить» и выберите значение из выпадающего списка.</w:t>
                            </w:r>
                          </w:p>
                        </w:txbxContent>
                      </wps:txbx>
                      <wps:bodyPr lIns="0" tIns="0" rIns="0" bIns="0">
                        <a:noAutoFit/>
                      </wps:bodyPr>
                    </wps:wsp>
                  </a:graphicData>
                </a:graphic>
              </wp:anchor>
            </w:drawing>
          </mc:Choice>
          <mc:Fallback>
            <w:pict>
              <v:shape id="_x0000_s1054" type="#_x0000_t202" style="position:absolute;margin-left:55.050000000000004pt;margin-top:197.05000000000001pt;width:513.10000000000002pt;height:70.799999999999997pt;z-index:251657731;mso-wrap-distance-left:0;mso-wrap-distance-right:0;mso-position-horizontal-relative:page" filled="f" stroked="f">
                <v:textbox inset="0,0,0,0">
                  <w:txbxContent>
                    <w:p>
                      <w:pPr>
                        <w:pStyle w:val="Style10"/>
                        <w:keepNext w:val="0"/>
                        <w:keepLines w:val="0"/>
                        <w:widowControl w:val="0"/>
                        <w:shd w:val="clear" w:color="auto" w:fill="auto"/>
                        <w:bidi w:val="0"/>
                        <w:spacing w:before="0" w:after="0"/>
                        <w:ind w:left="0" w:right="0" w:firstLine="0"/>
                        <w:jc w:val="center"/>
                      </w:pPr>
                      <w:r>
                        <w:rPr>
                          <w:rStyle w:val="CharStyle11"/>
                          <w:b/>
                          <w:bCs/>
                        </w:rPr>
                        <w:t>Рис. 150 Блок «Сведения об администраторе общего собрания»</w:t>
                      </w:r>
                    </w:p>
                    <w:p>
                      <w:pPr>
                        <w:pStyle w:val="Style10"/>
                        <w:keepNext w:val="0"/>
                        <w:keepLines w:val="0"/>
                        <w:widowControl w:val="0"/>
                        <w:shd w:val="clear" w:color="auto" w:fill="auto"/>
                        <w:tabs>
                          <w:tab w:leader="underscore" w:pos="725" w:val="left"/>
                        </w:tabs>
                        <w:bidi w:val="0"/>
                        <w:spacing w:before="0" w:after="0"/>
                        <w:ind w:left="0" w:right="0" w:firstLine="0"/>
                        <w:jc w:val="left"/>
                      </w:pPr>
                      <w:r>
                        <w:rPr>
                          <w:rStyle w:val="CharStyle11"/>
                          <w:color w:val="EBEBEB"/>
                        </w:rPr>
                        <w:tab/>
                      </w:r>
                      <w:r>
                        <w:rPr>
                          <w:rStyle w:val="CharStyle11"/>
                        </w:rPr>
                        <w:t>В случае, если информации в блоке нет, необходимо ввести данные вручную.</w:t>
                      </w:r>
                    </w:p>
                    <w:p>
                      <w:pPr>
                        <w:pStyle w:val="Style10"/>
                        <w:keepNext w:val="0"/>
                        <w:keepLines w:val="0"/>
                        <w:widowControl w:val="0"/>
                        <w:shd w:val="clear" w:color="auto" w:fill="auto"/>
                        <w:tabs>
                          <w:tab w:leader="underscore" w:pos="725" w:val="left"/>
                        </w:tabs>
                        <w:bidi w:val="0"/>
                        <w:spacing w:before="0" w:after="0"/>
                        <w:ind w:left="0" w:right="0" w:firstLine="0"/>
                        <w:jc w:val="left"/>
                      </w:pPr>
                      <w:r>
                        <w:rPr>
                          <w:rStyle w:val="CharStyle11"/>
                          <w:color w:val="EBEBEB"/>
                        </w:rPr>
                        <w:tab/>
                      </w:r>
                      <w:r>
                        <w:rPr>
                          <w:rStyle w:val="CharStyle11"/>
                        </w:rPr>
                        <w:t>Для заполнения блока «Инициаторы голосования» нажмите на кнопку «Добавить» и выберите значение из выпадающего списка.</w:t>
                      </w:r>
                    </w:p>
                  </w:txbxContent>
                </v:textbox>
                <w10:wrap anchorx="page"/>
              </v:shape>
            </w:pict>
          </mc:Fallback>
        </mc:AlternateContent>
      </w:r>
    </w:p>
    <w:p>
      <w:pPr>
        <w:widowControl w:val="0"/>
        <w:spacing w:line="110" w:lineRule="exact"/>
        <w:rPr>
          <w:sz w:val="9"/>
          <w:szCs w:val="9"/>
        </w:rPr>
      </w:pPr>
    </w:p>
    <w:p>
      <w:pPr>
        <w:widowControl w:val="0"/>
        <w:spacing w:line="1" w:lineRule="exact"/>
        <w:sectPr>
          <w:footnotePr>
            <w:pos w:val="pageBottom"/>
            <w:numFmt w:val="decimal"/>
            <w:numStart w:val="4"/>
            <w:numRestart w:val="continuous"/>
            <w15:footnoteColumns w:val="1"/>
          </w:footnotePr>
          <w:type w:val="continuous"/>
          <w:pgSz w:w="11900" w:h="16840"/>
          <w:pgMar w:top="1088" w:right="0" w:bottom="901" w:left="0" w:header="0" w:footer="3" w:gutter="0"/>
          <w:cols w:space="720"/>
          <w:noEndnote/>
          <w:rtlGutter w:val="0"/>
          <w:docGrid w:linePitch="360"/>
        </w:sectPr>
      </w:pPr>
    </w:p>
    <w:p>
      <w:pPr>
        <w:pStyle w:val="Style21"/>
        <w:keepNext w:val="0"/>
        <w:keepLines w:val="0"/>
        <w:widowControl w:val="0"/>
        <w:shd w:val="clear" w:color="auto" w:fill="auto"/>
        <w:bidi w:val="0"/>
        <w:spacing w:before="0" w:after="220"/>
        <w:ind w:left="0" w:right="0" w:firstLine="280"/>
        <w:jc w:val="both"/>
      </w:pPr>
      <w:r>
        <mc:AlternateContent>
          <mc:Choice Requires="wps">
            <w:drawing>
              <wp:anchor distT="0" distB="0" distL="114300" distR="114300" simplePos="0" relativeHeight="125829382" behindDoc="0" locked="0" layoutInCell="1" allowOverlap="1">
                <wp:simplePos x="0" y="0"/>
                <wp:positionH relativeFrom="page">
                  <wp:posOffset>6536055</wp:posOffset>
                </wp:positionH>
                <wp:positionV relativeFrom="paragraph">
                  <wp:posOffset>50800</wp:posOffset>
                </wp:positionV>
                <wp:extent cx="448310" cy="121920"/>
                <wp:wrapSquare wrapText="left"/>
                <wp:docPr id="30" name="Shape 30"/>
                <a:graphic xmlns:a="http://schemas.openxmlformats.org/drawingml/2006/main">
                  <a:graphicData uri="http://schemas.microsoft.com/office/word/2010/wordprocessingShape">
                    <wps:wsp>
                      <wps:cNvSpPr txBox="1"/>
                      <wps:spPr>
                        <a:xfrm>
                          <a:ext cx="448310" cy="121920"/>
                        </a:xfrm>
                        <a:prstGeom prst="rect"/>
                        <a:solidFill>
                          <a:srgbClr val="0C7ED6"/>
                        </a:solidFill>
                      </wps:spPr>
                      <wps:txbx>
                        <w:txbxContent>
                          <w:p>
                            <w:pPr>
                              <w:pStyle w:val="Style14"/>
                              <w:keepNext w:val="0"/>
                              <w:keepLines w:val="0"/>
                              <w:widowControl w:val="0"/>
                              <w:pBdr>
                                <w:top w:val="single" w:sz="0" w:space="0" w:color="0C7ED6"/>
                                <w:left w:val="single" w:sz="0" w:space="0" w:color="0C7ED6"/>
                                <w:bottom w:val="single" w:sz="0" w:space="0" w:color="0C7ED6"/>
                                <w:right w:val="single" w:sz="0" w:space="0" w:color="0C7ED6"/>
                              </w:pBdr>
                              <w:shd w:val="clear" w:color="auto" w:fill="0C7ED6"/>
                              <w:bidi w:val="0"/>
                              <w:spacing w:before="0" w:after="0" w:line="240" w:lineRule="auto"/>
                              <w:ind w:left="0" w:right="0" w:firstLine="0"/>
                              <w:jc w:val="left"/>
                            </w:pPr>
                            <w:r>
                              <w:rPr>
                                <w:rStyle w:val="CharStyle15"/>
                                <w:b/>
                                <w:bCs/>
                                <w:color w:val="FFFFFF"/>
                                <w:sz w:val="15"/>
                                <w:szCs w:val="15"/>
                              </w:rPr>
                              <w:t xml:space="preserve">О </w:t>
                            </w:r>
                            <w:r>
                              <w:rPr>
                                <w:rStyle w:val="CharStyle15"/>
                                <w:color w:val="FFFFFF"/>
                              </w:rPr>
                              <w:t>Добавить</w:t>
                            </w:r>
                          </w:p>
                        </w:txbxContent>
                      </wps:txbx>
                      <wps:bodyPr wrap="none" lIns="0" tIns="0" rIns="0" bIns="0">
                        <a:noAutoFit/>
                      </wps:bodyPr>
                    </wps:wsp>
                  </a:graphicData>
                </a:graphic>
              </wp:anchor>
            </w:drawing>
          </mc:Choice>
          <mc:Fallback>
            <w:pict>
              <v:shape id="_x0000_s1056" type="#_x0000_t202" style="position:absolute;margin-left:514.64999999999998pt;margin-top:4.pt;width:35.300000000000004pt;height:9.5999999999999996pt;z-index:-125829371;mso-wrap-distance-left:9.pt;mso-wrap-distance-right:9.pt;mso-position-horizontal-relative:page" fillcolor="#0C7ED6" stroked="f">
                <v:textbox inset="0,0,0,0">
                  <w:txbxContent>
                    <w:p>
                      <w:pPr>
                        <w:pStyle w:val="Style14"/>
                        <w:keepNext w:val="0"/>
                        <w:keepLines w:val="0"/>
                        <w:widowControl w:val="0"/>
                        <w:pBdr>
                          <w:top w:val="single" w:sz="0" w:space="0" w:color="0C7ED6"/>
                          <w:left w:val="single" w:sz="0" w:space="0" w:color="0C7ED6"/>
                          <w:bottom w:val="single" w:sz="0" w:space="0" w:color="0C7ED6"/>
                          <w:right w:val="single" w:sz="0" w:space="0" w:color="0C7ED6"/>
                        </w:pBdr>
                        <w:shd w:val="clear" w:color="auto" w:fill="0C7ED6"/>
                        <w:bidi w:val="0"/>
                        <w:spacing w:before="0" w:after="0" w:line="240" w:lineRule="auto"/>
                        <w:ind w:left="0" w:right="0" w:firstLine="0"/>
                        <w:jc w:val="left"/>
                      </w:pPr>
                      <w:r>
                        <w:rPr>
                          <w:rStyle w:val="CharStyle15"/>
                          <w:b/>
                          <w:bCs/>
                          <w:color w:val="FFFFFF"/>
                          <w:sz w:val="15"/>
                          <w:szCs w:val="15"/>
                        </w:rPr>
                        <w:t xml:space="preserve">О </w:t>
                      </w:r>
                      <w:r>
                        <w:rPr>
                          <w:rStyle w:val="CharStyle15"/>
                          <w:color w:val="FFFFFF"/>
                        </w:rPr>
                        <w:t>Добавить</w:t>
                      </w:r>
                    </w:p>
                  </w:txbxContent>
                </v:textbox>
                <w10:wrap type="square" side="left" anchorx="page"/>
              </v:shape>
            </w:pict>
          </mc:Fallback>
        </mc:AlternateContent>
      </w:r>
      <w:r>
        <w:rPr>
          <w:rStyle w:val="CharStyle22"/>
          <w:color w:val="57574C"/>
        </w:rPr>
        <w:t xml:space="preserve">© </w:t>
      </w:r>
      <w:r>
        <w:rPr>
          <w:rStyle w:val="CharStyle22"/>
          <w:color w:val="171024"/>
        </w:rPr>
        <w:t>ИНИЦИАТОРЫ ГОЛОСОВАНИЯ</w:t>
      </w:r>
    </w:p>
    <w:p>
      <w:pPr>
        <w:pStyle w:val="Style14"/>
        <w:keepNext w:val="0"/>
        <w:keepLines w:val="0"/>
        <w:widowControl w:val="0"/>
        <w:shd w:val="clear" w:color="auto" w:fill="auto"/>
        <w:bidi w:val="0"/>
        <w:spacing w:before="0" w:after="500" w:line="240" w:lineRule="auto"/>
        <w:ind w:left="0" w:right="0" w:firstLine="460"/>
        <w:jc w:val="both"/>
        <w:rPr>
          <w:sz w:val="11"/>
          <w:szCs w:val="11"/>
        </w:rPr>
      </w:pPr>
      <w:r>
        <w:rPr>
          <w:rStyle w:val="CharStyle15"/>
          <w:color w:val="57574C"/>
          <w:sz w:val="11"/>
          <w:szCs w:val="11"/>
        </w:rPr>
        <w:t>Добавьте хотя бы одного инициатора голосования</w:t>
      </w:r>
    </w:p>
    <w:p>
      <w:pPr>
        <w:pStyle w:val="Style21"/>
        <w:keepNext w:val="0"/>
        <w:keepLines w:val="0"/>
        <w:widowControl w:val="0"/>
        <w:shd w:val="clear" w:color="auto" w:fill="auto"/>
        <w:bidi w:val="0"/>
        <w:spacing w:before="0" w:after="0"/>
        <w:ind w:left="0" w:right="0" w:firstLine="0"/>
        <w:jc w:val="center"/>
      </w:pPr>
      <w:r>
        <w:rPr>
          <w:rStyle w:val="CharStyle22"/>
          <w:b/>
          <w:bCs/>
        </w:rPr>
        <w:t>Рис. 151 Блок «Инициаторы голосования»</w:t>
      </w:r>
    </w:p>
    <w:p>
      <w:pPr>
        <w:pStyle w:val="Style21"/>
        <w:keepNext w:val="0"/>
        <w:keepLines w:val="0"/>
        <w:widowControl w:val="0"/>
        <w:shd w:val="clear" w:color="auto" w:fill="auto"/>
        <w:tabs>
          <w:tab w:leader="underscore" w:pos="725" w:val="left"/>
        </w:tabs>
        <w:bidi w:val="0"/>
        <w:spacing w:before="0" w:after="0"/>
        <w:ind w:left="0" w:right="0" w:firstLine="0"/>
        <w:jc w:val="left"/>
      </w:pPr>
      <w:r>
        <w:rPr>
          <w:rStyle w:val="CharStyle22"/>
          <w:color w:val="EBEBEB"/>
        </w:rPr>
        <w:tab/>
      </w:r>
      <w:r>
        <w:rPr>
          <w:rStyle w:val="CharStyle22"/>
        </w:rPr>
        <w:t>В блоке «Повестка» по умолчанию выбраны вопросы:</w:t>
      </w:r>
    </w:p>
    <w:p>
      <w:pPr>
        <w:pStyle w:val="Style21"/>
        <w:keepNext w:val="0"/>
        <w:keepLines w:val="0"/>
        <w:widowControl w:val="0"/>
        <w:numPr>
          <w:ilvl w:val="0"/>
          <w:numId w:val="7"/>
        </w:numPr>
        <w:shd w:val="clear" w:color="auto" w:fill="auto"/>
        <w:tabs>
          <w:tab w:pos="1080" w:val="left"/>
        </w:tabs>
        <w:bidi w:val="0"/>
        <w:spacing w:before="0" w:after="0"/>
        <w:ind w:left="760" w:right="0" w:firstLine="0"/>
        <w:jc w:val="both"/>
      </w:pPr>
      <w:r>
        <w:rPr>
          <w:rStyle w:val="CharStyle22"/>
        </w:rPr>
        <w:t>Порядок приема администратором общего собрания сообщений о проведении общих собраний собственников помещений в многоквартирном доме;</w:t>
      </w:r>
    </w:p>
    <w:p>
      <w:pPr>
        <w:pStyle w:val="Style21"/>
        <w:keepNext w:val="0"/>
        <w:keepLines w:val="0"/>
        <w:widowControl w:val="0"/>
        <w:numPr>
          <w:ilvl w:val="0"/>
          <w:numId w:val="7"/>
        </w:numPr>
        <w:shd w:val="clear" w:color="auto" w:fill="auto"/>
        <w:tabs>
          <w:tab w:pos="1080" w:val="left"/>
        </w:tabs>
        <w:bidi w:val="0"/>
        <w:spacing w:before="0" w:after="0"/>
        <w:ind w:left="760" w:right="0" w:firstLine="0"/>
        <w:jc w:val="both"/>
      </w:pPr>
      <w:r>
        <w:rPr>
          <w:rStyle w:val="CharStyle22"/>
        </w:rPr>
        <w:t>Порядок приема администратором общего собрания решений собственников помещений в многоквартирном доме по вопросам, поставленным на голосование;</w:t>
      </w:r>
    </w:p>
    <w:p>
      <w:pPr>
        <w:pStyle w:val="Style21"/>
        <w:keepNext w:val="0"/>
        <w:keepLines w:val="0"/>
        <w:widowControl w:val="0"/>
        <w:numPr>
          <w:ilvl w:val="0"/>
          <w:numId w:val="7"/>
        </w:numPr>
        <w:shd w:val="clear" w:color="auto" w:fill="auto"/>
        <w:tabs>
          <w:tab w:pos="1080" w:val="left"/>
        </w:tabs>
        <w:bidi w:val="0"/>
        <w:spacing w:before="0" w:after="0"/>
        <w:ind w:left="760" w:right="0" w:firstLine="0"/>
        <w:jc w:val="both"/>
      </w:pPr>
      <w:r>
        <w:rPr>
          <w:rStyle w:val="CharStyle22"/>
        </w:rPr>
        <w:t>Продолжительность голосования по вопросам повестки дня общего собрания собственников помещений в многоквартирном доме в форме заочного голосования с использованием системы;</w:t>
      </w:r>
    </w:p>
    <w:p>
      <w:pPr>
        <w:pStyle w:val="Style21"/>
        <w:keepNext w:val="0"/>
        <w:keepLines w:val="0"/>
        <w:widowControl w:val="0"/>
        <w:numPr>
          <w:ilvl w:val="0"/>
          <w:numId w:val="7"/>
        </w:numPr>
        <w:shd w:val="clear" w:color="auto" w:fill="auto"/>
        <w:tabs>
          <w:tab w:pos="1080" w:val="left"/>
        </w:tabs>
        <w:bidi w:val="0"/>
        <w:spacing w:before="0" w:after="220"/>
        <w:ind w:left="760" w:right="0" w:firstLine="0"/>
        <w:jc w:val="both"/>
      </w:pPr>
      <w:r>
        <w:rPr>
          <w:rStyle w:val="CharStyle22"/>
        </w:rPr>
        <w:t>Определение лиц, которые от имени собственников помещений в многоквартирном доме уполномочены на использование системы или иных информационных систем при проведении общего собрания собственников помещений в многоквартирном доме в форме заочного голосования (администратора общего собрания собственников) с указанием СНИЛС и (или) ОГРН.</w:t>
      </w:r>
    </w:p>
    <w:p>
      <w:pPr>
        <w:pStyle w:val="Style36"/>
        <w:keepNext w:val="0"/>
        <w:keepLines w:val="0"/>
        <w:widowControl w:val="0"/>
        <w:shd w:val="clear" w:color="auto" w:fill="auto"/>
        <w:bidi w:val="0"/>
        <w:spacing w:before="0" w:after="122" w:line="240" w:lineRule="auto"/>
        <w:ind w:left="0" w:right="0" w:firstLine="300"/>
        <w:jc w:val="both"/>
        <w:rPr>
          <w:sz w:val="16"/>
          <w:szCs w:val="16"/>
        </w:rPr>
      </w:pPr>
      <w:r>
        <w:rPr>
          <w:rStyle w:val="CharStyle37"/>
          <w:rFonts w:ascii="Arial" w:eastAsia="Arial" w:hAnsi="Arial" w:cs="Arial"/>
          <w:color w:val="4E4B52"/>
          <w:sz w:val="16"/>
          <w:szCs w:val="16"/>
        </w:rPr>
        <w:t xml:space="preserve">© </w:t>
      </w:r>
      <w:r>
        <w:rPr>
          <w:rStyle w:val="CharStyle37"/>
          <w:rFonts w:ascii="Arial" w:eastAsia="Arial" w:hAnsi="Arial" w:cs="Arial"/>
          <w:sz w:val="16"/>
          <w:szCs w:val="16"/>
        </w:rPr>
        <w:t>ПОВЕСТКА</w:t>
      </w:r>
    </w:p>
    <w:p>
      <w:pPr>
        <w:pStyle w:val="Style14"/>
        <w:keepNext w:val="0"/>
        <w:keepLines w:val="0"/>
        <w:widowControl w:val="0"/>
        <w:pBdr>
          <w:top w:val="single" w:sz="0" w:space="3" w:color="0C7ED6"/>
          <w:left w:val="single" w:sz="0" w:space="0" w:color="0C7ED6"/>
          <w:bottom w:val="single" w:sz="0" w:space="3" w:color="0C7ED6"/>
          <w:right w:val="single" w:sz="0" w:space="0" w:color="0C7ED6"/>
        </w:pBdr>
        <w:shd w:val="clear" w:color="auto" w:fill="0C7ED6"/>
        <w:bidi w:val="0"/>
        <w:spacing w:before="0" w:after="242" w:line="240" w:lineRule="auto"/>
        <w:ind w:left="0" w:right="360" w:firstLine="0"/>
        <w:jc w:val="right"/>
      </w:pPr>
      <w:r>
        <w:rPr>
          <w:rStyle w:val="CharStyle15"/>
          <w:b/>
          <w:bCs/>
          <w:color w:val="FFFFFF"/>
          <w:sz w:val="15"/>
          <w:szCs w:val="15"/>
        </w:rPr>
        <w:t xml:space="preserve">О </w:t>
      </w:r>
      <w:r>
        <w:rPr>
          <w:rStyle w:val="CharStyle15"/>
          <w:color w:val="FFFFFF"/>
        </w:rPr>
        <w:t>Добавить</w:t>
      </w:r>
    </w:p>
    <w:p>
      <w:pPr>
        <w:pStyle w:val="Style36"/>
        <w:keepNext w:val="0"/>
        <w:keepLines w:val="0"/>
        <w:widowControl w:val="0"/>
        <w:shd w:val="clear" w:color="auto" w:fill="auto"/>
        <w:bidi w:val="0"/>
        <w:spacing w:before="0" w:after="180" w:line="240" w:lineRule="auto"/>
        <w:ind w:left="0" w:right="0" w:firstLine="400"/>
        <w:jc w:val="both"/>
        <w:rPr>
          <w:sz w:val="9"/>
          <w:szCs w:val="9"/>
        </w:rPr>
      </w:pPr>
      <w:r>
        <w:rPr>
          <w:rStyle w:val="CharStyle37"/>
          <w:rFonts w:ascii="Arial" w:eastAsia="Arial" w:hAnsi="Arial" w:cs="Arial"/>
          <w:b/>
          <w:bCs/>
          <w:color w:val="420B11"/>
          <w:sz w:val="9"/>
          <w:szCs w:val="9"/>
        </w:rPr>
        <w:t xml:space="preserve">№ </w:t>
      </w:r>
      <w:r>
        <w:rPr>
          <w:rStyle w:val="CharStyle37"/>
          <w:rFonts w:ascii="Arial" w:eastAsia="Arial" w:hAnsi="Arial" w:cs="Arial"/>
          <w:b/>
          <w:bCs/>
          <w:color w:val="363537"/>
          <w:sz w:val="9"/>
          <w:szCs w:val="9"/>
        </w:rPr>
        <w:t>Вопрос</w:t>
      </w:r>
    </w:p>
    <w:p>
      <w:pPr>
        <w:pStyle w:val="Style14"/>
        <w:keepNext w:val="0"/>
        <w:keepLines w:val="0"/>
        <w:widowControl w:val="0"/>
        <w:numPr>
          <w:ilvl w:val="0"/>
          <w:numId w:val="9"/>
        </w:numPr>
        <w:shd w:val="clear" w:color="auto" w:fill="auto"/>
        <w:tabs>
          <w:tab w:pos="670" w:val="left"/>
        </w:tabs>
        <w:bidi w:val="0"/>
        <w:spacing w:before="0" w:after="220" w:line="240" w:lineRule="auto"/>
        <w:ind w:left="0" w:right="0" w:firstLine="400"/>
        <w:jc w:val="both"/>
      </w:pPr>
      <w:r>
        <w:rPr>
          <w:rStyle w:val="CharStyle15"/>
        </w:rPr>
        <w:t xml:space="preserve">Порядок приема администратором общего собрания сообщений о проведении общих собраний собственников помещений </w:t>
      </w:r>
      <w:r>
        <w:rPr>
          <w:rStyle w:val="CharStyle15"/>
          <w:color w:val="0876BB"/>
        </w:rPr>
        <w:t xml:space="preserve">в </w:t>
      </w:r>
      <w:r>
        <w:rPr>
          <w:rStyle w:val="CharStyle15"/>
        </w:rPr>
        <w:t>многоквартирном доме</w:t>
      </w:r>
    </w:p>
    <w:p>
      <w:pPr>
        <w:pStyle w:val="Style14"/>
        <w:keepNext w:val="0"/>
        <w:keepLines w:val="0"/>
        <w:widowControl w:val="0"/>
        <w:numPr>
          <w:ilvl w:val="0"/>
          <w:numId w:val="9"/>
        </w:numPr>
        <w:shd w:val="clear" w:color="auto" w:fill="auto"/>
        <w:tabs>
          <w:tab w:pos="670" w:val="left"/>
        </w:tabs>
        <w:bidi w:val="0"/>
        <w:spacing w:before="0" w:after="220" w:line="240" w:lineRule="auto"/>
        <w:ind w:left="0" w:right="0" w:firstLine="400"/>
        <w:jc w:val="both"/>
      </w:pPr>
      <w:r>
        <w:rPr>
          <w:rStyle w:val="CharStyle15"/>
        </w:rPr>
        <w:t>Порядок приема администратором общего собрания решений собственников помещений в многоквартирном доме по вопросам, поставленным на голосование</w:t>
      </w:r>
    </w:p>
    <w:p>
      <w:pPr>
        <w:pStyle w:val="Style14"/>
        <w:keepNext w:val="0"/>
        <w:keepLines w:val="0"/>
        <w:widowControl w:val="0"/>
        <w:numPr>
          <w:ilvl w:val="0"/>
          <w:numId w:val="9"/>
        </w:numPr>
        <w:shd w:val="clear" w:color="auto" w:fill="auto"/>
        <w:tabs>
          <w:tab w:pos="670" w:val="left"/>
        </w:tabs>
        <w:bidi w:val="0"/>
        <w:spacing w:before="0" w:after="220" w:line="240" w:lineRule="auto"/>
        <w:ind w:left="0" w:right="0" w:firstLine="400"/>
        <w:jc w:val="both"/>
      </w:pPr>
      <w:r>
        <w:rPr>
          <w:rStyle w:val="CharStyle15"/>
        </w:rPr>
        <w:t xml:space="preserve">Продолжительность голосования по вопросам повестки дня общего собрания собственников помещений в многоквартирном доме </w:t>
      </w:r>
      <w:r>
        <w:rPr>
          <w:rStyle w:val="CharStyle15"/>
          <w:color w:val="0876BB"/>
        </w:rPr>
        <w:t xml:space="preserve">в </w:t>
      </w:r>
      <w:r>
        <w:rPr>
          <w:rStyle w:val="CharStyle15"/>
        </w:rPr>
        <w:t>форме заочного голосования с испо.</w:t>
      </w:r>
    </w:p>
    <w:p>
      <w:pPr>
        <w:pStyle w:val="Style14"/>
        <w:keepNext w:val="0"/>
        <w:keepLines w:val="0"/>
        <w:widowControl w:val="0"/>
        <w:numPr>
          <w:ilvl w:val="0"/>
          <w:numId w:val="9"/>
        </w:numPr>
        <w:shd w:val="clear" w:color="auto" w:fill="auto"/>
        <w:tabs>
          <w:tab w:pos="670" w:val="left"/>
        </w:tabs>
        <w:bidi w:val="0"/>
        <w:spacing w:before="0" w:after="460" w:line="240" w:lineRule="auto"/>
        <w:ind w:left="0" w:right="0" w:firstLine="400"/>
        <w:jc w:val="both"/>
      </w:pPr>
      <w:r>
        <w:rPr>
          <w:rStyle w:val="CharStyle15"/>
          <w:rFonts w:ascii="Times New Roman" w:eastAsia="Times New Roman" w:hAnsi="Times New Roman" w:cs="Times New Roman"/>
          <w:color w:val="E81A23"/>
          <w:sz w:val="24"/>
          <w:szCs w:val="24"/>
        </w:rPr>
        <w:t xml:space="preserve">О </w:t>
      </w:r>
      <w:r>
        <w:rPr>
          <w:rStyle w:val="CharStyle15"/>
        </w:rPr>
        <w:t>Определение лиц, которые от имени собственников помещений в многоквартирном доме уполномочены на использование системы или иных информационных систем при...</w:t>
      </w:r>
    </w:p>
    <w:p>
      <w:pPr>
        <w:pStyle w:val="Style14"/>
        <w:keepNext w:val="0"/>
        <w:keepLines w:val="0"/>
        <w:widowControl w:val="0"/>
        <w:shd w:val="clear" w:color="auto" w:fill="auto"/>
        <w:tabs>
          <w:tab w:pos="1627" w:val="left"/>
        </w:tabs>
        <w:bidi w:val="0"/>
        <w:spacing w:before="0" w:after="300" w:line="240" w:lineRule="auto"/>
        <w:ind w:left="0" w:right="360" w:firstLine="0"/>
        <w:jc w:val="right"/>
        <w:rPr>
          <w:sz w:val="11"/>
          <w:szCs w:val="11"/>
        </w:rPr>
      </w:pPr>
      <w:r>
        <w:rPr>
          <w:rStyle w:val="CharStyle15"/>
          <w:color w:val="ACA7AC"/>
          <w:sz w:val="11"/>
          <w:szCs w:val="11"/>
        </w:rPr>
        <w:t xml:space="preserve">Выводить по </w:t>
      </w:r>
      <w:r>
        <w:rPr>
          <w:rStyle w:val="CharStyle15"/>
          <w:color w:val="69656E"/>
          <w:sz w:val="11"/>
          <w:szCs w:val="11"/>
        </w:rPr>
        <w:t>10</w:t>
        <w:tab/>
      </w:r>
      <w:r>
        <w:rPr>
          <w:rStyle w:val="CharStyle15"/>
          <w:color w:val="807F84"/>
          <w:sz w:val="11"/>
          <w:szCs w:val="11"/>
        </w:rPr>
        <w:t>▼</w:t>
      </w:r>
    </w:p>
    <w:p>
      <w:pPr>
        <w:pStyle w:val="Style21"/>
        <w:keepNext w:val="0"/>
        <w:keepLines w:val="0"/>
        <w:widowControl w:val="0"/>
        <w:shd w:val="clear" w:color="auto" w:fill="auto"/>
        <w:bidi w:val="0"/>
        <w:spacing w:before="0" w:after="0"/>
        <w:ind w:left="0" w:right="0" w:firstLine="0"/>
        <w:jc w:val="center"/>
      </w:pPr>
      <w:r>
        <w:rPr>
          <w:rStyle w:val="CharStyle22"/>
          <w:b/>
          <w:bCs/>
        </w:rPr>
        <w:t>Рис. 152 Блок «Повестка» с добавленными вопросами</w:t>
      </w:r>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Уточните текст вопросов повестки «Порядок приема администратором общего собрания сообщений о проведении общих собраний собственников помещений в многоквартирном доме», «Порядок приема администратором общего собрания решений собственников помещений в многоквартирном доме по вопросам, поставленным на голосование» и «Продолжительность голосования по вопросам повестки дня общего собрания собственников помещений в многоквартирном доме в форме заочного голосования с использованием системы», выбрав пункт контекстного меню «Изменить».</w:t>
      </w:r>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Для вопроса «Определение лиц, которые от имени собственников помещений в многоквартирном доме уполномочены на использование системы или иных информационных систем при проведении общего собрания собственников помещений в многоквартирном доме в форме заочного голосования (администратора общего собрания собственников) с указанием СНИЛС и (или) ОГРН» выберите пункт контекстного меню «Изменить». Отображается окно «Редактирование вопроса повестки». В поле «Сведения об администраторе общего собрания собственников помещений в многоквартирном доме» установите переключатель в одном из положений:</w:t>
      </w:r>
    </w:p>
    <w:p>
      <w:pPr>
        <w:pStyle w:val="Style21"/>
        <w:keepNext w:val="0"/>
        <w:keepLines w:val="0"/>
        <w:widowControl w:val="0"/>
        <w:numPr>
          <w:ilvl w:val="0"/>
          <w:numId w:val="11"/>
        </w:numPr>
        <w:shd w:val="clear" w:color="auto" w:fill="auto"/>
        <w:tabs>
          <w:tab w:pos="1058" w:val="left"/>
        </w:tabs>
        <w:bidi w:val="0"/>
        <w:spacing w:before="0" w:after="0"/>
        <w:ind w:left="0" w:right="0" w:firstLine="760"/>
        <w:jc w:val="both"/>
      </w:pPr>
      <w:r>
        <w:rPr>
          <w:rStyle w:val="CharStyle22"/>
        </w:rPr>
        <w:t>Текущий пользователь/организация;</w:t>
      </w:r>
    </w:p>
    <w:p>
      <w:pPr>
        <w:pStyle w:val="Style21"/>
        <w:keepNext w:val="0"/>
        <w:keepLines w:val="0"/>
        <w:widowControl w:val="0"/>
        <w:numPr>
          <w:ilvl w:val="0"/>
          <w:numId w:val="11"/>
        </w:numPr>
        <w:shd w:val="clear" w:color="auto" w:fill="auto"/>
        <w:tabs>
          <w:tab w:pos="1058" w:val="left"/>
        </w:tabs>
        <w:bidi w:val="0"/>
        <w:spacing w:before="0" w:after="0"/>
        <w:ind w:left="0" w:right="0" w:firstLine="760"/>
        <w:jc w:val="both"/>
      </w:pPr>
      <w:r>
        <w:rPr>
          <w:rStyle w:val="CharStyle22"/>
        </w:rPr>
        <w:t>Другой пользователь (физическое лицо);</w:t>
      </w:r>
    </w:p>
    <w:p>
      <w:pPr>
        <w:pStyle w:val="Style21"/>
        <w:keepNext w:val="0"/>
        <w:keepLines w:val="0"/>
        <w:widowControl w:val="0"/>
        <w:numPr>
          <w:ilvl w:val="0"/>
          <w:numId w:val="11"/>
        </w:numPr>
        <w:shd w:val="clear" w:color="auto" w:fill="auto"/>
        <w:tabs>
          <w:tab w:pos="1058" w:val="left"/>
        </w:tabs>
        <w:bidi w:val="0"/>
        <w:spacing w:before="0" w:after="0"/>
        <w:ind w:left="0" w:right="0" w:firstLine="760"/>
        <w:jc w:val="both"/>
      </w:pPr>
      <w:r>
        <w:rPr>
          <w:rStyle w:val="CharStyle22"/>
        </w:rPr>
        <w:t>Другая организация;</w:t>
      </w:r>
    </w:p>
    <w:p>
      <w:pPr>
        <w:pStyle w:val="Style21"/>
        <w:keepNext w:val="0"/>
        <w:keepLines w:val="0"/>
        <w:widowControl w:val="0"/>
        <w:numPr>
          <w:ilvl w:val="0"/>
          <w:numId w:val="11"/>
        </w:numPr>
        <w:shd w:val="clear" w:color="auto" w:fill="auto"/>
        <w:tabs>
          <w:tab w:pos="1070" w:val="left"/>
        </w:tabs>
        <w:bidi w:val="0"/>
        <w:spacing w:before="0" w:after="220"/>
        <w:ind w:left="760" w:right="0" w:firstLine="0"/>
        <w:jc w:val="both"/>
      </w:pPr>
      <w:r>
        <w:rPr>
          <w:rStyle w:val="CharStyle22"/>
        </w:rPr>
        <w:t>Добавить вопрос без указания дополнительной информации об администраторе общего собрания собственников.</w:t>
      </w:r>
      <w:r>
        <w:br w:type="page"/>
      </w:r>
    </w:p>
    <w:p>
      <w:pPr>
        <w:widowControl w:val="0"/>
        <w:jc w:val="center"/>
        <w:rPr>
          <w:sz w:val="2"/>
          <w:szCs w:val="2"/>
        </w:rPr>
      </w:pPr>
      <w:r>
        <w:drawing>
          <wp:inline>
            <wp:extent cx="5845810" cy="4846320"/>
            <wp:docPr id="32" name="Picutre 32"/>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35"/>
                    <a:stretch/>
                  </pic:blipFill>
                  <pic:spPr>
                    <a:xfrm>
                      <a:ext cx="5845810" cy="4846320"/>
                    </a:xfrm>
                    <a:prstGeom prst="rect"/>
                  </pic:spPr>
                </pic:pic>
              </a:graphicData>
            </a:graphic>
          </wp:inline>
        </w:drawing>
      </w:r>
    </w:p>
    <w:p>
      <w:pPr>
        <w:widowControl w:val="0"/>
        <w:spacing w:after="119" w:line="1" w:lineRule="exact"/>
      </w:pPr>
    </w:p>
    <w:p>
      <w:pPr>
        <w:pStyle w:val="Style21"/>
        <w:keepNext w:val="0"/>
        <w:keepLines w:val="0"/>
        <w:widowControl w:val="0"/>
        <w:shd w:val="clear" w:color="auto" w:fill="auto"/>
        <w:bidi w:val="0"/>
        <w:spacing w:before="0" w:after="0"/>
        <w:ind w:left="0" w:right="0" w:firstLine="0"/>
        <w:jc w:val="center"/>
      </w:pPr>
      <w:r>
        <w:rPr>
          <w:rStyle w:val="CharStyle22"/>
          <w:b/>
          <w:bCs/>
        </w:rPr>
        <w:t>Рис. 153 Окно редактирования вопроса повестки</w:t>
      </w:r>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При выборе значения «Текущий пользователь/организация» форма предзаполняется информацией о текущем пользователе/организации.</w:t>
      </w:r>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При выборе значения «Другой пользователь (физическое лицо)» отображаются дополнительные поля для заполнения информации о пользователе для автоматического назначения функции в системе в случае принятия решения по данному вопросу.</w:t>
      </w:r>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При выборе значения «Другая организация» отображается поле выбора организации.</w:t>
      </w:r>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При выборе значения «Добавить вопрос без указания дополнительной информации об администраторе общего собрания собственников» отображается информационное сообщение о том, что для автоматического назначения функции «Администратор общего собрания собственников» необходимо указать дополнительную информацию о пользователе или организации в данном вопросе. Без указания дополнительной информации функция не будет назначаться автоматически. Для назначения функции необходимо будет подать заявление через личный кабинет после подведения итогов голосования.</w:t>
      </w:r>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При необходимости добавьте в повестку другие вопросы, нажав на кнопку «Добавить».</w:t>
      </w:r>
    </w:p>
    <w:p>
      <w:pPr>
        <w:pStyle w:val="Style21"/>
        <w:keepNext w:val="0"/>
        <w:keepLines w:val="0"/>
        <w:widowControl w:val="0"/>
        <w:shd w:val="clear" w:color="auto" w:fill="auto"/>
        <w:tabs>
          <w:tab w:leader="underscore" w:pos="725" w:val="left"/>
        </w:tabs>
        <w:bidi w:val="0"/>
        <w:spacing w:before="0" w:after="60"/>
        <w:ind w:left="0" w:right="0" w:firstLine="0"/>
        <w:jc w:val="both"/>
      </w:pPr>
      <w:r>
        <w:rPr>
          <w:rStyle w:val="CharStyle22"/>
          <w:color w:val="EBEBEB"/>
        </w:rPr>
        <w:tab/>
      </w:r>
      <w:r>
        <w:rPr>
          <w:rStyle w:val="CharStyle22"/>
        </w:rPr>
        <w:t>Далее прикрепите электронный образ сообщения о проведения ОСС в соответствующем блоке.</w:t>
      </w:r>
      <w:r>
        <w:br w:type="page"/>
      </w:r>
    </w:p>
    <w:p>
      <w:pPr>
        <w:widowControl w:val="0"/>
        <w:jc w:val="center"/>
        <w:rPr>
          <w:sz w:val="2"/>
          <w:szCs w:val="2"/>
        </w:rPr>
      </w:pPr>
      <w:r>
        <w:drawing>
          <wp:inline>
            <wp:extent cx="6248400" cy="1237615"/>
            <wp:docPr id="33" name="Picutre 33"/>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37"/>
                    <a:stretch/>
                  </pic:blipFill>
                  <pic:spPr>
                    <a:xfrm>
                      <a:ext cx="6248400" cy="1237615"/>
                    </a:xfrm>
                    <a:prstGeom prst="rect"/>
                  </pic:spPr>
                </pic:pic>
              </a:graphicData>
            </a:graphic>
          </wp:inline>
        </w:drawing>
      </w:r>
    </w:p>
    <w:p>
      <w:pPr>
        <w:pStyle w:val="Style10"/>
        <w:keepNext w:val="0"/>
        <w:keepLines w:val="0"/>
        <w:widowControl w:val="0"/>
        <w:shd w:val="clear" w:color="auto" w:fill="auto"/>
        <w:bidi w:val="0"/>
        <w:spacing w:before="0" w:after="0"/>
        <w:ind w:left="0" w:right="0" w:firstLine="0"/>
        <w:jc w:val="center"/>
      </w:pPr>
      <w:r>
        <w:rPr>
          <w:rStyle w:val="CharStyle11"/>
          <w:b/>
          <w:bCs/>
        </w:rPr>
        <w:t>Рис. 154 Блок «Электронный образ сообщения о проведении общего собрания собственников»</w:t>
      </w:r>
    </w:p>
    <w:p>
      <w:pPr>
        <w:pStyle w:val="Style10"/>
        <w:keepNext w:val="0"/>
        <w:keepLines w:val="0"/>
        <w:widowControl w:val="0"/>
        <w:shd w:val="clear" w:color="auto" w:fill="auto"/>
        <w:tabs>
          <w:tab w:leader="underscore" w:pos="725" w:val="left"/>
        </w:tabs>
        <w:bidi w:val="0"/>
        <w:spacing w:before="0" w:after="0"/>
        <w:ind w:left="0" w:right="0" w:firstLine="0"/>
        <w:jc w:val="both"/>
      </w:pPr>
      <w:r>
        <w:rPr>
          <w:rStyle w:val="CharStyle11"/>
          <w:color w:val="EBEBEB"/>
        </w:rPr>
        <w:tab/>
      </w:r>
      <w:r>
        <w:rPr>
          <w:rStyle w:val="CharStyle11"/>
        </w:rPr>
        <w:t xml:space="preserve">Нажмите на кнопку «Добавить файл» и выберите электронный образ с жесткого диска вашего компьютера. При необходимости измените название файла. Нажмите на кнопку «Загрузить файлы» для загрузки файла в Систему. Размер файла не должен превышать 50 МБ. Допустимые форматы файлов: </w:t>
      </w:r>
      <w:r>
        <w:rPr>
          <w:rStyle w:val="CharStyle11"/>
          <w:lang w:val="en-US" w:eastAsia="en-US" w:bidi="en-US"/>
        </w:rPr>
        <w:t>PDF, RTF, doc, docx, xls, xlsx, JPEG, JPG, TIFF.</w:t>
      </w:r>
    </w:p>
    <w:p>
      <w:pPr>
        <w:pStyle w:val="Style10"/>
        <w:keepNext w:val="0"/>
        <w:keepLines w:val="0"/>
        <w:widowControl w:val="0"/>
        <w:shd w:val="clear" w:color="auto" w:fill="auto"/>
        <w:tabs>
          <w:tab w:leader="underscore" w:pos="725" w:val="left"/>
        </w:tabs>
        <w:bidi w:val="0"/>
        <w:spacing w:before="0" w:after="0"/>
        <w:ind w:left="0" w:right="0" w:firstLine="0"/>
        <w:jc w:val="both"/>
      </w:pPr>
      <w:r>
        <w:rPr>
          <w:rStyle w:val="CharStyle11"/>
          <w:color w:val="EBEBEB"/>
        </w:rPr>
        <w:tab/>
      </w:r>
      <w:r>
        <w:rPr>
          <w:rStyle w:val="CharStyle11"/>
        </w:rPr>
        <w:t>Чтобы сохранить сообщение о проведении первого ОСС, нажмите на кнопку «Сохранить».</w:t>
      </w:r>
    </w:p>
    <w:p>
      <w:pPr>
        <w:widowControl w:val="0"/>
        <w:spacing w:after="99" w:line="1" w:lineRule="exact"/>
      </w:pPr>
    </w:p>
    <w:p>
      <w:pPr>
        <w:pStyle w:val="Style77"/>
        <w:keepNext/>
        <w:keepLines/>
        <w:widowControl w:val="0"/>
        <w:numPr>
          <w:ilvl w:val="3"/>
          <w:numId w:val="13"/>
        </w:numPr>
        <w:shd w:val="clear" w:color="auto" w:fill="auto"/>
        <w:tabs>
          <w:tab w:pos="1866" w:val="left"/>
        </w:tabs>
        <w:bidi w:val="0"/>
        <w:spacing w:before="0" w:line="240" w:lineRule="auto"/>
        <w:ind w:left="0" w:right="0"/>
        <w:jc w:val="both"/>
      </w:pPr>
      <w:bookmarkStart w:id="23" w:name="bookmark23"/>
      <w:r>
        <w:rPr>
          <w:rStyle w:val="CharStyle78"/>
          <w:b/>
          <w:bCs/>
        </w:rPr>
        <w:t>Изменение сообщения о проведении первого ОСС</w:t>
      </w:r>
      <w:bookmarkEnd w:id="23"/>
    </w:p>
    <w:p>
      <w:pPr>
        <w:pStyle w:val="Style21"/>
        <w:keepNext w:val="0"/>
        <w:keepLines w:val="0"/>
        <w:widowControl w:val="0"/>
        <w:shd w:val="clear" w:color="auto" w:fill="auto"/>
        <w:tabs>
          <w:tab w:leader="underscore" w:pos="725" w:val="left"/>
        </w:tabs>
        <w:bidi w:val="0"/>
        <w:spacing w:before="0" w:after="0"/>
        <w:ind w:left="0" w:right="0" w:firstLine="0"/>
        <w:jc w:val="left"/>
      </w:pPr>
      <w:r>
        <w:rPr>
          <w:rStyle w:val="CharStyle22"/>
          <w:color w:val="EBEBEB"/>
        </w:rPr>
        <w:tab/>
      </w:r>
      <w:r>
        <w:rPr>
          <w:rStyle w:val="CharStyle22"/>
        </w:rPr>
        <w:t>Для корректировки сообщения раскройте контекстное меню сообщения и выберите пункт «Изменить».</w:t>
      </w:r>
    </w:p>
    <w:tbl>
      <w:tblPr>
        <w:tblOverlap w:val="never"/>
        <w:jc w:val="center"/>
        <w:tblLayout w:type="fixed"/>
      </w:tblPr>
      <w:tblGrid>
        <w:gridCol w:w="1344"/>
        <w:gridCol w:w="1286"/>
        <w:gridCol w:w="1670"/>
        <w:gridCol w:w="1046"/>
        <w:gridCol w:w="763"/>
        <w:gridCol w:w="1219"/>
        <w:gridCol w:w="1181"/>
        <w:gridCol w:w="1363"/>
      </w:tblGrid>
      <w:tr>
        <w:trPr>
          <w:trHeight w:val="648" w:hRule="exact"/>
        </w:trPr>
        <w:tc>
          <w:tcPr>
            <w:tcBorders>
              <w:top w:val="single" w:sz="4"/>
              <w:left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440"/>
              <w:jc w:val="left"/>
              <w:rPr>
                <w:sz w:val="10"/>
                <w:szCs w:val="10"/>
              </w:rPr>
            </w:pPr>
            <w:r>
              <w:rPr>
                <w:rStyle w:val="CharStyle37"/>
                <w:rFonts w:ascii="Arial" w:eastAsia="Arial" w:hAnsi="Arial" w:cs="Arial"/>
                <w:color w:val="171024"/>
                <w:sz w:val="10"/>
                <w:szCs w:val="10"/>
              </w:rPr>
              <w:t>Номер</w:t>
            </w:r>
          </w:p>
        </w:tc>
        <w:tc>
          <w:tcPr>
            <w:tcBorders>
              <w:top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360"/>
              <w:jc w:val="left"/>
              <w:rPr>
                <w:sz w:val="10"/>
                <w:szCs w:val="10"/>
              </w:rPr>
            </w:pPr>
            <w:r>
              <w:rPr>
                <w:rStyle w:val="CharStyle37"/>
                <w:rFonts w:ascii="Arial" w:eastAsia="Arial" w:hAnsi="Arial" w:cs="Arial"/>
                <w:color w:val="171024"/>
                <w:sz w:val="10"/>
                <w:szCs w:val="10"/>
              </w:rPr>
              <w:t>Тип собрания</w:t>
            </w:r>
          </w:p>
        </w:tc>
        <w:tc>
          <w:tcPr>
            <w:tcBorders>
              <w:top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160"/>
              <w:jc w:val="left"/>
              <w:rPr>
                <w:sz w:val="10"/>
                <w:szCs w:val="10"/>
              </w:rPr>
            </w:pPr>
            <w:r>
              <w:rPr>
                <w:rStyle w:val="CharStyle37"/>
                <w:rFonts w:ascii="Arial" w:eastAsia="Arial" w:hAnsi="Arial" w:cs="Arial"/>
                <w:color w:val="171024"/>
                <w:sz w:val="10"/>
                <w:szCs w:val="10"/>
              </w:rPr>
              <w:t>Адрес дома</w:t>
            </w:r>
          </w:p>
        </w:tc>
        <w:tc>
          <w:tcPr>
            <w:tcBorders>
              <w:top w:val="single" w:sz="4"/>
            </w:tcBorders>
            <w:shd w:val="clear" w:color="auto" w:fill="auto"/>
            <w:vAlign w:val="center"/>
          </w:tcPr>
          <w:p>
            <w:pPr>
              <w:pStyle w:val="Style36"/>
              <w:keepNext w:val="0"/>
              <w:keepLines w:val="0"/>
              <w:widowControl w:val="0"/>
              <w:shd w:val="clear" w:color="auto" w:fill="auto"/>
              <w:bidi w:val="0"/>
              <w:spacing w:before="0" w:after="0" w:line="322" w:lineRule="auto"/>
              <w:ind w:left="0" w:right="0" w:firstLine="0"/>
              <w:jc w:val="left"/>
              <w:rPr>
                <w:sz w:val="10"/>
                <w:szCs w:val="10"/>
              </w:rPr>
            </w:pPr>
            <w:r>
              <w:rPr>
                <w:rStyle w:val="CharStyle37"/>
                <w:rFonts w:ascii="Arial" w:eastAsia="Arial" w:hAnsi="Arial" w:cs="Arial"/>
                <w:color w:val="171024"/>
                <w:sz w:val="10"/>
                <w:szCs w:val="10"/>
              </w:rPr>
              <w:t>Форма проведения</w:t>
            </w:r>
          </w:p>
        </w:tc>
        <w:tc>
          <w:tcPr>
            <w:tcBorders>
              <w:top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4B3425"/>
                <w:sz w:val="10"/>
                <w:szCs w:val="10"/>
              </w:rPr>
              <w:t>Статус</w:t>
            </w:r>
          </w:p>
        </w:tc>
        <w:tc>
          <w:tcPr>
            <w:tcBorders>
              <w:top w:val="single" w:sz="4"/>
            </w:tcBorders>
            <w:shd w:val="clear" w:color="auto" w:fill="auto"/>
            <w:vAlign w:val="center"/>
          </w:tcPr>
          <w:p>
            <w:pPr>
              <w:pStyle w:val="Style36"/>
              <w:keepNext w:val="0"/>
              <w:keepLines w:val="0"/>
              <w:widowControl w:val="0"/>
              <w:shd w:val="clear" w:color="auto" w:fill="auto"/>
              <w:bidi w:val="0"/>
              <w:spacing w:before="0" w:after="0" w:line="322" w:lineRule="auto"/>
              <w:ind w:left="220" w:right="0" w:firstLine="0"/>
              <w:jc w:val="left"/>
              <w:rPr>
                <w:sz w:val="10"/>
                <w:szCs w:val="10"/>
              </w:rPr>
            </w:pPr>
            <w:r>
              <w:rPr>
                <w:rStyle w:val="CharStyle37"/>
                <w:rFonts w:ascii="Arial" w:eastAsia="Arial" w:hAnsi="Arial" w:cs="Arial"/>
                <w:color w:val="331C3C"/>
                <w:sz w:val="10"/>
                <w:szCs w:val="10"/>
              </w:rPr>
              <w:t xml:space="preserve">Дата </w:t>
            </w:r>
            <w:r>
              <w:rPr>
                <w:rStyle w:val="CharStyle37"/>
                <w:rFonts w:ascii="Arial" w:eastAsia="Arial" w:hAnsi="Arial" w:cs="Arial"/>
                <w:sz w:val="10"/>
                <w:szCs w:val="10"/>
              </w:rPr>
              <w:t xml:space="preserve">и время </w:t>
            </w:r>
            <w:r>
              <w:rPr>
                <w:rStyle w:val="CharStyle37"/>
                <w:rFonts w:ascii="Arial" w:eastAsia="Arial" w:hAnsi="Arial" w:cs="Arial"/>
                <w:color w:val="331C3C"/>
                <w:sz w:val="10"/>
                <w:szCs w:val="10"/>
              </w:rPr>
              <w:t>начала</w:t>
            </w:r>
          </w:p>
        </w:tc>
        <w:tc>
          <w:tcPr>
            <w:tcBorders>
              <w:top w:val="single" w:sz="4"/>
            </w:tcBorders>
            <w:shd w:val="clear" w:color="auto" w:fill="auto"/>
            <w:vAlign w:val="center"/>
          </w:tcPr>
          <w:p>
            <w:pPr>
              <w:pStyle w:val="Style36"/>
              <w:keepNext w:val="0"/>
              <w:keepLines w:val="0"/>
              <w:widowControl w:val="0"/>
              <w:shd w:val="clear" w:color="auto" w:fill="auto"/>
              <w:bidi w:val="0"/>
              <w:spacing w:before="0" w:after="0" w:line="331" w:lineRule="auto"/>
              <w:ind w:left="180" w:right="0" w:firstLine="0"/>
              <w:jc w:val="left"/>
              <w:rPr>
                <w:sz w:val="10"/>
                <w:szCs w:val="10"/>
              </w:rPr>
            </w:pPr>
            <w:r>
              <w:rPr>
                <w:rStyle w:val="CharStyle37"/>
                <w:rFonts w:ascii="Arial" w:eastAsia="Arial" w:hAnsi="Arial" w:cs="Arial"/>
                <w:color w:val="331C3C"/>
                <w:sz w:val="10"/>
                <w:szCs w:val="10"/>
              </w:rPr>
              <w:t xml:space="preserve">Дата </w:t>
            </w:r>
            <w:r>
              <w:rPr>
                <w:rStyle w:val="CharStyle37"/>
                <w:rFonts w:ascii="Arial" w:eastAsia="Arial" w:hAnsi="Arial" w:cs="Arial"/>
                <w:sz w:val="10"/>
                <w:szCs w:val="10"/>
              </w:rPr>
              <w:t>и время окончания</w:t>
            </w:r>
          </w:p>
        </w:tc>
        <w:tc>
          <w:tcPr>
            <w:tcBorders>
              <w:top w:val="single" w:sz="4"/>
              <w:right w:val="single" w:sz="4"/>
            </w:tcBorders>
            <w:shd w:val="clear" w:color="auto" w:fill="auto"/>
            <w:vAlign w:val="center"/>
          </w:tcPr>
          <w:p>
            <w:pPr>
              <w:pStyle w:val="Style36"/>
              <w:keepNext w:val="0"/>
              <w:keepLines w:val="0"/>
              <w:widowControl w:val="0"/>
              <w:shd w:val="clear" w:color="auto" w:fill="auto"/>
              <w:bidi w:val="0"/>
              <w:spacing w:before="0" w:after="0" w:line="298" w:lineRule="auto"/>
              <w:ind w:left="180" w:right="0" w:firstLine="0"/>
              <w:jc w:val="left"/>
              <w:rPr>
                <w:sz w:val="10"/>
                <w:szCs w:val="10"/>
              </w:rPr>
            </w:pPr>
            <w:r>
              <w:rPr>
                <w:rStyle w:val="CharStyle37"/>
                <w:rFonts w:ascii="Arial" w:eastAsia="Arial" w:hAnsi="Arial" w:cs="Arial"/>
                <w:color w:val="1F1E1F"/>
                <w:sz w:val="10"/>
                <w:szCs w:val="10"/>
              </w:rPr>
              <w:t xml:space="preserve">Дата </w:t>
            </w:r>
            <w:r>
              <w:rPr>
                <w:rStyle w:val="CharStyle37"/>
                <w:rFonts w:ascii="Arial" w:eastAsia="Arial" w:hAnsi="Arial" w:cs="Arial"/>
                <w:sz w:val="10"/>
                <w:szCs w:val="10"/>
              </w:rPr>
              <w:t xml:space="preserve">и время </w:t>
            </w:r>
            <w:r>
              <w:rPr>
                <w:rStyle w:val="CharStyle37"/>
                <w:rFonts w:ascii="Arial" w:eastAsia="Arial" w:hAnsi="Arial" w:cs="Arial"/>
                <w:color w:val="1F1E1F"/>
                <w:sz w:val="10"/>
                <w:szCs w:val="10"/>
              </w:rPr>
              <w:t xml:space="preserve">последнего </w:t>
            </w:r>
            <w:r>
              <w:rPr>
                <w:rStyle w:val="CharStyle37"/>
                <w:rFonts w:ascii="Arial" w:eastAsia="Arial" w:hAnsi="Arial" w:cs="Arial"/>
                <w:sz w:val="10"/>
                <w:szCs w:val="10"/>
              </w:rPr>
              <w:t>изменения</w:t>
            </w:r>
          </w:p>
        </w:tc>
      </w:tr>
      <w:tr>
        <w:trPr>
          <w:trHeight w:val="1368" w:hRule="exact"/>
        </w:trPr>
        <w:tc>
          <w:tcPr>
            <w:tcBorders>
              <w:left w:val="single" w:sz="4"/>
              <w:bottom w:val="single" w:sz="4"/>
            </w:tcBorders>
            <w:shd w:val="clear" w:color="auto" w:fill="auto"/>
            <w:vAlign w:val="top"/>
          </w:tcPr>
          <w:p>
            <w:pPr>
              <w:pStyle w:val="Style36"/>
              <w:keepNext w:val="0"/>
              <w:keepLines w:val="0"/>
              <w:widowControl w:val="0"/>
              <w:shd w:val="clear" w:color="auto" w:fill="auto"/>
              <w:bidi w:val="0"/>
              <w:spacing w:before="100" w:after="0" w:line="240" w:lineRule="auto"/>
              <w:ind w:left="0" w:right="0" w:firstLine="440"/>
              <w:jc w:val="left"/>
              <w:rPr>
                <w:sz w:val="10"/>
                <w:szCs w:val="10"/>
              </w:rPr>
            </w:pPr>
            <w:r>
              <w:rPr>
                <w:rStyle w:val="CharStyle37"/>
                <w:rFonts w:ascii="Arial" w:eastAsia="Arial" w:hAnsi="Arial" w:cs="Arial"/>
                <w:color w:val="3580C9"/>
                <w:sz w:val="10"/>
                <w:szCs w:val="10"/>
                <w:u w:val="single"/>
              </w:rPr>
              <w:t>Первое ОСС</w:t>
            </w:r>
          </w:p>
        </w:tc>
        <w:tc>
          <w:tcPr>
            <w:tcBorders>
              <w:bottom w:val="single" w:sz="4"/>
            </w:tcBorders>
            <w:shd w:val="clear" w:color="auto" w:fill="auto"/>
            <w:vAlign w:val="center"/>
          </w:tcPr>
          <w:p>
            <w:pPr>
              <w:pStyle w:val="Style36"/>
              <w:keepNext w:val="0"/>
              <w:keepLines w:val="0"/>
              <w:widowControl w:val="0"/>
              <w:shd w:val="clear" w:color="auto" w:fill="auto"/>
              <w:bidi w:val="0"/>
              <w:spacing w:before="0" w:after="0" w:line="302" w:lineRule="auto"/>
              <w:ind w:left="360" w:right="0" w:firstLine="20"/>
              <w:jc w:val="left"/>
              <w:rPr>
                <w:sz w:val="10"/>
                <w:szCs w:val="10"/>
              </w:rPr>
            </w:pPr>
            <w:r>
              <w:rPr>
                <w:rStyle w:val="CharStyle37"/>
                <w:rFonts w:ascii="Arial" w:eastAsia="Arial" w:hAnsi="Arial" w:cs="Arial"/>
                <w:color w:val="331C3C"/>
                <w:sz w:val="10"/>
                <w:szCs w:val="10"/>
              </w:rPr>
              <w:t xml:space="preserve">Собрание </w:t>
            </w:r>
            <w:r>
              <w:rPr>
                <w:rStyle w:val="CharStyle37"/>
                <w:rFonts w:ascii="Arial" w:eastAsia="Arial" w:hAnsi="Arial" w:cs="Arial"/>
                <w:color w:val="331C3C"/>
                <w:sz w:val="10"/>
                <w:szCs w:val="10"/>
                <w:u w:val="single"/>
              </w:rPr>
              <w:t>собственников</w:t>
            </w:r>
          </w:p>
          <w:p>
            <w:pPr>
              <w:pStyle w:val="Style36"/>
              <w:keepNext w:val="0"/>
              <w:keepLines w:val="0"/>
              <w:widowControl w:val="0"/>
              <w:shd w:val="clear" w:color="auto" w:fill="auto"/>
              <w:bidi w:val="0"/>
              <w:spacing w:before="0" w:after="60" w:line="302" w:lineRule="auto"/>
              <w:ind w:left="0" w:right="0" w:firstLine="0"/>
              <w:jc w:val="left"/>
              <w:rPr>
                <w:sz w:val="10"/>
                <w:szCs w:val="10"/>
              </w:rPr>
            </w:pPr>
            <w:r>
              <w:rPr>
                <w:rStyle w:val="CharStyle37"/>
                <w:rFonts w:ascii="Arial" w:eastAsia="Arial" w:hAnsi="Arial" w:cs="Arial"/>
                <w:color w:val="E81A23"/>
                <w:sz w:val="10"/>
                <w:szCs w:val="10"/>
                <w:u w:val="single"/>
              </w:rPr>
              <w:t xml:space="preserve">| </w:t>
            </w:r>
            <w:r>
              <w:rPr>
                <w:rStyle w:val="CharStyle37"/>
                <w:rFonts w:ascii="Arial" w:eastAsia="Arial" w:hAnsi="Arial" w:cs="Arial"/>
                <w:color w:val="331C3C"/>
                <w:sz w:val="10"/>
                <w:szCs w:val="10"/>
                <w:u w:val="single"/>
              </w:rPr>
              <w:t>Изменить</w:t>
            </w:r>
          </w:p>
          <w:p>
            <w:pPr>
              <w:pStyle w:val="Style36"/>
              <w:keepNext w:val="0"/>
              <w:keepLines w:val="0"/>
              <w:widowControl w:val="0"/>
              <w:shd w:val="clear" w:color="auto" w:fill="auto"/>
              <w:bidi w:val="0"/>
              <w:spacing w:before="0" w:after="60" w:line="302" w:lineRule="auto"/>
              <w:ind w:left="0" w:right="0" w:firstLine="280"/>
              <w:jc w:val="left"/>
              <w:rPr>
                <w:sz w:val="10"/>
                <w:szCs w:val="10"/>
              </w:rPr>
            </w:pPr>
            <w:r>
              <w:rPr>
                <w:rStyle w:val="CharStyle37"/>
                <w:rFonts w:ascii="Arial" w:eastAsia="Arial" w:hAnsi="Arial" w:cs="Arial"/>
                <w:color w:val="331C3C"/>
                <w:sz w:val="10"/>
                <w:szCs w:val="10"/>
              </w:rPr>
              <w:t>Удалить</w:t>
            </w:r>
          </w:p>
          <w:p>
            <w:pPr>
              <w:pStyle w:val="Style36"/>
              <w:keepNext w:val="0"/>
              <w:keepLines w:val="0"/>
              <w:widowControl w:val="0"/>
              <w:shd w:val="clear" w:color="auto" w:fill="auto"/>
              <w:bidi w:val="0"/>
              <w:spacing w:before="0" w:after="60" w:line="302" w:lineRule="auto"/>
              <w:ind w:left="0" w:right="0" w:firstLine="280"/>
              <w:jc w:val="left"/>
              <w:rPr>
                <w:sz w:val="10"/>
                <w:szCs w:val="10"/>
              </w:rPr>
            </w:pPr>
            <w:r>
              <w:rPr>
                <w:rStyle w:val="CharStyle37"/>
                <w:rFonts w:ascii="Arial" w:eastAsia="Arial" w:hAnsi="Arial" w:cs="Arial"/>
                <w:color w:val="331C3C"/>
                <w:sz w:val="10"/>
                <w:szCs w:val="10"/>
              </w:rPr>
              <w:t>Разместить</w:t>
            </w:r>
          </w:p>
          <w:p>
            <w:pPr>
              <w:pStyle w:val="Style36"/>
              <w:keepNext w:val="0"/>
              <w:keepLines w:val="0"/>
              <w:widowControl w:val="0"/>
              <w:shd w:val="clear" w:color="auto" w:fill="auto"/>
              <w:bidi w:val="0"/>
              <w:spacing w:before="0" w:after="60" w:line="302" w:lineRule="auto"/>
              <w:ind w:left="0" w:right="0" w:firstLine="280"/>
              <w:jc w:val="left"/>
              <w:rPr>
                <w:sz w:val="10"/>
                <w:szCs w:val="10"/>
              </w:rPr>
            </w:pPr>
            <w:r>
              <w:rPr>
                <w:rStyle w:val="CharStyle37"/>
                <w:rFonts w:ascii="Arial" w:eastAsia="Arial" w:hAnsi="Arial" w:cs="Arial"/>
                <w:color w:val="331C3C"/>
                <w:sz w:val="10"/>
                <w:szCs w:val="10"/>
              </w:rPr>
              <w:t>История событий</w:t>
            </w:r>
          </w:p>
        </w:tc>
        <w:tc>
          <w:tcPr>
            <w:tcBorders>
              <w:bottom w:val="single" w:sz="4"/>
            </w:tcBorders>
            <w:shd w:val="clear" w:color="auto" w:fill="auto"/>
            <w:vAlign w:val="top"/>
          </w:tcPr>
          <w:p>
            <w:pPr>
              <w:pStyle w:val="Style36"/>
              <w:keepNext w:val="0"/>
              <w:keepLines w:val="0"/>
              <w:widowControl w:val="0"/>
              <w:shd w:val="clear" w:color="auto" w:fill="auto"/>
              <w:bidi w:val="0"/>
              <w:spacing w:before="80" w:after="0" w:line="302" w:lineRule="auto"/>
              <w:ind w:left="160" w:right="0" w:firstLine="0"/>
              <w:jc w:val="left"/>
              <w:rPr>
                <w:sz w:val="10"/>
                <w:szCs w:val="10"/>
              </w:rPr>
            </w:pPr>
            <w:r>
              <w:rPr>
                <w:rStyle w:val="CharStyle37"/>
                <w:rFonts w:ascii="Arial" w:eastAsia="Arial" w:hAnsi="Arial" w:cs="Arial"/>
                <w:color w:val="403A48"/>
                <w:sz w:val="10"/>
                <w:szCs w:val="10"/>
              </w:rPr>
              <w:t xml:space="preserve">300028, </w:t>
            </w:r>
            <w:r>
              <w:rPr>
                <w:rStyle w:val="CharStyle37"/>
                <w:rFonts w:ascii="Arial" w:eastAsia="Arial" w:hAnsi="Arial" w:cs="Arial"/>
                <w:color w:val="331C3C"/>
                <w:sz w:val="10"/>
                <w:szCs w:val="10"/>
              </w:rPr>
              <w:t xml:space="preserve">Тульская обл, г. </w:t>
            </w:r>
            <w:r>
              <w:rPr>
                <w:rStyle w:val="CharStyle37"/>
                <w:rFonts w:ascii="Arial" w:eastAsia="Arial" w:hAnsi="Arial" w:cs="Arial"/>
                <w:color w:val="403A48"/>
                <w:sz w:val="10"/>
                <w:szCs w:val="10"/>
              </w:rPr>
              <w:t xml:space="preserve">Тула, </w:t>
            </w:r>
            <w:r>
              <w:rPr>
                <w:rStyle w:val="CharStyle37"/>
                <w:rFonts w:ascii="Arial" w:eastAsia="Arial" w:hAnsi="Arial" w:cs="Arial"/>
                <w:color w:val="331C3C"/>
                <w:sz w:val="10"/>
                <w:szCs w:val="10"/>
              </w:rPr>
              <w:t xml:space="preserve">д. </w:t>
            </w:r>
            <w:r>
              <w:rPr>
                <w:rStyle w:val="CharStyle37"/>
                <w:rFonts w:ascii="Arial" w:eastAsia="Arial" w:hAnsi="Arial" w:cs="Arial"/>
                <w:color w:val="331C3C"/>
                <w:sz w:val="10"/>
                <w:szCs w:val="10"/>
                <w:lang w:val="en-US" w:eastAsia="en-US" w:bidi="en-US"/>
              </w:rPr>
              <w:t>30i/255</w:t>
            </w:r>
          </w:p>
        </w:tc>
        <w:tc>
          <w:tcPr>
            <w:tcBorders>
              <w:bottom w:val="single" w:sz="4"/>
            </w:tcBorders>
            <w:shd w:val="clear" w:color="auto" w:fill="auto"/>
            <w:vAlign w:val="top"/>
          </w:tcPr>
          <w:p>
            <w:pPr>
              <w:pStyle w:val="Style36"/>
              <w:keepNext w:val="0"/>
              <w:keepLines w:val="0"/>
              <w:widowControl w:val="0"/>
              <w:shd w:val="clear" w:color="auto" w:fill="auto"/>
              <w:bidi w:val="0"/>
              <w:spacing w:before="80" w:after="0" w:line="305" w:lineRule="auto"/>
              <w:ind w:left="0" w:right="0" w:firstLine="0"/>
              <w:jc w:val="left"/>
              <w:rPr>
                <w:sz w:val="10"/>
                <w:szCs w:val="10"/>
              </w:rPr>
            </w:pPr>
            <w:r>
              <w:rPr>
                <w:rStyle w:val="CharStyle37"/>
                <w:rFonts w:ascii="Arial" w:eastAsia="Arial" w:hAnsi="Arial" w:cs="Arial"/>
                <w:color w:val="331C3C"/>
                <w:sz w:val="10"/>
                <w:szCs w:val="10"/>
              </w:rPr>
              <w:t>Заочное голосование с использованием системы</w:t>
            </w:r>
          </w:p>
        </w:tc>
        <w:tc>
          <w:tcPr>
            <w:tcBorders>
              <w:bottom w:val="single" w:sz="4"/>
            </w:tcBorders>
            <w:shd w:val="clear" w:color="auto" w:fill="auto"/>
            <w:vAlign w:val="top"/>
          </w:tcPr>
          <w:p>
            <w:pPr>
              <w:pStyle w:val="Style36"/>
              <w:keepNext w:val="0"/>
              <w:keepLines w:val="0"/>
              <w:widowControl w:val="0"/>
              <w:shd w:val="clear" w:color="auto" w:fill="auto"/>
              <w:bidi w:val="0"/>
              <w:spacing w:before="80" w:after="0" w:line="240" w:lineRule="auto"/>
              <w:ind w:left="0" w:right="0" w:firstLine="0"/>
              <w:jc w:val="left"/>
              <w:rPr>
                <w:sz w:val="10"/>
                <w:szCs w:val="10"/>
              </w:rPr>
            </w:pPr>
            <w:r>
              <w:rPr>
                <w:rStyle w:val="CharStyle37"/>
                <w:rFonts w:ascii="Arial" w:eastAsia="Arial" w:hAnsi="Arial" w:cs="Arial"/>
                <w:color w:val="403A48"/>
                <w:sz w:val="10"/>
                <w:szCs w:val="10"/>
              </w:rPr>
              <w:t>Создано</w:t>
            </w:r>
          </w:p>
        </w:tc>
        <w:tc>
          <w:tcPr>
            <w:tcBorders>
              <w:bottom w:val="single" w:sz="4"/>
            </w:tcBorders>
            <w:shd w:val="clear" w:color="auto" w:fill="auto"/>
            <w:vAlign w:val="top"/>
          </w:tcPr>
          <w:p>
            <w:pPr>
              <w:pStyle w:val="Style36"/>
              <w:keepNext w:val="0"/>
              <w:keepLines w:val="0"/>
              <w:widowControl w:val="0"/>
              <w:shd w:val="clear" w:color="auto" w:fill="auto"/>
              <w:bidi w:val="0"/>
              <w:spacing w:before="80" w:after="0" w:line="240" w:lineRule="auto"/>
              <w:ind w:left="0" w:right="0" w:firstLine="220"/>
              <w:jc w:val="both"/>
              <w:rPr>
                <w:sz w:val="10"/>
                <w:szCs w:val="10"/>
              </w:rPr>
            </w:pPr>
            <w:r>
              <w:rPr>
                <w:rStyle w:val="CharStyle37"/>
                <w:rFonts w:ascii="Arial" w:eastAsia="Arial" w:hAnsi="Arial" w:cs="Arial"/>
                <w:color w:val="69656E"/>
                <w:sz w:val="10"/>
                <w:szCs w:val="10"/>
              </w:rPr>
              <w:t xml:space="preserve">20.07.2022 </w:t>
            </w:r>
            <w:r>
              <w:rPr>
                <w:rStyle w:val="CharStyle37"/>
                <w:rFonts w:ascii="Arial" w:eastAsia="Arial" w:hAnsi="Arial" w:cs="Arial"/>
                <w:color w:val="9D95A1"/>
                <w:sz w:val="10"/>
                <w:szCs w:val="10"/>
              </w:rPr>
              <w:t>00:00</w:t>
            </w:r>
          </w:p>
        </w:tc>
        <w:tc>
          <w:tcPr>
            <w:tcBorders>
              <w:bottom w:val="single" w:sz="4"/>
            </w:tcBorders>
            <w:shd w:val="clear" w:color="auto" w:fill="auto"/>
            <w:vAlign w:val="top"/>
          </w:tcPr>
          <w:p>
            <w:pPr>
              <w:pStyle w:val="Style36"/>
              <w:keepNext w:val="0"/>
              <w:keepLines w:val="0"/>
              <w:widowControl w:val="0"/>
              <w:shd w:val="clear" w:color="auto" w:fill="auto"/>
              <w:bidi w:val="0"/>
              <w:spacing w:before="80" w:after="0" w:line="240" w:lineRule="auto"/>
              <w:ind w:left="0" w:right="0" w:firstLine="180"/>
              <w:jc w:val="left"/>
              <w:rPr>
                <w:sz w:val="10"/>
                <w:szCs w:val="10"/>
              </w:rPr>
            </w:pPr>
            <w:r>
              <w:rPr>
                <w:rStyle w:val="CharStyle37"/>
                <w:rFonts w:ascii="Arial" w:eastAsia="Arial" w:hAnsi="Arial" w:cs="Arial"/>
                <w:color w:val="69656E"/>
                <w:sz w:val="10"/>
                <w:szCs w:val="10"/>
              </w:rPr>
              <w:t xml:space="preserve">03.08.2022 </w:t>
            </w:r>
            <w:r>
              <w:rPr>
                <w:rStyle w:val="CharStyle37"/>
                <w:rFonts w:ascii="Arial" w:eastAsia="Arial" w:hAnsi="Arial" w:cs="Arial"/>
                <w:color w:val="9D95A1"/>
                <w:sz w:val="10"/>
                <w:szCs w:val="10"/>
              </w:rPr>
              <w:t>00:00</w:t>
            </w:r>
          </w:p>
        </w:tc>
        <w:tc>
          <w:tcPr>
            <w:tcBorders>
              <w:bottom w:val="single" w:sz="4"/>
              <w:right w:val="single" w:sz="4"/>
            </w:tcBorders>
            <w:shd w:val="clear" w:color="auto" w:fill="auto"/>
            <w:vAlign w:val="top"/>
          </w:tcPr>
          <w:p>
            <w:pPr>
              <w:pStyle w:val="Style36"/>
              <w:keepNext w:val="0"/>
              <w:keepLines w:val="0"/>
              <w:widowControl w:val="0"/>
              <w:shd w:val="clear" w:color="auto" w:fill="auto"/>
              <w:bidi w:val="0"/>
              <w:spacing w:before="80" w:after="0" w:line="240" w:lineRule="auto"/>
              <w:ind w:left="0" w:right="0" w:firstLine="180"/>
              <w:jc w:val="left"/>
              <w:rPr>
                <w:sz w:val="10"/>
                <w:szCs w:val="10"/>
              </w:rPr>
            </w:pPr>
            <w:r>
              <w:rPr>
                <w:rStyle w:val="CharStyle37"/>
                <w:rFonts w:ascii="Arial" w:eastAsia="Arial" w:hAnsi="Arial" w:cs="Arial"/>
                <w:color w:val="4F6371"/>
                <w:sz w:val="10"/>
                <w:szCs w:val="10"/>
              </w:rPr>
              <w:t xml:space="preserve">20.07.2021 </w:t>
            </w:r>
            <w:r>
              <w:rPr>
                <w:rStyle w:val="CharStyle37"/>
                <w:rFonts w:ascii="Arial" w:eastAsia="Arial" w:hAnsi="Arial" w:cs="Arial"/>
                <w:color w:val="ACA7AC"/>
                <w:sz w:val="10"/>
                <w:szCs w:val="10"/>
              </w:rPr>
              <w:t>15:29</w:t>
            </w:r>
          </w:p>
        </w:tc>
      </w:tr>
    </w:tbl>
    <w:p>
      <w:pPr>
        <w:widowControl w:val="0"/>
        <w:spacing w:after="99" w:line="1" w:lineRule="exact"/>
      </w:pPr>
    </w:p>
    <w:p>
      <w:pPr>
        <w:pStyle w:val="Style21"/>
        <w:keepNext w:val="0"/>
        <w:keepLines w:val="0"/>
        <w:widowControl w:val="0"/>
        <w:shd w:val="clear" w:color="auto" w:fill="auto"/>
        <w:bidi w:val="0"/>
        <w:spacing w:before="0" w:after="0"/>
        <w:ind w:left="0" w:right="0" w:firstLine="0"/>
        <w:jc w:val="center"/>
      </w:pPr>
      <w:r>
        <w:rPr>
          <w:rStyle w:val="CharStyle22"/>
          <w:b/>
          <w:bCs/>
        </w:rPr>
        <w:t>Рис. 155 Пункт контекстного меню «Изменить»</w:t>
      </w:r>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В отобразившемся окне «Редактирование сообщения о проведении общего собрания» внесите необходимые изменения. Нажмите кнопку «Сохранить».</w:t>
      </w:r>
    </w:p>
    <w:p>
      <w:pPr>
        <w:pStyle w:val="Style77"/>
        <w:keepNext/>
        <w:keepLines/>
        <w:widowControl w:val="0"/>
        <w:numPr>
          <w:ilvl w:val="3"/>
          <w:numId w:val="13"/>
        </w:numPr>
        <w:shd w:val="clear" w:color="auto" w:fill="auto"/>
        <w:tabs>
          <w:tab w:pos="1866" w:val="left"/>
        </w:tabs>
        <w:bidi w:val="0"/>
        <w:spacing w:before="0" w:line="240" w:lineRule="auto"/>
        <w:ind w:left="0" w:right="0"/>
        <w:jc w:val="both"/>
      </w:pPr>
      <w:bookmarkStart w:id="25" w:name="bookmark25"/>
      <w:r>
        <w:rPr>
          <w:rStyle w:val="CharStyle78"/>
          <w:b/>
          <w:bCs/>
        </w:rPr>
        <w:t>Удаление сообщения о проведении первого ОСС</w:t>
      </w:r>
      <w:bookmarkEnd w:id="25"/>
    </w:p>
    <w:p>
      <w:pPr>
        <w:pStyle w:val="Style97"/>
        <w:keepNext w:val="0"/>
        <w:keepLines w:val="0"/>
        <w:widowControl w:val="0"/>
        <w:shd w:val="clear" w:color="auto" w:fill="auto"/>
        <w:tabs>
          <w:tab w:leader="underscore" w:pos="725" w:val="left"/>
        </w:tabs>
        <w:bidi w:val="0"/>
        <w:spacing w:before="0" w:after="0"/>
        <w:ind w:left="0" w:right="0" w:firstLine="0"/>
        <w:jc w:val="left"/>
      </w:pPr>
      <w:r>
        <w:rPr>
          <w:rStyle w:val="CharStyle98"/>
          <w:color w:val="EBEBEB"/>
        </w:rPr>
        <w:tab/>
      </w:r>
      <w:r>
        <w:rPr>
          <w:rStyle w:val="CharStyle98"/>
        </w:rPr>
        <w:t>Для удаления сообщения раскройте контекстное меню сообщения и выберите пункт «Удалить».</w:t>
      </w:r>
    </w:p>
    <w:tbl>
      <w:tblPr>
        <w:tblOverlap w:val="never"/>
        <w:jc w:val="center"/>
        <w:tblLayout w:type="fixed"/>
      </w:tblPr>
      <w:tblGrid>
        <w:gridCol w:w="1344"/>
        <w:gridCol w:w="1286"/>
        <w:gridCol w:w="1656"/>
        <w:gridCol w:w="1061"/>
        <w:gridCol w:w="763"/>
        <w:gridCol w:w="1219"/>
        <w:gridCol w:w="1181"/>
        <w:gridCol w:w="1363"/>
      </w:tblGrid>
      <w:tr>
        <w:trPr>
          <w:trHeight w:val="648" w:hRule="exact"/>
        </w:trPr>
        <w:tc>
          <w:tcPr>
            <w:tcBorders>
              <w:top w:val="single" w:sz="4"/>
              <w:left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440"/>
              <w:jc w:val="left"/>
              <w:rPr>
                <w:sz w:val="10"/>
                <w:szCs w:val="10"/>
              </w:rPr>
            </w:pPr>
            <w:r>
              <w:rPr>
                <w:rStyle w:val="CharStyle37"/>
                <w:rFonts w:ascii="Arial" w:eastAsia="Arial" w:hAnsi="Arial" w:cs="Arial"/>
                <w:color w:val="171024"/>
                <w:sz w:val="10"/>
                <w:szCs w:val="10"/>
              </w:rPr>
              <w:t>Номер</w:t>
            </w:r>
          </w:p>
        </w:tc>
        <w:tc>
          <w:tcPr>
            <w:tcBorders>
              <w:top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360"/>
              <w:jc w:val="left"/>
              <w:rPr>
                <w:sz w:val="10"/>
                <w:szCs w:val="10"/>
              </w:rPr>
            </w:pPr>
            <w:r>
              <w:rPr>
                <w:rStyle w:val="CharStyle37"/>
                <w:rFonts w:ascii="Arial" w:eastAsia="Arial" w:hAnsi="Arial" w:cs="Arial"/>
                <w:color w:val="171024"/>
                <w:sz w:val="10"/>
                <w:szCs w:val="10"/>
              </w:rPr>
              <w:t>Тип собрания</w:t>
            </w:r>
          </w:p>
        </w:tc>
        <w:tc>
          <w:tcPr>
            <w:tcBorders>
              <w:top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160"/>
              <w:jc w:val="left"/>
              <w:rPr>
                <w:sz w:val="10"/>
                <w:szCs w:val="10"/>
              </w:rPr>
            </w:pPr>
            <w:r>
              <w:rPr>
                <w:rStyle w:val="CharStyle37"/>
                <w:rFonts w:ascii="Arial" w:eastAsia="Arial" w:hAnsi="Arial" w:cs="Arial"/>
                <w:color w:val="171024"/>
                <w:sz w:val="10"/>
                <w:szCs w:val="10"/>
              </w:rPr>
              <w:t>Адрес дома</w:t>
            </w:r>
          </w:p>
        </w:tc>
        <w:tc>
          <w:tcPr>
            <w:tcBorders>
              <w:top w:val="single" w:sz="4"/>
            </w:tcBorders>
            <w:shd w:val="clear" w:color="auto" w:fill="auto"/>
            <w:vAlign w:val="center"/>
          </w:tcPr>
          <w:p>
            <w:pPr>
              <w:pStyle w:val="Style36"/>
              <w:keepNext w:val="0"/>
              <w:keepLines w:val="0"/>
              <w:widowControl w:val="0"/>
              <w:shd w:val="clear" w:color="auto" w:fill="auto"/>
              <w:bidi w:val="0"/>
              <w:spacing w:before="0" w:after="0" w:line="312" w:lineRule="auto"/>
              <w:ind w:left="0" w:right="0" w:firstLine="0"/>
              <w:jc w:val="left"/>
              <w:rPr>
                <w:sz w:val="10"/>
                <w:szCs w:val="10"/>
              </w:rPr>
            </w:pPr>
            <w:r>
              <w:rPr>
                <w:rStyle w:val="CharStyle37"/>
                <w:rFonts w:ascii="Arial" w:eastAsia="Arial" w:hAnsi="Arial" w:cs="Arial"/>
                <w:color w:val="171024"/>
                <w:sz w:val="10"/>
                <w:szCs w:val="10"/>
              </w:rPr>
              <w:t>Форма проведения</w:t>
            </w:r>
          </w:p>
        </w:tc>
        <w:tc>
          <w:tcPr>
            <w:tcBorders>
              <w:top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4B3425"/>
                <w:sz w:val="10"/>
                <w:szCs w:val="10"/>
              </w:rPr>
              <w:t>Статус</w:t>
            </w:r>
          </w:p>
        </w:tc>
        <w:tc>
          <w:tcPr>
            <w:tcBorders>
              <w:top w:val="single" w:sz="4"/>
            </w:tcBorders>
            <w:shd w:val="clear" w:color="auto" w:fill="auto"/>
            <w:vAlign w:val="center"/>
          </w:tcPr>
          <w:p>
            <w:pPr>
              <w:pStyle w:val="Style36"/>
              <w:keepNext w:val="0"/>
              <w:keepLines w:val="0"/>
              <w:widowControl w:val="0"/>
              <w:shd w:val="clear" w:color="auto" w:fill="auto"/>
              <w:bidi w:val="0"/>
              <w:spacing w:before="0" w:after="0" w:line="312" w:lineRule="auto"/>
              <w:ind w:left="220" w:right="0" w:firstLine="0"/>
              <w:jc w:val="left"/>
              <w:rPr>
                <w:sz w:val="10"/>
                <w:szCs w:val="10"/>
              </w:rPr>
            </w:pPr>
            <w:r>
              <w:rPr>
                <w:rStyle w:val="CharStyle37"/>
                <w:rFonts w:ascii="Arial" w:eastAsia="Arial" w:hAnsi="Arial" w:cs="Arial"/>
                <w:color w:val="331C3C"/>
                <w:sz w:val="10"/>
                <w:szCs w:val="10"/>
              </w:rPr>
              <w:t xml:space="preserve">Дата </w:t>
            </w:r>
            <w:r>
              <w:rPr>
                <w:rStyle w:val="CharStyle37"/>
                <w:rFonts w:ascii="Arial" w:eastAsia="Arial" w:hAnsi="Arial" w:cs="Arial"/>
                <w:sz w:val="10"/>
                <w:szCs w:val="10"/>
              </w:rPr>
              <w:t xml:space="preserve">и время </w:t>
            </w:r>
            <w:r>
              <w:rPr>
                <w:rStyle w:val="CharStyle37"/>
                <w:rFonts w:ascii="Arial" w:eastAsia="Arial" w:hAnsi="Arial" w:cs="Arial"/>
                <w:color w:val="331C3C"/>
                <w:sz w:val="10"/>
                <w:szCs w:val="10"/>
              </w:rPr>
              <w:t>начала</w:t>
            </w:r>
          </w:p>
        </w:tc>
        <w:tc>
          <w:tcPr>
            <w:tcBorders>
              <w:top w:val="single" w:sz="4"/>
            </w:tcBorders>
            <w:shd w:val="clear" w:color="auto" w:fill="auto"/>
            <w:vAlign w:val="center"/>
          </w:tcPr>
          <w:p>
            <w:pPr>
              <w:pStyle w:val="Style36"/>
              <w:keepNext w:val="0"/>
              <w:keepLines w:val="0"/>
              <w:widowControl w:val="0"/>
              <w:shd w:val="clear" w:color="auto" w:fill="auto"/>
              <w:bidi w:val="0"/>
              <w:spacing w:before="0" w:after="0" w:line="312" w:lineRule="auto"/>
              <w:ind w:left="180" w:right="0" w:firstLine="0"/>
              <w:jc w:val="left"/>
              <w:rPr>
                <w:sz w:val="10"/>
                <w:szCs w:val="10"/>
              </w:rPr>
            </w:pPr>
            <w:r>
              <w:rPr>
                <w:rStyle w:val="CharStyle37"/>
                <w:rFonts w:ascii="Arial" w:eastAsia="Arial" w:hAnsi="Arial" w:cs="Arial"/>
                <w:color w:val="1F1E1F"/>
                <w:sz w:val="10"/>
                <w:szCs w:val="10"/>
              </w:rPr>
              <w:t xml:space="preserve">Дата </w:t>
            </w:r>
            <w:r>
              <w:rPr>
                <w:rStyle w:val="CharStyle37"/>
                <w:rFonts w:ascii="Arial" w:eastAsia="Arial" w:hAnsi="Arial" w:cs="Arial"/>
                <w:sz w:val="10"/>
                <w:szCs w:val="10"/>
              </w:rPr>
              <w:t>и время окончания</w:t>
            </w:r>
          </w:p>
        </w:tc>
        <w:tc>
          <w:tcPr>
            <w:tcBorders>
              <w:top w:val="single" w:sz="4"/>
              <w:right w:val="single" w:sz="4"/>
            </w:tcBorders>
            <w:shd w:val="clear" w:color="auto" w:fill="auto"/>
            <w:vAlign w:val="center"/>
          </w:tcPr>
          <w:p>
            <w:pPr>
              <w:pStyle w:val="Style36"/>
              <w:keepNext w:val="0"/>
              <w:keepLines w:val="0"/>
              <w:widowControl w:val="0"/>
              <w:shd w:val="clear" w:color="auto" w:fill="auto"/>
              <w:bidi w:val="0"/>
              <w:spacing w:before="0" w:after="0" w:line="298" w:lineRule="auto"/>
              <w:ind w:left="180" w:right="0" w:firstLine="0"/>
              <w:jc w:val="left"/>
              <w:rPr>
                <w:sz w:val="10"/>
                <w:szCs w:val="10"/>
              </w:rPr>
            </w:pPr>
            <w:r>
              <w:rPr>
                <w:rStyle w:val="CharStyle37"/>
                <w:rFonts w:ascii="Arial" w:eastAsia="Arial" w:hAnsi="Arial" w:cs="Arial"/>
                <w:color w:val="1F1E1F"/>
                <w:sz w:val="10"/>
                <w:szCs w:val="10"/>
              </w:rPr>
              <w:t xml:space="preserve">Дата </w:t>
            </w:r>
            <w:r>
              <w:rPr>
                <w:rStyle w:val="CharStyle37"/>
                <w:rFonts w:ascii="Arial" w:eastAsia="Arial" w:hAnsi="Arial" w:cs="Arial"/>
                <w:sz w:val="10"/>
                <w:szCs w:val="10"/>
              </w:rPr>
              <w:t xml:space="preserve">и </w:t>
            </w:r>
            <w:r>
              <w:rPr>
                <w:rStyle w:val="CharStyle37"/>
                <w:rFonts w:ascii="Arial" w:eastAsia="Arial" w:hAnsi="Arial" w:cs="Arial"/>
                <w:color w:val="1F1E1F"/>
                <w:sz w:val="10"/>
                <w:szCs w:val="10"/>
              </w:rPr>
              <w:t>время последнего изменения</w:t>
            </w:r>
          </w:p>
        </w:tc>
      </w:tr>
      <w:tr>
        <w:trPr>
          <w:trHeight w:val="1368" w:hRule="exact"/>
        </w:trPr>
        <w:tc>
          <w:tcPr>
            <w:tcBorders>
              <w:left w:val="single" w:sz="4"/>
              <w:bottom w:val="single" w:sz="4"/>
            </w:tcBorders>
            <w:shd w:val="clear" w:color="auto" w:fill="auto"/>
            <w:vAlign w:val="top"/>
          </w:tcPr>
          <w:p>
            <w:pPr>
              <w:pStyle w:val="Style36"/>
              <w:keepNext w:val="0"/>
              <w:keepLines w:val="0"/>
              <w:widowControl w:val="0"/>
              <w:shd w:val="clear" w:color="auto" w:fill="auto"/>
              <w:bidi w:val="0"/>
              <w:spacing w:before="100" w:after="0" w:line="240" w:lineRule="auto"/>
              <w:ind w:left="0" w:right="0" w:firstLine="440"/>
              <w:jc w:val="left"/>
              <w:rPr>
                <w:sz w:val="10"/>
                <w:szCs w:val="10"/>
              </w:rPr>
            </w:pPr>
            <w:r>
              <w:rPr>
                <w:rStyle w:val="CharStyle37"/>
                <w:rFonts w:ascii="Arial" w:eastAsia="Arial" w:hAnsi="Arial" w:cs="Arial"/>
                <w:color w:val="3580C9"/>
                <w:sz w:val="10"/>
                <w:szCs w:val="10"/>
                <w:u w:val="single"/>
              </w:rPr>
              <w:t>Первое ОСС</w:t>
            </w:r>
          </w:p>
        </w:tc>
        <w:tc>
          <w:tcPr>
            <w:tcBorders>
              <w:bottom w:val="single" w:sz="4"/>
            </w:tcBorders>
            <w:shd w:val="clear" w:color="auto" w:fill="auto"/>
            <w:vAlign w:val="center"/>
          </w:tcPr>
          <w:p>
            <w:pPr>
              <w:pStyle w:val="Style36"/>
              <w:keepNext w:val="0"/>
              <w:keepLines w:val="0"/>
              <w:widowControl w:val="0"/>
              <w:shd w:val="clear" w:color="auto" w:fill="auto"/>
              <w:bidi w:val="0"/>
              <w:spacing w:before="0" w:after="0" w:line="302" w:lineRule="auto"/>
              <w:ind w:left="360" w:right="0" w:firstLine="20"/>
              <w:jc w:val="left"/>
              <w:rPr>
                <w:sz w:val="10"/>
                <w:szCs w:val="10"/>
              </w:rPr>
            </w:pPr>
            <w:r>
              <w:rPr>
                <w:rStyle w:val="CharStyle37"/>
                <w:rFonts w:ascii="Arial" w:eastAsia="Arial" w:hAnsi="Arial" w:cs="Arial"/>
                <w:color w:val="331C3C"/>
                <w:sz w:val="10"/>
                <w:szCs w:val="10"/>
              </w:rPr>
              <w:t>Собрание собственников</w:t>
            </w:r>
          </w:p>
          <w:p>
            <w:pPr>
              <w:pStyle w:val="Style36"/>
              <w:keepNext w:val="0"/>
              <w:keepLines w:val="0"/>
              <w:widowControl w:val="0"/>
              <w:shd w:val="clear" w:color="auto" w:fill="auto"/>
              <w:bidi w:val="0"/>
              <w:spacing w:before="0" w:after="0" w:line="302" w:lineRule="auto"/>
              <w:ind w:left="0" w:right="0" w:firstLine="280"/>
              <w:jc w:val="left"/>
              <w:rPr>
                <w:sz w:val="10"/>
                <w:szCs w:val="10"/>
              </w:rPr>
            </w:pPr>
            <w:r>
              <w:rPr>
                <w:rStyle w:val="CharStyle37"/>
                <w:rFonts w:ascii="Arial" w:eastAsia="Arial" w:hAnsi="Arial" w:cs="Arial"/>
                <w:color w:val="331C3C"/>
                <w:sz w:val="10"/>
                <w:szCs w:val="10"/>
              </w:rPr>
              <w:t>Изменить</w:t>
            </w:r>
          </w:p>
          <w:p>
            <w:pPr>
              <w:pStyle w:val="Style36"/>
              <w:keepNext w:val="0"/>
              <w:keepLines w:val="0"/>
              <w:widowControl w:val="0"/>
              <w:shd w:val="clear" w:color="auto" w:fill="auto"/>
              <w:bidi w:val="0"/>
              <w:spacing w:before="0" w:after="60" w:line="302" w:lineRule="auto"/>
              <w:ind w:left="0" w:right="0" w:firstLine="0"/>
              <w:jc w:val="left"/>
              <w:rPr>
                <w:sz w:val="10"/>
                <w:szCs w:val="10"/>
              </w:rPr>
            </w:pPr>
            <w:r>
              <w:rPr>
                <w:rStyle w:val="CharStyle37"/>
                <w:rFonts w:ascii="Arial" w:eastAsia="Arial" w:hAnsi="Arial" w:cs="Arial"/>
                <w:color w:val="E81A23"/>
                <w:sz w:val="10"/>
                <w:szCs w:val="10"/>
                <w:u w:val="single"/>
              </w:rPr>
              <w:t xml:space="preserve">| </w:t>
            </w:r>
            <w:r>
              <w:rPr>
                <w:rStyle w:val="CharStyle37"/>
                <w:rFonts w:ascii="Arial" w:eastAsia="Arial" w:hAnsi="Arial" w:cs="Arial"/>
                <w:color w:val="331C3C"/>
                <w:sz w:val="10"/>
                <w:szCs w:val="10"/>
                <w:u w:val="single"/>
              </w:rPr>
              <w:t>Удалить</w:t>
            </w:r>
          </w:p>
          <w:p>
            <w:pPr>
              <w:pStyle w:val="Style36"/>
              <w:keepNext w:val="0"/>
              <w:keepLines w:val="0"/>
              <w:widowControl w:val="0"/>
              <w:shd w:val="clear" w:color="auto" w:fill="auto"/>
              <w:bidi w:val="0"/>
              <w:spacing w:before="0" w:after="60" w:line="302" w:lineRule="auto"/>
              <w:ind w:left="0" w:right="0" w:firstLine="280"/>
              <w:jc w:val="left"/>
              <w:rPr>
                <w:sz w:val="10"/>
                <w:szCs w:val="10"/>
              </w:rPr>
            </w:pPr>
            <w:r>
              <w:rPr>
                <w:rStyle w:val="CharStyle37"/>
                <w:rFonts w:ascii="Arial" w:eastAsia="Arial" w:hAnsi="Arial" w:cs="Arial"/>
                <w:color w:val="331C3C"/>
                <w:sz w:val="10"/>
                <w:szCs w:val="10"/>
              </w:rPr>
              <w:t>Разместить</w:t>
            </w:r>
          </w:p>
          <w:p>
            <w:pPr>
              <w:pStyle w:val="Style36"/>
              <w:keepNext w:val="0"/>
              <w:keepLines w:val="0"/>
              <w:widowControl w:val="0"/>
              <w:shd w:val="clear" w:color="auto" w:fill="auto"/>
              <w:bidi w:val="0"/>
              <w:spacing w:before="0" w:after="40" w:line="302" w:lineRule="auto"/>
              <w:ind w:left="0" w:right="0" w:firstLine="280"/>
              <w:jc w:val="left"/>
              <w:rPr>
                <w:sz w:val="10"/>
                <w:szCs w:val="10"/>
              </w:rPr>
            </w:pPr>
            <w:r>
              <w:rPr>
                <w:rStyle w:val="CharStyle37"/>
                <w:rFonts w:ascii="Arial" w:eastAsia="Arial" w:hAnsi="Arial" w:cs="Arial"/>
                <w:color w:val="331C3C"/>
                <w:sz w:val="10"/>
                <w:szCs w:val="10"/>
              </w:rPr>
              <w:t>История событий</w:t>
            </w:r>
          </w:p>
        </w:tc>
        <w:tc>
          <w:tcPr>
            <w:tcBorders>
              <w:bottom w:val="single" w:sz="4"/>
            </w:tcBorders>
            <w:shd w:val="clear" w:color="auto" w:fill="auto"/>
            <w:vAlign w:val="top"/>
          </w:tcPr>
          <w:p>
            <w:pPr>
              <w:pStyle w:val="Style36"/>
              <w:keepNext w:val="0"/>
              <w:keepLines w:val="0"/>
              <w:widowControl w:val="0"/>
              <w:shd w:val="clear" w:color="auto" w:fill="auto"/>
              <w:bidi w:val="0"/>
              <w:spacing w:before="80" w:after="160" w:line="302" w:lineRule="auto"/>
              <w:ind w:left="160" w:right="0" w:firstLine="0"/>
              <w:jc w:val="left"/>
              <w:rPr>
                <w:sz w:val="10"/>
                <w:szCs w:val="10"/>
              </w:rPr>
            </w:pPr>
            <w:r>
              <w:rPr>
                <w:rStyle w:val="CharStyle37"/>
                <w:rFonts w:ascii="Arial" w:eastAsia="Arial" w:hAnsi="Arial" w:cs="Arial"/>
                <w:color w:val="331C3C"/>
                <w:sz w:val="10"/>
                <w:szCs w:val="10"/>
              </w:rPr>
              <w:t>300028, Тульская обл, г. Тула, д. 30/255</w:t>
            </w:r>
          </w:p>
          <w:p>
            <w:pPr>
              <w:pStyle w:val="Style36"/>
              <w:keepNext w:val="0"/>
              <w:keepLines w:val="0"/>
              <w:widowControl w:val="0"/>
              <w:shd w:val="clear" w:color="auto" w:fill="auto"/>
              <w:bidi w:val="0"/>
              <w:spacing w:before="0" w:after="0" w:line="302" w:lineRule="auto"/>
              <w:ind w:left="0" w:right="0" w:firstLine="0"/>
              <w:jc w:val="left"/>
              <w:rPr>
                <w:sz w:val="10"/>
                <w:szCs w:val="10"/>
              </w:rPr>
            </w:pPr>
            <w:r>
              <w:rPr>
                <w:rStyle w:val="CharStyle37"/>
                <w:rFonts w:ascii="Arial" w:eastAsia="Arial" w:hAnsi="Arial" w:cs="Arial"/>
                <w:color w:val="E81A23"/>
                <w:sz w:val="10"/>
                <w:szCs w:val="10"/>
              </w:rPr>
              <w:t>]</w:t>
            </w:r>
          </w:p>
        </w:tc>
        <w:tc>
          <w:tcPr>
            <w:tcBorders>
              <w:bottom w:val="single" w:sz="4"/>
            </w:tcBorders>
            <w:shd w:val="clear" w:color="auto" w:fill="auto"/>
            <w:vAlign w:val="top"/>
          </w:tcPr>
          <w:p>
            <w:pPr>
              <w:pStyle w:val="Style36"/>
              <w:keepNext w:val="0"/>
              <w:keepLines w:val="0"/>
              <w:widowControl w:val="0"/>
              <w:shd w:val="clear" w:color="auto" w:fill="auto"/>
              <w:bidi w:val="0"/>
              <w:spacing w:before="80" w:after="0" w:line="302" w:lineRule="auto"/>
              <w:ind w:left="0" w:right="0" w:firstLine="0"/>
              <w:jc w:val="left"/>
              <w:rPr>
                <w:sz w:val="10"/>
                <w:szCs w:val="10"/>
              </w:rPr>
            </w:pPr>
            <w:r>
              <w:rPr>
                <w:rStyle w:val="CharStyle37"/>
                <w:rFonts w:ascii="Arial" w:eastAsia="Arial" w:hAnsi="Arial" w:cs="Arial"/>
                <w:color w:val="331C3C"/>
                <w:sz w:val="10"/>
                <w:szCs w:val="10"/>
              </w:rPr>
              <w:t>Заочное голосование с использованием системы</w:t>
            </w:r>
          </w:p>
        </w:tc>
        <w:tc>
          <w:tcPr>
            <w:tcBorders>
              <w:bottom w:val="single" w:sz="4"/>
            </w:tcBorders>
            <w:shd w:val="clear" w:color="auto" w:fill="auto"/>
            <w:vAlign w:val="top"/>
          </w:tcPr>
          <w:p>
            <w:pPr>
              <w:pStyle w:val="Style36"/>
              <w:keepNext w:val="0"/>
              <w:keepLines w:val="0"/>
              <w:widowControl w:val="0"/>
              <w:shd w:val="clear" w:color="auto" w:fill="auto"/>
              <w:bidi w:val="0"/>
              <w:spacing w:before="80" w:after="0" w:line="240" w:lineRule="auto"/>
              <w:ind w:left="0" w:right="0" w:firstLine="0"/>
              <w:jc w:val="left"/>
              <w:rPr>
                <w:sz w:val="10"/>
                <w:szCs w:val="10"/>
              </w:rPr>
            </w:pPr>
            <w:r>
              <w:rPr>
                <w:rStyle w:val="CharStyle37"/>
                <w:rFonts w:ascii="Arial" w:eastAsia="Arial" w:hAnsi="Arial" w:cs="Arial"/>
                <w:color w:val="1F1E1F"/>
                <w:sz w:val="10"/>
                <w:szCs w:val="10"/>
              </w:rPr>
              <w:t>Создано</w:t>
            </w:r>
          </w:p>
        </w:tc>
        <w:tc>
          <w:tcPr>
            <w:tcBorders>
              <w:bottom w:val="single" w:sz="4"/>
            </w:tcBorders>
            <w:shd w:val="clear" w:color="auto" w:fill="auto"/>
            <w:vAlign w:val="top"/>
          </w:tcPr>
          <w:p>
            <w:pPr>
              <w:pStyle w:val="Style36"/>
              <w:keepNext w:val="0"/>
              <w:keepLines w:val="0"/>
              <w:widowControl w:val="0"/>
              <w:shd w:val="clear" w:color="auto" w:fill="auto"/>
              <w:bidi w:val="0"/>
              <w:spacing w:before="80" w:after="0" w:line="240" w:lineRule="auto"/>
              <w:ind w:left="0" w:right="0" w:firstLine="220"/>
              <w:jc w:val="both"/>
              <w:rPr>
                <w:sz w:val="10"/>
                <w:szCs w:val="10"/>
              </w:rPr>
            </w:pPr>
            <w:r>
              <w:rPr>
                <w:rStyle w:val="CharStyle37"/>
                <w:rFonts w:ascii="Arial" w:eastAsia="Arial" w:hAnsi="Arial" w:cs="Arial"/>
                <w:color w:val="403A48"/>
                <w:sz w:val="10"/>
                <w:szCs w:val="10"/>
              </w:rPr>
              <w:t xml:space="preserve">20.07.2022 </w:t>
            </w:r>
            <w:r>
              <w:rPr>
                <w:rStyle w:val="CharStyle37"/>
                <w:rFonts w:ascii="Arial" w:eastAsia="Arial" w:hAnsi="Arial" w:cs="Arial"/>
                <w:color w:val="9D95A1"/>
                <w:sz w:val="10"/>
                <w:szCs w:val="10"/>
              </w:rPr>
              <w:t>00:00</w:t>
            </w:r>
          </w:p>
        </w:tc>
        <w:tc>
          <w:tcPr>
            <w:tcBorders>
              <w:bottom w:val="single" w:sz="4"/>
            </w:tcBorders>
            <w:shd w:val="clear" w:color="auto" w:fill="auto"/>
            <w:vAlign w:val="top"/>
          </w:tcPr>
          <w:p>
            <w:pPr>
              <w:pStyle w:val="Style36"/>
              <w:keepNext w:val="0"/>
              <w:keepLines w:val="0"/>
              <w:widowControl w:val="0"/>
              <w:shd w:val="clear" w:color="auto" w:fill="auto"/>
              <w:bidi w:val="0"/>
              <w:spacing w:before="80" w:after="0" w:line="240" w:lineRule="auto"/>
              <w:ind w:left="0" w:right="0" w:firstLine="180"/>
              <w:jc w:val="left"/>
              <w:rPr>
                <w:sz w:val="10"/>
                <w:szCs w:val="10"/>
              </w:rPr>
            </w:pPr>
            <w:r>
              <w:rPr>
                <w:rStyle w:val="CharStyle37"/>
                <w:rFonts w:ascii="Arial" w:eastAsia="Arial" w:hAnsi="Arial" w:cs="Arial"/>
                <w:color w:val="403A48"/>
                <w:sz w:val="10"/>
                <w:szCs w:val="10"/>
              </w:rPr>
              <w:t xml:space="preserve">03.08.2022 </w:t>
            </w:r>
            <w:r>
              <w:rPr>
                <w:rStyle w:val="CharStyle37"/>
                <w:rFonts w:ascii="Arial" w:eastAsia="Arial" w:hAnsi="Arial" w:cs="Arial"/>
                <w:color w:val="9D95A1"/>
                <w:sz w:val="10"/>
                <w:szCs w:val="10"/>
              </w:rPr>
              <w:t>00:00</w:t>
            </w:r>
          </w:p>
        </w:tc>
        <w:tc>
          <w:tcPr>
            <w:tcBorders>
              <w:bottom w:val="single" w:sz="4"/>
              <w:right w:val="single" w:sz="4"/>
            </w:tcBorders>
            <w:shd w:val="clear" w:color="auto" w:fill="auto"/>
            <w:vAlign w:val="top"/>
          </w:tcPr>
          <w:p>
            <w:pPr>
              <w:pStyle w:val="Style36"/>
              <w:keepNext w:val="0"/>
              <w:keepLines w:val="0"/>
              <w:widowControl w:val="0"/>
              <w:shd w:val="clear" w:color="auto" w:fill="auto"/>
              <w:bidi w:val="0"/>
              <w:spacing w:before="80" w:after="0" w:line="240" w:lineRule="auto"/>
              <w:ind w:left="0" w:right="0" w:firstLine="180"/>
              <w:jc w:val="left"/>
              <w:rPr>
                <w:sz w:val="10"/>
                <w:szCs w:val="10"/>
              </w:rPr>
            </w:pPr>
            <w:r>
              <w:rPr>
                <w:rStyle w:val="CharStyle37"/>
                <w:rFonts w:ascii="Arial" w:eastAsia="Arial" w:hAnsi="Arial" w:cs="Arial"/>
                <w:color w:val="403A48"/>
                <w:sz w:val="10"/>
                <w:szCs w:val="10"/>
              </w:rPr>
              <w:t xml:space="preserve">20.07.2021 </w:t>
            </w:r>
            <w:r>
              <w:rPr>
                <w:rStyle w:val="CharStyle37"/>
                <w:rFonts w:ascii="Arial" w:eastAsia="Arial" w:hAnsi="Arial" w:cs="Arial"/>
                <w:color w:val="9D95A1"/>
                <w:sz w:val="10"/>
                <w:szCs w:val="10"/>
              </w:rPr>
              <w:t>15:29</w:t>
            </w:r>
          </w:p>
        </w:tc>
      </w:tr>
    </w:tbl>
    <w:p>
      <w:pPr>
        <w:widowControl w:val="0"/>
        <w:spacing w:after="99" w:line="1" w:lineRule="exact"/>
      </w:pPr>
    </w:p>
    <w:p>
      <w:pPr>
        <w:pStyle w:val="Style21"/>
        <w:keepNext w:val="0"/>
        <w:keepLines w:val="0"/>
        <w:widowControl w:val="0"/>
        <w:shd w:val="clear" w:color="auto" w:fill="auto"/>
        <w:bidi w:val="0"/>
        <w:spacing w:before="0" w:after="100" w:line="240" w:lineRule="auto"/>
        <w:ind w:left="0" w:right="0" w:firstLine="0"/>
        <w:jc w:val="center"/>
      </w:pPr>
      <w:r>
        <w:rPr>
          <w:rStyle w:val="CharStyle22"/>
          <w:b/>
          <w:bCs/>
        </w:rPr>
        <w:t>Рис. 156 Пункт контекстного меню «Удалить»</w:t>
      </w:r>
    </w:p>
    <w:p>
      <w:pPr>
        <w:pStyle w:val="Style21"/>
        <w:keepNext w:val="0"/>
        <w:keepLines w:val="0"/>
        <w:widowControl w:val="0"/>
        <w:shd w:val="clear" w:color="auto" w:fill="auto"/>
        <w:bidi w:val="0"/>
        <w:spacing w:before="0" w:after="100" w:line="240" w:lineRule="auto"/>
        <w:ind w:left="0" w:right="0" w:firstLine="720"/>
        <w:jc w:val="left"/>
      </w:pPr>
      <w:r>
        <w:rPr>
          <w:rStyle w:val="CharStyle22"/>
        </w:rPr>
        <w:t>Отображается окно подтверждения удаления. Нажмите на кнопку «Да».</w:t>
      </w:r>
      <w:r>
        <w:br w:type="page"/>
      </w:r>
    </w:p>
    <w:p>
      <w:pPr>
        <w:widowControl w:val="0"/>
        <w:jc w:val="right"/>
        <w:rPr>
          <w:sz w:val="2"/>
          <w:szCs w:val="2"/>
        </w:rPr>
      </w:pPr>
      <w:r>
        <w:drawing>
          <wp:inline>
            <wp:extent cx="3712210" cy="1322705"/>
            <wp:docPr id="34" name="Picutre 34"/>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39"/>
                    <a:stretch/>
                  </pic:blipFill>
                  <pic:spPr>
                    <a:xfrm>
                      <a:ext cx="3712210" cy="1322705"/>
                    </a:xfrm>
                    <a:prstGeom prst="rect"/>
                  </pic:spPr>
                </pic:pic>
              </a:graphicData>
            </a:graphic>
          </wp:inline>
        </w:drawing>
      </w:r>
    </w:p>
    <w:p>
      <w:pPr>
        <w:pStyle w:val="Style10"/>
        <w:keepNext w:val="0"/>
        <w:keepLines w:val="0"/>
        <w:widowControl w:val="0"/>
        <w:shd w:val="clear" w:color="auto" w:fill="auto"/>
        <w:bidi w:val="0"/>
        <w:spacing w:before="0" w:after="0" w:line="240" w:lineRule="auto"/>
        <w:ind w:left="0" w:right="0" w:firstLine="0"/>
        <w:jc w:val="center"/>
      </w:pPr>
      <w:r>
        <w:rPr>
          <w:rStyle w:val="CharStyle11"/>
          <w:b/>
          <w:bCs/>
        </w:rPr>
        <w:t>Рис. 157 Окно подтверждения</w:t>
      </w:r>
    </w:p>
    <w:p>
      <w:pPr>
        <w:widowControl w:val="0"/>
        <w:spacing w:after="99" w:line="1" w:lineRule="exact"/>
      </w:pPr>
    </w:p>
    <w:p>
      <w:pPr>
        <w:pStyle w:val="Style21"/>
        <w:keepNext w:val="0"/>
        <w:keepLines w:val="0"/>
        <w:widowControl w:val="0"/>
        <w:shd w:val="clear" w:color="auto" w:fill="auto"/>
        <w:bidi w:val="0"/>
        <w:spacing w:before="0" w:after="100" w:line="240" w:lineRule="auto"/>
        <w:ind w:left="0" w:right="0" w:firstLine="720"/>
        <w:jc w:val="left"/>
      </w:pPr>
      <w:r>
        <w:rPr>
          <w:rStyle w:val="CharStyle22"/>
        </w:rPr>
        <w:t>Сообщение о проведении первого ОСС удалено.</w:t>
      </w:r>
    </w:p>
    <w:p>
      <w:pPr>
        <w:pStyle w:val="Style77"/>
        <w:keepNext/>
        <w:keepLines/>
        <w:widowControl w:val="0"/>
        <w:numPr>
          <w:ilvl w:val="3"/>
          <w:numId w:val="13"/>
        </w:numPr>
        <w:shd w:val="clear" w:color="auto" w:fill="auto"/>
        <w:tabs>
          <w:tab w:pos="1866" w:val="left"/>
        </w:tabs>
        <w:bidi w:val="0"/>
        <w:spacing w:before="0" w:line="240" w:lineRule="auto"/>
        <w:ind w:left="0" w:right="0"/>
        <w:jc w:val="left"/>
      </w:pPr>
      <w:bookmarkStart w:id="27" w:name="bookmark27"/>
      <w:r>
        <w:rPr>
          <w:rStyle w:val="CharStyle78"/>
          <w:b/>
          <w:bCs/>
        </w:rPr>
        <w:t>Размещение сообщения о проведении первого ОСС</w:t>
      </w:r>
      <w:bookmarkEnd w:id="27"/>
    </w:p>
    <w:p>
      <w:pPr>
        <w:pStyle w:val="Style21"/>
        <w:keepNext w:val="0"/>
        <w:keepLines w:val="0"/>
        <w:widowControl w:val="0"/>
        <w:shd w:val="clear" w:color="auto" w:fill="auto"/>
        <w:bidi w:val="0"/>
        <w:spacing w:before="0" w:after="60" w:line="240" w:lineRule="auto"/>
        <w:ind w:left="0" w:right="0" w:firstLine="720"/>
        <w:jc w:val="left"/>
      </w:pPr>
      <w:r>
        <w:rPr>
          <w:rStyle w:val="CharStyle22"/>
        </w:rPr>
        <w:t xml:space="preserve">Для размещения сообщения раскройте контекстное меню сообщения и выберите пункт </w:t>
      </w:r>
      <w:r>
        <w:rPr>
          <w:rStyle w:val="CharStyle22"/>
        </w:rPr>
        <w:t>«Разместить».</w:t>
      </w:r>
    </w:p>
    <w:p>
      <w:pPr>
        <w:widowControl w:val="0"/>
        <w:jc w:val="center"/>
        <w:rPr>
          <w:sz w:val="2"/>
          <w:szCs w:val="2"/>
        </w:rPr>
      </w:pPr>
      <w:r>
        <w:drawing>
          <wp:inline>
            <wp:extent cx="6278880" cy="1280160"/>
            <wp:docPr id="35" name="Picutre 35"/>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41"/>
                    <a:stretch/>
                  </pic:blipFill>
                  <pic:spPr>
                    <a:xfrm>
                      <a:ext cx="6278880" cy="1280160"/>
                    </a:xfrm>
                    <a:prstGeom prst="rect"/>
                  </pic:spPr>
                </pic:pic>
              </a:graphicData>
            </a:graphic>
          </wp:inline>
        </w:drawing>
      </w:r>
    </w:p>
    <w:p>
      <w:pPr>
        <w:pStyle w:val="Style10"/>
        <w:keepNext w:val="0"/>
        <w:keepLines w:val="0"/>
        <w:widowControl w:val="0"/>
        <w:shd w:val="clear" w:color="auto" w:fill="auto"/>
        <w:bidi w:val="0"/>
        <w:spacing w:before="0" w:after="0" w:line="240" w:lineRule="auto"/>
        <w:ind w:left="538" w:right="0" w:firstLine="0"/>
        <w:jc w:val="left"/>
      </w:pPr>
      <w:r>
        <w:rPr>
          <w:rStyle w:val="CharStyle11"/>
          <w:b/>
          <w:bCs/>
        </w:rPr>
        <w:t>Рис. 158 Пункт контекстного меню «Разместить»</w:t>
      </w:r>
    </w:p>
    <w:p>
      <w:pPr>
        <w:widowControl w:val="0"/>
        <w:spacing w:after="99" w:line="1" w:lineRule="exact"/>
      </w:pPr>
    </w:p>
    <w:p>
      <w:pPr>
        <w:pStyle w:val="Style21"/>
        <w:keepNext w:val="0"/>
        <w:keepLines w:val="0"/>
        <w:widowControl w:val="0"/>
        <w:shd w:val="clear" w:color="auto" w:fill="auto"/>
        <w:bidi w:val="0"/>
        <w:spacing w:before="0" w:after="60" w:line="240" w:lineRule="auto"/>
        <w:ind w:left="0" w:right="0" w:firstLine="720"/>
        <w:jc w:val="left"/>
      </w:pPr>
      <w:r>
        <w:rPr>
          <w:rStyle w:val="CharStyle22"/>
        </w:rPr>
        <w:t>Отображается модальное окно «Информация по многоквартирному дому».</w:t>
      </w:r>
    </w:p>
    <w:tbl>
      <w:tblPr>
        <w:tblOverlap w:val="never"/>
        <w:jc w:val="center"/>
        <w:tblLayout w:type="fixed"/>
      </w:tblPr>
      <w:tblGrid>
        <w:gridCol w:w="7454"/>
        <w:gridCol w:w="1699"/>
      </w:tblGrid>
      <w:tr>
        <w:trPr>
          <w:trHeight w:val="658" w:hRule="exact"/>
        </w:trPr>
        <w:tc>
          <w:tcPr>
            <w:gridSpan w:val="2"/>
            <w:tcBorders>
              <w:top w:val="single" w:sz="4"/>
              <w:left w:val="single" w:sz="4"/>
              <w:right w:val="single" w:sz="4"/>
            </w:tcBorders>
            <w:shd w:val="clear" w:color="auto" w:fill="auto"/>
            <w:vAlign w:val="bottom"/>
          </w:tcPr>
          <w:p>
            <w:pPr>
              <w:pStyle w:val="Style36"/>
              <w:keepNext w:val="0"/>
              <w:keepLines w:val="0"/>
              <w:widowControl w:val="0"/>
              <w:shd w:val="clear" w:color="auto" w:fill="auto"/>
              <w:bidi w:val="0"/>
              <w:spacing w:before="0" w:after="0" w:line="240" w:lineRule="auto"/>
              <w:ind w:left="0" w:right="0" w:firstLine="0"/>
              <w:jc w:val="center"/>
              <w:rPr>
                <w:sz w:val="20"/>
                <w:szCs w:val="20"/>
              </w:rPr>
            </w:pPr>
            <w:r>
              <w:rPr>
                <w:rStyle w:val="CharStyle37"/>
                <w:rFonts w:ascii="Arial" w:eastAsia="Arial" w:hAnsi="Arial" w:cs="Arial"/>
                <w:sz w:val="20"/>
                <w:szCs w:val="20"/>
              </w:rPr>
              <w:t>Информация по многоквартирному дому</w:t>
            </w:r>
          </w:p>
        </w:tc>
      </w:tr>
      <w:tr>
        <w:trPr>
          <w:trHeight w:val="370" w:hRule="exact"/>
        </w:trPr>
        <w:tc>
          <w:tcPr>
            <w:tcBorders>
              <w:left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160"/>
              <w:jc w:val="left"/>
              <w:rPr>
                <w:sz w:val="13"/>
                <w:szCs w:val="13"/>
              </w:rPr>
            </w:pPr>
            <w:r>
              <w:rPr>
                <w:rStyle w:val="CharStyle37"/>
                <w:rFonts w:ascii="Arial" w:eastAsia="Arial" w:hAnsi="Arial" w:cs="Arial"/>
                <w:sz w:val="13"/>
                <w:szCs w:val="13"/>
              </w:rPr>
              <w:t xml:space="preserve">В системе размещены </w:t>
            </w:r>
            <w:r>
              <w:rPr>
                <w:rStyle w:val="CharStyle37"/>
                <w:rFonts w:ascii="Arial" w:eastAsia="Arial" w:hAnsi="Arial" w:cs="Arial"/>
                <w:color w:val="363537"/>
                <w:sz w:val="13"/>
                <w:szCs w:val="13"/>
              </w:rPr>
              <w:t xml:space="preserve">следующие сведения по дому 300062. Тульская, </w:t>
            </w:r>
            <w:r>
              <w:rPr>
                <w:rStyle w:val="CharStyle37"/>
                <w:rFonts w:ascii="Arial" w:eastAsia="Arial" w:hAnsi="Arial" w:cs="Arial"/>
                <w:sz w:val="13"/>
                <w:szCs w:val="13"/>
              </w:rPr>
              <w:t xml:space="preserve">г. Тула. </w:t>
            </w:r>
            <w:r>
              <w:rPr>
                <w:rStyle w:val="CharStyle37"/>
                <w:rFonts w:ascii="Arial" w:eastAsia="Arial" w:hAnsi="Arial" w:cs="Arial"/>
                <w:color w:val="363537"/>
                <w:sz w:val="13"/>
                <w:szCs w:val="13"/>
              </w:rPr>
              <w:t>д. 30/255</w:t>
            </w:r>
          </w:p>
        </w:tc>
        <w:tc>
          <w:tcPr>
            <w:tcBorders>
              <w:right w:val="single" w:sz="4"/>
            </w:tcBorders>
            <w:shd w:val="clear" w:color="auto" w:fill="auto"/>
            <w:vAlign w:val="top"/>
          </w:tcPr>
          <w:p>
            <w:pPr>
              <w:widowControl w:val="0"/>
              <w:rPr>
                <w:sz w:val="10"/>
                <w:szCs w:val="10"/>
              </w:rPr>
            </w:pPr>
          </w:p>
        </w:tc>
      </w:tr>
      <w:tr>
        <w:trPr>
          <w:trHeight w:val="317" w:hRule="exact"/>
        </w:trPr>
        <w:tc>
          <w:tcPr>
            <w:tcBorders>
              <w:left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363537"/>
                <w:sz w:val="13"/>
                <w:szCs w:val="13"/>
              </w:rPr>
              <w:t xml:space="preserve">Общая площадь дома, </w:t>
            </w:r>
            <w:r>
              <w:rPr>
                <w:rStyle w:val="CharStyle37"/>
                <w:rFonts w:ascii="Arial" w:eastAsia="Arial" w:hAnsi="Arial" w:cs="Arial"/>
                <w:sz w:val="13"/>
                <w:szCs w:val="13"/>
              </w:rPr>
              <w:t>указанная в Системе</w:t>
            </w:r>
          </w:p>
        </w:tc>
        <w:tc>
          <w:tcPr>
            <w:tcBorders>
              <w:right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1F1E1F"/>
                <w:sz w:val="11"/>
                <w:szCs w:val="11"/>
              </w:rPr>
              <w:t>100 м2</w:t>
            </w:r>
          </w:p>
        </w:tc>
      </w:tr>
      <w:tr>
        <w:trPr>
          <w:trHeight w:val="221"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Процент суммарной </w:t>
            </w:r>
            <w:r>
              <w:rPr>
                <w:rStyle w:val="CharStyle37"/>
                <w:rFonts w:ascii="Arial" w:eastAsia="Arial" w:hAnsi="Arial" w:cs="Arial"/>
                <w:color w:val="363537"/>
                <w:sz w:val="13"/>
                <w:szCs w:val="13"/>
              </w:rPr>
              <w:t xml:space="preserve">площади </w:t>
            </w:r>
            <w:r>
              <w:rPr>
                <w:rStyle w:val="CharStyle37"/>
                <w:rFonts w:ascii="Arial" w:eastAsia="Arial" w:hAnsi="Arial" w:cs="Arial"/>
                <w:color w:val="1F1E1F"/>
                <w:sz w:val="13"/>
                <w:szCs w:val="13"/>
              </w:rPr>
              <w:t xml:space="preserve">жилых </w:t>
            </w:r>
            <w:r>
              <w:rPr>
                <w:rStyle w:val="CharStyle37"/>
                <w:rFonts w:ascii="Arial" w:eastAsia="Arial" w:hAnsi="Arial" w:cs="Arial"/>
                <w:sz w:val="13"/>
                <w:szCs w:val="13"/>
              </w:rPr>
              <w:t xml:space="preserve">и </w:t>
            </w:r>
            <w:r>
              <w:rPr>
                <w:rStyle w:val="CharStyle37"/>
                <w:rFonts w:ascii="Arial" w:eastAsia="Arial" w:hAnsi="Arial" w:cs="Arial"/>
                <w:color w:val="1F1E1F"/>
                <w:sz w:val="13"/>
                <w:szCs w:val="13"/>
              </w:rPr>
              <w:t xml:space="preserve">нежилых помещений, </w:t>
            </w:r>
            <w:r>
              <w:rPr>
                <w:rStyle w:val="CharStyle37"/>
                <w:rFonts w:ascii="Arial" w:eastAsia="Arial" w:hAnsi="Arial" w:cs="Arial"/>
                <w:sz w:val="13"/>
                <w:szCs w:val="13"/>
              </w:rPr>
              <w:t xml:space="preserve">в </w:t>
            </w:r>
            <w:r>
              <w:rPr>
                <w:rStyle w:val="CharStyle37"/>
                <w:rFonts w:ascii="Arial" w:eastAsia="Arial" w:hAnsi="Arial" w:cs="Arial"/>
                <w:color w:val="1F1E1F"/>
                <w:sz w:val="13"/>
                <w:szCs w:val="13"/>
              </w:rPr>
              <w:t xml:space="preserve">которых указан </w:t>
            </w:r>
            <w:r>
              <w:rPr>
                <w:rStyle w:val="CharStyle37"/>
                <w:rFonts w:ascii="Arial" w:eastAsia="Arial" w:hAnsi="Arial" w:cs="Arial"/>
                <w:color w:val="363537"/>
                <w:sz w:val="13"/>
                <w:szCs w:val="13"/>
              </w:rPr>
              <w:t xml:space="preserve">кадастровый </w:t>
            </w:r>
            <w:r>
              <w:rPr>
                <w:rStyle w:val="CharStyle37"/>
                <w:rFonts w:ascii="Arial" w:eastAsia="Arial" w:hAnsi="Arial" w:cs="Arial"/>
                <w:color w:val="1F1E1F"/>
                <w:sz w:val="13"/>
                <w:szCs w:val="13"/>
              </w:rPr>
              <w:t>номер, от общей</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363537"/>
                <w:sz w:val="11"/>
                <w:szCs w:val="11"/>
              </w:rPr>
              <w:t>90 7%</w:t>
            </w:r>
          </w:p>
        </w:tc>
      </w:tr>
      <w:tr>
        <w:trPr>
          <w:trHeight w:val="206"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363537"/>
                <w:sz w:val="13"/>
                <w:szCs w:val="13"/>
              </w:rPr>
              <w:t>площади дома</w:t>
            </w:r>
          </w:p>
        </w:tc>
        <w:tc>
          <w:tcPr>
            <w:tcBorders>
              <w:right w:val="single" w:sz="4"/>
            </w:tcBorders>
            <w:shd w:val="clear" w:color="auto" w:fill="auto"/>
            <w:vAlign w:val="top"/>
          </w:tcPr>
          <w:p>
            <w:pPr>
              <w:widowControl w:val="0"/>
              <w:rPr>
                <w:sz w:val="10"/>
                <w:szCs w:val="10"/>
              </w:rPr>
            </w:pPr>
          </w:p>
        </w:tc>
      </w:tr>
      <w:tr>
        <w:trPr>
          <w:trHeight w:val="278"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Количество собственников, которые смогут принять участие </w:t>
            </w:r>
            <w:r>
              <w:rPr>
                <w:rStyle w:val="CharStyle37"/>
                <w:rFonts w:ascii="Arial" w:eastAsia="Arial" w:hAnsi="Arial" w:cs="Arial"/>
                <w:sz w:val="13"/>
                <w:szCs w:val="13"/>
              </w:rPr>
              <w:t xml:space="preserve">в </w:t>
            </w:r>
            <w:r>
              <w:rPr>
                <w:rStyle w:val="CharStyle37"/>
                <w:rFonts w:ascii="Arial" w:eastAsia="Arial" w:hAnsi="Arial" w:cs="Arial"/>
                <w:color w:val="363537"/>
                <w:sz w:val="13"/>
                <w:szCs w:val="13"/>
              </w:rPr>
              <w:t>голосовании</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1F1E1F"/>
                <w:sz w:val="11"/>
                <w:szCs w:val="11"/>
              </w:rPr>
              <w:t>0</w:t>
            </w:r>
          </w:p>
        </w:tc>
      </w:tr>
      <w:tr>
        <w:trPr>
          <w:trHeight w:val="360" w:hRule="exact"/>
        </w:trPr>
        <w:tc>
          <w:tcPr>
            <w:tcBorders>
              <w:left w:val="single" w:sz="4"/>
            </w:tcBorders>
            <w:shd w:val="clear" w:color="auto" w:fill="auto"/>
            <w:vAlign w:val="bottom"/>
          </w:tcPr>
          <w:p>
            <w:pPr>
              <w:pStyle w:val="Style36"/>
              <w:keepNext w:val="0"/>
              <w:keepLines w:val="0"/>
              <w:widowControl w:val="0"/>
              <w:shd w:val="clear" w:color="auto" w:fill="auto"/>
              <w:bidi w:val="0"/>
              <w:spacing w:before="0" w:after="0" w:line="240" w:lineRule="auto"/>
              <w:ind w:left="0" w:right="0" w:firstLine="360"/>
              <w:jc w:val="left"/>
            </w:pPr>
            <w:r>
              <w:rPr>
                <w:rStyle w:val="CharStyle37"/>
                <w:rFonts w:ascii="Franklin Gothic Medium Cond" w:eastAsia="Franklin Gothic Medium Cond" w:hAnsi="Franklin Gothic Medium Cond" w:cs="Franklin Gothic Medium Cond"/>
              </w:rPr>
              <w:t>Информация по жилым помещениям:</w:t>
            </w:r>
          </w:p>
        </w:tc>
        <w:tc>
          <w:tcPr>
            <w:tcBorders>
              <w:right w:val="single" w:sz="4"/>
            </w:tcBorders>
            <w:shd w:val="clear" w:color="auto" w:fill="auto"/>
            <w:vAlign w:val="top"/>
          </w:tcPr>
          <w:p>
            <w:pPr>
              <w:widowControl w:val="0"/>
              <w:rPr>
                <w:sz w:val="10"/>
                <w:szCs w:val="10"/>
              </w:rPr>
            </w:pPr>
          </w:p>
        </w:tc>
      </w:tr>
      <w:tr>
        <w:trPr>
          <w:trHeight w:val="245"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Общая площадь жилых помещений, указанная </w:t>
            </w:r>
            <w:r>
              <w:rPr>
                <w:rStyle w:val="CharStyle37"/>
                <w:rFonts w:ascii="Arial" w:eastAsia="Arial" w:hAnsi="Arial" w:cs="Arial"/>
                <w:sz w:val="13"/>
                <w:szCs w:val="13"/>
              </w:rPr>
              <w:t xml:space="preserve">в </w:t>
            </w:r>
            <w:r>
              <w:rPr>
                <w:rStyle w:val="CharStyle37"/>
                <w:rFonts w:ascii="Arial" w:eastAsia="Arial" w:hAnsi="Arial" w:cs="Arial"/>
                <w:color w:val="1F1E1F"/>
                <w:sz w:val="13"/>
                <w:szCs w:val="13"/>
              </w:rPr>
              <w:t>Системе</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1F1E1F"/>
                <w:sz w:val="11"/>
                <w:szCs w:val="11"/>
              </w:rPr>
              <w:t>0 м2</w:t>
            </w:r>
          </w:p>
        </w:tc>
      </w:tr>
      <w:tr>
        <w:trPr>
          <w:trHeight w:val="240"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Количество размещенных жилых помещений </w:t>
            </w:r>
            <w:r>
              <w:rPr>
                <w:rStyle w:val="CharStyle37"/>
                <w:rFonts w:ascii="Arial" w:eastAsia="Arial" w:hAnsi="Arial" w:cs="Arial"/>
                <w:sz w:val="13"/>
                <w:szCs w:val="13"/>
              </w:rPr>
              <w:t xml:space="preserve">в </w:t>
            </w:r>
            <w:r>
              <w:rPr>
                <w:rStyle w:val="CharStyle37"/>
                <w:rFonts w:ascii="Arial" w:eastAsia="Arial" w:hAnsi="Arial" w:cs="Arial"/>
                <w:color w:val="1F1E1F"/>
                <w:sz w:val="13"/>
                <w:szCs w:val="13"/>
              </w:rPr>
              <w:t>Системе</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363537"/>
                <w:sz w:val="11"/>
                <w:szCs w:val="11"/>
              </w:rPr>
              <w:t>8</w:t>
            </w:r>
          </w:p>
        </w:tc>
      </w:tr>
      <w:tr>
        <w:trPr>
          <w:trHeight w:val="245"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Суммарная площадь жилых помещений, </w:t>
            </w:r>
            <w:r>
              <w:rPr>
                <w:rStyle w:val="CharStyle37"/>
                <w:rFonts w:ascii="Arial" w:eastAsia="Arial" w:hAnsi="Arial" w:cs="Arial"/>
                <w:sz w:val="13"/>
                <w:szCs w:val="13"/>
              </w:rPr>
              <w:t xml:space="preserve">рассчитанная на </w:t>
            </w:r>
            <w:r>
              <w:rPr>
                <w:rStyle w:val="CharStyle37"/>
                <w:rFonts w:ascii="Arial" w:eastAsia="Arial" w:hAnsi="Arial" w:cs="Arial"/>
                <w:color w:val="1F1E1F"/>
                <w:sz w:val="13"/>
                <w:szCs w:val="13"/>
              </w:rPr>
              <w:t xml:space="preserve">основании сведений, размещенных </w:t>
            </w:r>
            <w:r>
              <w:rPr>
                <w:rStyle w:val="CharStyle37"/>
                <w:rFonts w:ascii="Arial" w:eastAsia="Arial" w:hAnsi="Arial" w:cs="Arial"/>
                <w:sz w:val="13"/>
                <w:szCs w:val="13"/>
              </w:rPr>
              <w:t xml:space="preserve">в </w:t>
            </w:r>
            <w:r>
              <w:rPr>
                <w:rStyle w:val="CharStyle37"/>
                <w:rFonts w:ascii="Arial" w:eastAsia="Arial" w:hAnsi="Arial" w:cs="Arial"/>
                <w:color w:val="1F1E1F"/>
                <w:sz w:val="13"/>
                <w:szCs w:val="13"/>
              </w:rPr>
              <w:t>Системе</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403A48"/>
                <w:sz w:val="11"/>
                <w:szCs w:val="11"/>
              </w:rPr>
              <w:t xml:space="preserve">662 </w:t>
            </w:r>
            <w:r>
              <w:rPr>
                <w:rStyle w:val="CharStyle37"/>
                <w:rFonts w:ascii="Arial" w:eastAsia="Arial" w:hAnsi="Arial" w:cs="Arial"/>
                <w:color w:val="1F1E1F"/>
                <w:sz w:val="11"/>
                <w:szCs w:val="11"/>
              </w:rPr>
              <w:t>4 м2</w:t>
            </w:r>
          </w:p>
        </w:tc>
      </w:tr>
      <w:tr>
        <w:trPr>
          <w:trHeight w:val="240"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Количество размещенных жилых помещений </w:t>
            </w:r>
            <w:r>
              <w:rPr>
                <w:rStyle w:val="CharStyle37"/>
                <w:rFonts w:ascii="Arial" w:eastAsia="Arial" w:hAnsi="Arial" w:cs="Arial"/>
                <w:sz w:val="13"/>
                <w:szCs w:val="13"/>
              </w:rPr>
              <w:t xml:space="preserve">в </w:t>
            </w:r>
            <w:r>
              <w:rPr>
                <w:rStyle w:val="CharStyle37"/>
                <w:rFonts w:ascii="Arial" w:eastAsia="Arial" w:hAnsi="Arial" w:cs="Arial"/>
                <w:color w:val="1F1E1F"/>
                <w:sz w:val="13"/>
                <w:szCs w:val="13"/>
              </w:rPr>
              <w:t>Системе с указанием кадастрового номера</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363537"/>
                <w:sz w:val="11"/>
                <w:szCs w:val="11"/>
              </w:rPr>
              <w:t>3</w:t>
            </w:r>
          </w:p>
        </w:tc>
      </w:tr>
      <w:tr>
        <w:trPr>
          <w:trHeight w:val="216"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Суммарная площадь жилых помещений с указанием кадастрового номера, </w:t>
            </w:r>
            <w:r>
              <w:rPr>
                <w:rStyle w:val="CharStyle37"/>
                <w:rFonts w:ascii="Arial" w:eastAsia="Arial" w:hAnsi="Arial" w:cs="Arial"/>
                <w:sz w:val="13"/>
                <w:szCs w:val="13"/>
              </w:rPr>
              <w:t xml:space="preserve">рассчитанная на </w:t>
            </w:r>
            <w:r>
              <w:rPr>
                <w:rStyle w:val="CharStyle37"/>
                <w:rFonts w:ascii="Arial" w:eastAsia="Arial" w:hAnsi="Arial" w:cs="Arial"/>
                <w:color w:val="1F1E1F"/>
                <w:sz w:val="13"/>
                <w:szCs w:val="13"/>
              </w:rPr>
              <w:t>основании</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4E4B52"/>
                <w:sz w:val="11"/>
                <w:szCs w:val="11"/>
              </w:rPr>
              <w:t xml:space="preserve">76 </w:t>
            </w:r>
            <w:r>
              <w:rPr>
                <w:rStyle w:val="CharStyle37"/>
                <w:rFonts w:ascii="Arial" w:eastAsia="Arial" w:hAnsi="Arial" w:cs="Arial"/>
                <w:color w:val="1F1E1F"/>
                <w:sz w:val="11"/>
                <w:szCs w:val="11"/>
              </w:rPr>
              <w:t>4 м2</w:t>
            </w:r>
          </w:p>
        </w:tc>
      </w:tr>
      <w:tr>
        <w:trPr>
          <w:trHeight w:val="254"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сведений, размещенных </w:t>
            </w:r>
            <w:r>
              <w:rPr>
                <w:rStyle w:val="CharStyle37"/>
                <w:rFonts w:ascii="Arial" w:eastAsia="Arial" w:hAnsi="Arial" w:cs="Arial"/>
                <w:sz w:val="13"/>
                <w:szCs w:val="13"/>
              </w:rPr>
              <w:t xml:space="preserve">в </w:t>
            </w:r>
            <w:r>
              <w:rPr>
                <w:rStyle w:val="CharStyle37"/>
                <w:rFonts w:ascii="Arial" w:eastAsia="Arial" w:hAnsi="Arial" w:cs="Arial"/>
                <w:color w:val="1F1E1F"/>
                <w:sz w:val="13"/>
                <w:szCs w:val="13"/>
              </w:rPr>
              <w:t>Системе</w:t>
            </w:r>
          </w:p>
        </w:tc>
        <w:tc>
          <w:tcPr>
            <w:tcBorders>
              <w:right w:val="single" w:sz="4"/>
            </w:tcBorders>
            <w:shd w:val="clear" w:color="auto" w:fill="auto"/>
            <w:vAlign w:val="top"/>
          </w:tcPr>
          <w:p>
            <w:pPr>
              <w:widowControl w:val="0"/>
              <w:rPr>
                <w:sz w:val="10"/>
                <w:szCs w:val="10"/>
              </w:rPr>
            </w:pPr>
          </w:p>
        </w:tc>
      </w:tr>
      <w:tr>
        <w:trPr>
          <w:trHeight w:val="355" w:hRule="exact"/>
        </w:trPr>
        <w:tc>
          <w:tcPr>
            <w:tcBorders>
              <w:left w:val="single" w:sz="4"/>
            </w:tcBorders>
            <w:shd w:val="clear" w:color="auto" w:fill="auto"/>
            <w:vAlign w:val="bottom"/>
          </w:tcPr>
          <w:p>
            <w:pPr>
              <w:pStyle w:val="Style36"/>
              <w:keepNext w:val="0"/>
              <w:keepLines w:val="0"/>
              <w:widowControl w:val="0"/>
              <w:shd w:val="clear" w:color="auto" w:fill="auto"/>
              <w:bidi w:val="0"/>
              <w:spacing w:before="0" w:after="0" w:line="240" w:lineRule="auto"/>
              <w:ind w:left="0" w:right="0" w:firstLine="360"/>
              <w:jc w:val="left"/>
            </w:pPr>
            <w:r>
              <w:rPr>
                <w:rStyle w:val="CharStyle37"/>
                <w:rFonts w:ascii="Franklin Gothic Medium Cond" w:eastAsia="Franklin Gothic Medium Cond" w:hAnsi="Franklin Gothic Medium Cond" w:cs="Franklin Gothic Medium Cond"/>
              </w:rPr>
              <w:t>Информация по нежилым помещениям:</w:t>
            </w:r>
          </w:p>
        </w:tc>
        <w:tc>
          <w:tcPr>
            <w:tcBorders>
              <w:right w:val="single" w:sz="4"/>
            </w:tcBorders>
            <w:shd w:val="clear" w:color="auto" w:fill="auto"/>
            <w:vAlign w:val="top"/>
          </w:tcPr>
          <w:p>
            <w:pPr>
              <w:widowControl w:val="0"/>
              <w:rPr>
                <w:sz w:val="10"/>
                <w:szCs w:val="10"/>
              </w:rPr>
            </w:pPr>
          </w:p>
        </w:tc>
      </w:tr>
      <w:tr>
        <w:trPr>
          <w:trHeight w:val="245"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Общая площадь нежилых помещений, указанная </w:t>
            </w:r>
            <w:r>
              <w:rPr>
                <w:rStyle w:val="CharStyle37"/>
                <w:rFonts w:ascii="Arial" w:eastAsia="Arial" w:hAnsi="Arial" w:cs="Arial"/>
                <w:sz w:val="13"/>
                <w:szCs w:val="13"/>
              </w:rPr>
              <w:t xml:space="preserve">в </w:t>
            </w:r>
            <w:r>
              <w:rPr>
                <w:rStyle w:val="CharStyle37"/>
                <w:rFonts w:ascii="Arial" w:eastAsia="Arial" w:hAnsi="Arial" w:cs="Arial"/>
                <w:color w:val="1F1E1F"/>
                <w:sz w:val="13"/>
                <w:szCs w:val="13"/>
              </w:rPr>
              <w:t>Системе</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1F1E1F"/>
                <w:sz w:val="11"/>
                <w:szCs w:val="11"/>
              </w:rPr>
              <w:t>0 м2</w:t>
            </w:r>
          </w:p>
        </w:tc>
      </w:tr>
      <w:tr>
        <w:trPr>
          <w:trHeight w:val="245"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Количество размещенных нежилых помещений </w:t>
            </w:r>
            <w:r>
              <w:rPr>
                <w:rStyle w:val="CharStyle37"/>
                <w:rFonts w:ascii="Arial" w:eastAsia="Arial" w:hAnsi="Arial" w:cs="Arial"/>
                <w:sz w:val="13"/>
                <w:szCs w:val="13"/>
              </w:rPr>
              <w:t xml:space="preserve">в </w:t>
            </w:r>
            <w:r>
              <w:rPr>
                <w:rStyle w:val="CharStyle37"/>
                <w:rFonts w:ascii="Arial" w:eastAsia="Arial" w:hAnsi="Arial" w:cs="Arial"/>
                <w:color w:val="1F1E1F"/>
                <w:sz w:val="13"/>
                <w:szCs w:val="13"/>
              </w:rPr>
              <w:t>Системе</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363537"/>
                <w:sz w:val="11"/>
                <w:szCs w:val="11"/>
              </w:rPr>
              <w:t>3</w:t>
            </w:r>
          </w:p>
        </w:tc>
      </w:tr>
      <w:tr>
        <w:trPr>
          <w:trHeight w:val="240"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Суммарная площадь нежилых помещений, </w:t>
            </w:r>
            <w:r>
              <w:rPr>
                <w:rStyle w:val="CharStyle37"/>
                <w:rFonts w:ascii="Arial" w:eastAsia="Arial" w:hAnsi="Arial" w:cs="Arial"/>
                <w:sz w:val="13"/>
                <w:szCs w:val="13"/>
              </w:rPr>
              <w:t xml:space="preserve">рассчитанная на </w:t>
            </w:r>
            <w:r>
              <w:rPr>
                <w:rStyle w:val="CharStyle37"/>
                <w:rFonts w:ascii="Arial" w:eastAsia="Arial" w:hAnsi="Arial" w:cs="Arial"/>
                <w:color w:val="1F1E1F"/>
                <w:sz w:val="13"/>
                <w:szCs w:val="13"/>
              </w:rPr>
              <w:t xml:space="preserve">основании сведений, размещенных </w:t>
            </w:r>
            <w:r>
              <w:rPr>
                <w:rStyle w:val="CharStyle37"/>
                <w:rFonts w:ascii="Arial" w:eastAsia="Arial" w:hAnsi="Arial" w:cs="Arial"/>
                <w:sz w:val="13"/>
                <w:szCs w:val="13"/>
              </w:rPr>
              <w:t xml:space="preserve">в </w:t>
            </w:r>
            <w:r>
              <w:rPr>
                <w:rStyle w:val="CharStyle37"/>
                <w:rFonts w:ascii="Arial" w:eastAsia="Arial" w:hAnsi="Arial" w:cs="Arial"/>
                <w:color w:val="1F1E1F"/>
                <w:sz w:val="13"/>
                <w:szCs w:val="13"/>
              </w:rPr>
              <w:t>Системе</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1F1E1F"/>
                <w:sz w:val="11"/>
                <w:szCs w:val="11"/>
              </w:rPr>
              <w:t>209 3 м2</w:t>
            </w:r>
          </w:p>
        </w:tc>
      </w:tr>
      <w:tr>
        <w:trPr>
          <w:trHeight w:val="240"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Количество размещенных нежилых помещений </w:t>
            </w:r>
            <w:r>
              <w:rPr>
                <w:rStyle w:val="CharStyle37"/>
                <w:rFonts w:ascii="Arial" w:eastAsia="Arial" w:hAnsi="Arial" w:cs="Arial"/>
                <w:sz w:val="13"/>
                <w:szCs w:val="13"/>
              </w:rPr>
              <w:t xml:space="preserve">в </w:t>
            </w:r>
            <w:r>
              <w:rPr>
                <w:rStyle w:val="CharStyle37"/>
                <w:rFonts w:ascii="Arial" w:eastAsia="Arial" w:hAnsi="Arial" w:cs="Arial"/>
                <w:color w:val="1F1E1F"/>
                <w:sz w:val="13"/>
                <w:szCs w:val="13"/>
              </w:rPr>
              <w:t>Системе с указанием кадастрового номера</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363537"/>
                <w:sz w:val="11"/>
                <w:szCs w:val="11"/>
              </w:rPr>
              <w:t>1</w:t>
            </w:r>
          </w:p>
        </w:tc>
      </w:tr>
      <w:tr>
        <w:trPr>
          <w:trHeight w:val="216"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Суммарная площадь нежилых помещений с указанием кадастрового номера, </w:t>
            </w:r>
            <w:r>
              <w:rPr>
                <w:rStyle w:val="CharStyle37"/>
                <w:rFonts w:ascii="Arial" w:eastAsia="Arial" w:hAnsi="Arial" w:cs="Arial"/>
                <w:sz w:val="13"/>
                <w:szCs w:val="13"/>
              </w:rPr>
              <w:t xml:space="preserve">рассчитанная на </w:t>
            </w:r>
            <w:r>
              <w:rPr>
                <w:rStyle w:val="CharStyle37"/>
                <w:rFonts w:ascii="Arial" w:eastAsia="Arial" w:hAnsi="Arial" w:cs="Arial"/>
                <w:color w:val="1F1E1F"/>
                <w:sz w:val="13"/>
                <w:szCs w:val="13"/>
              </w:rPr>
              <w:t>основании</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363537"/>
                <w:sz w:val="11"/>
                <w:szCs w:val="11"/>
              </w:rPr>
              <w:t xml:space="preserve">54.3 </w:t>
            </w:r>
            <w:r>
              <w:rPr>
                <w:rStyle w:val="CharStyle37"/>
                <w:rFonts w:ascii="Arial" w:eastAsia="Arial" w:hAnsi="Arial" w:cs="Arial"/>
                <w:color w:val="1F1E1F"/>
                <w:sz w:val="11"/>
                <w:szCs w:val="11"/>
              </w:rPr>
              <w:t>м2</w:t>
            </w:r>
          </w:p>
        </w:tc>
      </w:tr>
      <w:tr>
        <w:trPr>
          <w:trHeight w:val="302"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сведений, размещенных </w:t>
            </w:r>
            <w:r>
              <w:rPr>
                <w:rStyle w:val="CharStyle37"/>
                <w:rFonts w:ascii="Arial" w:eastAsia="Arial" w:hAnsi="Arial" w:cs="Arial"/>
                <w:sz w:val="13"/>
                <w:szCs w:val="13"/>
              </w:rPr>
              <w:t xml:space="preserve">в </w:t>
            </w:r>
            <w:r>
              <w:rPr>
                <w:rStyle w:val="CharStyle37"/>
                <w:rFonts w:ascii="Arial" w:eastAsia="Arial" w:hAnsi="Arial" w:cs="Arial"/>
                <w:color w:val="1F1E1F"/>
                <w:sz w:val="13"/>
                <w:szCs w:val="13"/>
              </w:rPr>
              <w:t>Системе</w:t>
            </w:r>
          </w:p>
        </w:tc>
        <w:tc>
          <w:tcPr>
            <w:tcBorders>
              <w:right w:val="single" w:sz="4"/>
            </w:tcBorders>
            <w:shd w:val="clear" w:color="auto" w:fill="auto"/>
            <w:vAlign w:val="top"/>
          </w:tcPr>
          <w:p>
            <w:pPr>
              <w:widowControl w:val="0"/>
              <w:rPr>
                <w:sz w:val="10"/>
                <w:szCs w:val="10"/>
              </w:rPr>
            </w:pPr>
          </w:p>
        </w:tc>
      </w:tr>
      <w:tr>
        <w:trPr>
          <w:trHeight w:val="581" w:hRule="exact"/>
        </w:trPr>
        <w:tc>
          <w:tcPr>
            <w:tcBorders>
              <w:left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360"/>
              <w:jc w:val="left"/>
              <w:rPr>
                <w:sz w:val="14"/>
                <w:szCs w:val="14"/>
              </w:rPr>
            </w:pPr>
            <w:r>
              <w:rPr>
                <w:rStyle w:val="CharStyle37"/>
                <w:rFonts w:ascii="Arial" w:eastAsia="Arial" w:hAnsi="Arial" w:cs="Arial"/>
                <w:sz w:val="14"/>
                <w:szCs w:val="14"/>
              </w:rPr>
              <w:t>Подтверждаю возможность проведения общего собрания собственников</w:t>
            </w:r>
          </w:p>
        </w:tc>
        <w:tc>
          <w:tcPr>
            <w:tcBorders>
              <w:right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160"/>
              <w:jc w:val="left"/>
              <w:rPr>
                <w:sz w:val="26"/>
                <w:szCs w:val="26"/>
              </w:rPr>
            </w:pPr>
            <w:r>
              <w:rPr>
                <w:rStyle w:val="CharStyle37"/>
                <w:rFonts w:ascii="Arial" w:eastAsia="Arial" w:hAnsi="Arial" w:cs="Arial"/>
                <w:color w:val="363537"/>
                <w:sz w:val="26"/>
                <w:szCs w:val="26"/>
              </w:rPr>
              <w:t>□</w:t>
            </w:r>
          </w:p>
        </w:tc>
      </w:tr>
      <w:tr>
        <w:trPr>
          <w:trHeight w:val="250" w:hRule="exact"/>
        </w:trPr>
        <w:tc>
          <w:tcPr>
            <w:tcBorders>
              <w:left w:val="single" w:sz="4"/>
            </w:tcBorders>
            <w:shd w:val="clear" w:color="auto" w:fill="0C7ED6"/>
            <w:vAlign w:val="top"/>
          </w:tcPr>
          <w:p>
            <w:pPr>
              <w:widowControl w:val="0"/>
              <w:rPr>
                <w:sz w:val="10"/>
                <w:szCs w:val="10"/>
              </w:rPr>
            </w:pPr>
          </w:p>
        </w:tc>
        <w:tc>
          <w:tcPr>
            <w:tcBorders>
              <w:right w:val="single" w:sz="4"/>
            </w:tcBorders>
            <w:shd w:val="clear" w:color="auto" w:fill="61ABE3"/>
            <w:vAlign w:val="top"/>
          </w:tcPr>
          <w:p>
            <w:pPr>
              <w:pStyle w:val="Style36"/>
              <w:keepNext w:val="0"/>
              <w:keepLines w:val="0"/>
              <w:widowControl w:val="0"/>
              <w:pBdr>
                <w:top w:val="single" w:sz="0" w:space="0" w:color="60ABE4"/>
                <w:left w:val="single" w:sz="0" w:space="0" w:color="60ABE4"/>
                <w:bottom w:val="single" w:sz="0" w:space="0" w:color="60ABE4"/>
                <w:right w:val="single" w:sz="0" w:space="0" w:color="60ABE4"/>
              </w:pBdr>
              <w:shd w:val="clear" w:color="auto" w:fill="60ABE4"/>
              <w:bidi w:val="0"/>
              <w:spacing w:before="0" w:after="0" w:line="240" w:lineRule="auto"/>
              <w:ind w:left="0" w:right="0" w:firstLine="0"/>
              <w:jc w:val="left"/>
              <w:rPr>
                <w:sz w:val="11"/>
                <w:szCs w:val="11"/>
              </w:rPr>
            </w:pPr>
            <w:r>
              <w:rPr>
                <w:rStyle w:val="CharStyle37"/>
                <w:rFonts w:ascii="Arial" w:eastAsia="Arial" w:hAnsi="Arial" w:cs="Arial"/>
                <w:color w:val="FFFFFF"/>
                <w:sz w:val="11"/>
                <w:szCs w:val="11"/>
              </w:rPr>
              <w:t>I Продолжить</w:t>
            </w:r>
          </w:p>
        </w:tc>
      </w:tr>
      <w:tr>
        <w:trPr>
          <w:trHeight w:val="379" w:hRule="exact"/>
        </w:trPr>
        <w:tc>
          <w:tcPr>
            <w:gridSpan w:val="2"/>
            <w:tcBorders>
              <w:left w:val="single" w:sz="4"/>
              <w:bottom w:val="single" w:sz="4"/>
              <w:right w:val="single" w:sz="4"/>
            </w:tcBorders>
            <w:shd w:val="clear" w:color="auto" w:fill="auto"/>
            <w:vAlign w:val="top"/>
          </w:tcPr>
          <w:p>
            <w:pPr>
              <w:widowControl w:val="0"/>
              <w:rPr>
                <w:sz w:val="10"/>
                <w:szCs w:val="10"/>
              </w:rPr>
            </w:pPr>
          </w:p>
        </w:tc>
      </w:tr>
    </w:tbl>
    <w:p>
      <w:pPr>
        <w:widowControl w:val="0"/>
        <w:spacing w:after="99" w:line="1" w:lineRule="exact"/>
      </w:pPr>
    </w:p>
    <w:p>
      <w:pPr>
        <w:pStyle w:val="Style21"/>
        <w:keepNext w:val="0"/>
        <w:keepLines w:val="0"/>
        <w:widowControl w:val="0"/>
        <w:shd w:val="clear" w:color="auto" w:fill="auto"/>
        <w:bidi w:val="0"/>
        <w:spacing w:before="0" w:after="100" w:line="240" w:lineRule="auto"/>
        <w:ind w:left="0" w:right="0" w:firstLine="0"/>
        <w:jc w:val="center"/>
      </w:pPr>
      <w:r>
        <w:rPr>
          <w:rStyle w:val="CharStyle22"/>
          <w:b/>
          <w:bCs/>
        </w:rPr>
        <w:t>Рис. 159 Окно «Информация по многоквартирному дому»</w:t>
      </w:r>
      <w:r>
        <w:br w:type="page"/>
      </w:r>
    </w:p>
    <w:p>
      <w:pPr>
        <w:pStyle w:val="Style21"/>
        <w:keepNext w:val="0"/>
        <w:keepLines w:val="0"/>
        <w:widowControl w:val="0"/>
        <w:shd w:val="clear" w:color="auto" w:fill="auto"/>
        <w:tabs>
          <w:tab w:leader="underscore" w:pos="725" w:val="left"/>
        </w:tabs>
        <w:bidi w:val="0"/>
        <w:spacing w:before="0" w:after="0"/>
        <w:ind w:left="0" w:right="0" w:firstLine="0"/>
        <w:jc w:val="left"/>
      </w:pPr>
      <w:r>
        <w:rPr>
          <w:rStyle w:val="CharStyle22"/>
          <w:color w:val="EBEBEB"/>
        </w:rPr>
        <w:tab/>
      </w:r>
      <w:r>
        <w:rPr>
          <w:rStyle w:val="CharStyle22"/>
        </w:rPr>
        <w:t>Если указанная информация неверна, есть возможность отправить обращение в орган исполнительной власти, уполномоченный на осуществление государственного жилищного надзора, для исправления данных. Для этого нажмите на кнопку «Создать обращение».</w:t>
      </w:r>
    </w:p>
    <w:p>
      <w:pPr>
        <w:pStyle w:val="Style21"/>
        <w:keepNext w:val="0"/>
        <w:keepLines w:val="0"/>
        <w:widowControl w:val="0"/>
        <w:shd w:val="clear" w:color="auto" w:fill="auto"/>
        <w:tabs>
          <w:tab w:leader="underscore" w:pos="725" w:val="left"/>
        </w:tabs>
        <w:bidi w:val="0"/>
        <w:spacing w:before="0" w:after="0"/>
        <w:ind w:left="0" w:right="0" w:firstLine="0"/>
        <w:jc w:val="left"/>
      </w:pPr>
      <w:r>
        <w:rPr>
          <w:rStyle w:val="CharStyle22"/>
          <w:color w:val="EBEBEB"/>
        </w:rPr>
        <w:tab/>
        <w:t xml:space="preserve"> </w:t>
      </w:r>
      <w:r>
        <w:rPr>
          <w:rStyle w:val="CharStyle22"/>
        </w:rPr>
        <w:t>Отображается страница создания обращения с предзаполненными полями «Информация о заявителе», «Адрес дома/ территории», «Муниципальное образование», «Тема обращения», «Адресат обращения», «Текст обращения».</w:t>
      </w:r>
    </w:p>
    <w:p>
      <w:pPr>
        <w:widowControl w:val="0"/>
        <w:jc w:val="center"/>
        <w:rPr>
          <w:sz w:val="2"/>
          <w:szCs w:val="2"/>
        </w:rPr>
      </w:pPr>
      <w:r>
        <w:drawing>
          <wp:inline>
            <wp:extent cx="5937250" cy="5943600"/>
            <wp:docPr id="36" name="Picutre 36"/>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43"/>
                    <a:stretch/>
                  </pic:blipFill>
                  <pic:spPr>
                    <a:xfrm>
                      <a:ext cx="5937250" cy="5943600"/>
                    </a:xfrm>
                    <a:prstGeom prst="rect"/>
                  </pic:spPr>
                </pic:pic>
              </a:graphicData>
            </a:graphic>
          </wp:inline>
        </w:drawing>
      </w:r>
    </w:p>
    <w:p>
      <w:pPr>
        <w:pStyle w:val="Style10"/>
        <w:keepNext w:val="0"/>
        <w:keepLines w:val="0"/>
        <w:widowControl w:val="0"/>
        <w:shd w:val="clear" w:color="auto" w:fill="auto"/>
        <w:bidi w:val="0"/>
        <w:spacing w:before="0" w:after="40" w:line="288" w:lineRule="auto"/>
        <w:ind w:left="0" w:right="0" w:firstLine="0"/>
        <w:jc w:val="center"/>
      </w:pPr>
      <w:r>
        <w:rPr>
          <w:rStyle w:val="CharStyle11"/>
          <w:b/>
          <w:bCs/>
        </w:rPr>
        <w:t>Рис. 160 Страница создания обращения с предзаполненными полями</w:t>
      </w:r>
    </w:p>
    <w:p>
      <w:pPr>
        <w:pStyle w:val="Style10"/>
        <w:keepNext w:val="0"/>
        <w:keepLines w:val="0"/>
        <w:widowControl w:val="0"/>
        <w:shd w:val="clear" w:color="auto" w:fill="auto"/>
        <w:tabs>
          <w:tab w:leader="underscore" w:pos="725" w:val="left"/>
        </w:tabs>
        <w:bidi w:val="0"/>
        <w:spacing w:before="0" w:after="0"/>
        <w:ind w:left="0" w:right="0" w:firstLine="0"/>
        <w:jc w:val="left"/>
      </w:pPr>
      <w:r>
        <w:rPr>
          <w:rStyle w:val="CharStyle11"/>
          <w:color w:val="EBEBEB"/>
        </w:rPr>
        <w:tab/>
      </w:r>
      <w:r>
        <w:rPr>
          <w:rStyle w:val="CharStyle11"/>
        </w:rPr>
        <w:t>Проверьте правильность введенных данных и заполните оставшиеся обязательные поля. Нажмите кнопку «Отправить».</w:t>
      </w:r>
    </w:p>
    <w:p>
      <w:pPr>
        <w:pStyle w:val="Style10"/>
        <w:keepNext w:val="0"/>
        <w:keepLines w:val="0"/>
        <w:widowControl w:val="0"/>
        <w:shd w:val="clear" w:color="auto" w:fill="auto"/>
        <w:bidi w:val="0"/>
        <w:spacing w:before="0" w:after="0"/>
        <w:ind w:left="0" w:right="0" w:firstLine="0"/>
        <w:jc w:val="both"/>
        <w:rPr>
          <w:sz w:val="22"/>
          <w:szCs w:val="22"/>
        </w:rPr>
      </w:pPr>
      <w:r>
        <w:rPr>
          <w:rStyle w:val="CharStyle11"/>
          <w:i/>
          <w:iCs/>
          <w:sz w:val="22"/>
          <w:szCs w:val="22"/>
        </w:rPr>
        <w:t>Внимание!</w:t>
      </w:r>
      <w:r>
        <w:rPr>
          <w:rStyle w:val="CharStyle11"/>
          <w:sz w:val="22"/>
          <w:szCs w:val="22"/>
        </w:rPr>
        <w:t xml:space="preserve"> В случае, если суммарная площадь жилых и нежилых помещений, в которых указан кадастровый номер, меньше 50% от общей площади дома, указанной в Системе, отображается информационное сообщение о том, что для размещения сообщения суммарная площадь жилых и нежилых помещений, в которых указан кадастровый номер, должны быть больше или равна 50% от общей площади дома.</w:t>
      </w:r>
    </w:p>
    <w:p>
      <w:pPr>
        <w:widowControl w:val="0"/>
        <w:spacing w:line="1" w:lineRule="exact"/>
      </w:pPr>
      <w:r>
        <w:br w:type="page"/>
      </w:r>
    </w:p>
    <w:p>
      <w:pPr>
        <w:pStyle w:val="Style97"/>
        <w:keepNext w:val="0"/>
        <w:keepLines w:val="0"/>
        <w:widowControl w:val="0"/>
        <w:shd w:val="clear" w:color="auto" w:fill="auto"/>
        <w:tabs>
          <w:tab w:leader="underscore" w:pos="725" w:val="left"/>
        </w:tabs>
        <w:bidi w:val="0"/>
        <w:spacing w:before="0" w:after="0"/>
        <w:ind w:left="0" w:right="0" w:firstLine="0"/>
        <w:jc w:val="left"/>
      </w:pPr>
      <w:r>
        <w:rPr>
          <w:rStyle w:val="CharStyle98"/>
          <w:color w:val="EBEBEB"/>
        </w:rPr>
        <w:tab/>
      </w:r>
      <w:r>
        <w:rPr>
          <w:rStyle w:val="CharStyle98"/>
        </w:rPr>
        <w:t>Если все данные верны, установите флажок в поле «Подтверждаю возможность проведения общего собрания собственников» и нажмите на кнопку «Продолжить».</w:t>
      </w:r>
    </w:p>
    <w:tbl>
      <w:tblPr>
        <w:tblOverlap w:val="never"/>
        <w:jc w:val="center"/>
        <w:tblLayout w:type="fixed"/>
      </w:tblPr>
      <w:tblGrid>
        <w:gridCol w:w="7454"/>
        <w:gridCol w:w="1699"/>
      </w:tblGrid>
      <w:tr>
        <w:trPr>
          <w:trHeight w:val="658" w:hRule="exact"/>
        </w:trPr>
        <w:tc>
          <w:tcPr>
            <w:gridSpan w:val="2"/>
            <w:tcBorders>
              <w:top w:val="single" w:sz="4"/>
              <w:left w:val="single" w:sz="4"/>
              <w:right w:val="single" w:sz="4"/>
            </w:tcBorders>
            <w:shd w:val="clear" w:color="auto" w:fill="auto"/>
            <w:vAlign w:val="bottom"/>
          </w:tcPr>
          <w:p>
            <w:pPr>
              <w:pStyle w:val="Style36"/>
              <w:keepNext w:val="0"/>
              <w:keepLines w:val="0"/>
              <w:widowControl w:val="0"/>
              <w:shd w:val="clear" w:color="auto" w:fill="auto"/>
              <w:bidi w:val="0"/>
              <w:spacing w:before="0" w:after="0" w:line="240" w:lineRule="auto"/>
              <w:ind w:left="0" w:right="0" w:firstLine="0"/>
              <w:jc w:val="center"/>
              <w:rPr>
                <w:sz w:val="20"/>
                <w:szCs w:val="20"/>
              </w:rPr>
            </w:pPr>
            <w:r>
              <w:rPr>
                <w:rStyle w:val="CharStyle37"/>
                <w:rFonts w:ascii="Arial" w:eastAsia="Arial" w:hAnsi="Arial" w:cs="Arial"/>
                <w:sz w:val="20"/>
                <w:szCs w:val="20"/>
              </w:rPr>
              <w:t>Информация по многоквартирному дому</w:t>
            </w:r>
          </w:p>
        </w:tc>
      </w:tr>
      <w:tr>
        <w:trPr>
          <w:trHeight w:val="370" w:hRule="exact"/>
        </w:trPr>
        <w:tc>
          <w:tcPr>
            <w:tcBorders>
              <w:left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160"/>
              <w:jc w:val="left"/>
              <w:rPr>
                <w:sz w:val="13"/>
                <w:szCs w:val="13"/>
              </w:rPr>
            </w:pPr>
            <w:r>
              <w:rPr>
                <w:rStyle w:val="CharStyle37"/>
                <w:rFonts w:ascii="Arial" w:eastAsia="Arial" w:hAnsi="Arial" w:cs="Arial"/>
                <w:sz w:val="13"/>
                <w:szCs w:val="13"/>
              </w:rPr>
              <w:t xml:space="preserve">В системе размещены </w:t>
            </w:r>
            <w:r>
              <w:rPr>
                <w:rStyle w:val="CharStyle37"/>
                <w:rFonts w:ascii="Arial" w:eastAsia="Arial" w:hAnsi="Arial" w:cs="Arial"/>
                <w:color w:val="363537"/>
                <w:sz w:val="13"/>
                <w:szCs w:val="13"/>
              </w:rPr>
              <w:t xml:space="preserve">следующие сведения по дому 300062. Тульская, </w:t>
            </w:r>
            <w:r>
              <w:rPr>
                <w:rStyle w:val="CharStyle37"/>
                <w:rFonts w:ascii="Arial" w:eastAsia="Arial" w:hAnsi="Arial" w:cs="Arial"/>
                <w:sz w:val="13"/>
                <w:szCs w:val="13"/>
              </w:rPr>
              <w:t xml:space="preserve">г. Тула. </w:t>
            </w:r>
            <w:r>
              <w:rPr>
                <w:rStyle w:val="CharStyle37"/>
                <w:rFonts w:ascii="Arial" w:eastAsia="Arial" w:hAnsi="Arial" w:cs="Arial"/>
                <w:color w:val="363537"/>
                <w:sz w:val="13"/>
                <w:szCs w:val="13"/>
              </w:rPr>
              <w:t>д. 30/255</w:t>
            </w:r>
          </w:p>
        </w:tc>
        <w:tc>
          <w:tcPr>
            <w:tcBorders>
              <w:right w:val="single" w:sz="4"/>
            </w:tcBorders>
            <w:shd w:val="clear" w:color="auto" w:fill="auto"/>
            <w:vAlign w:val="top"/>
          </w:tcPr>
          <w:p>
            <w:pPr>
              <w:widowControl w:val="0"/>
              <w:rPr>
                <w:sz w:val="10"/>
                <w:szCs w:val="10"/>
              </w:rPr>
            </w:pPr>
          </w:p>
        </w:tc>
      </w:tr>
      <w:tr>
        <w:trPr>
          <w:trHeight w:val="317" w:hRule="exact"/>
        </w:trPr>
        <w:tc>
          <w:tcPr>
            <w:tcBorders>
              <w:left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363537"/>
                <w:sz w:val="13"/>
                <w:szCs w:val="13"/>
              </w:rPr>
              <w:t xml:space="preserve">Общая площадь дома, </w:t>
            </w:r>
            <w:r>
              <w:rPr>
                <w:rStyle w:val="CharStyle37"/>
                <w:rFonts w:ascii="Arial" w:eastAsia="Arial" w:hAnsi="Arial" w:cs="Arial"/>
                <w:sz w:val="13"/>
                <w:szCs w:val="13"/>
              </w:rPr>
              <w:t>указанная в Системе</w:t>
            </w:r>
          </w:p>
        </w:tc>
        <w:tc>
          <w:tcPr>
            <w:tcBorders>
              <w:right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1F1E1F"/>
                <w:sz w:val="11"/>
                <w:szCs w:val="11"/>
              </w:rPr>
              <w:t>100 м2</w:t>
            </w:r>
          </w:p>
        </w:tc>
      </w:tr>
      <w:tr>
        <w:trPr>
          <w:trHeight w:val="221"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Процент суммарной </w:t>
            </w:r>
            <w:r>
              <w:rPr>
                <w:rStyle w:val="CharStyle37"/>
                <w:rFonts w:ascii="Arial" w:eastAsia="Arial" w:hAnsi="Arial" w:cs="Arial"/>
                <w:color w:val="363537"/>
                <w:sz w:val="13"/>
                <w:szCs w:val="13"/>
              </w:rPr>
              <w:t xml:space="preserve">площади </w:t>
            </w:r>
            <w:r>
              <w:rPr>
                <w:rStyle w:val="CharStyle37"/>
                <w:rFonts w:ascii="Arial" w:eastAsia="Arial" w:hAnsi="Arial" w:cs="Arial"/>
                <w:color w:val="1F1E1F"/>
                <w:sz w:val="13"/>
                <w:szCs w:val="13"/>
              </w:rPr>
              <w:t xml:space="preserve">жилых </w:t>
            </w:r>
            <w:r>
              <w:rPr>
                <w:rStyle w:val="CharStyle37"/>
                <w:rFonts w:ascii="Arial" w:eastAsia="Arial" w:hAnsi="Arial" w:cs="Arial"/>
                <w:sz w:val="13"/>
                <w:szCs w:val="13"/>
              </w:rPr>
              <w:t xml:space="preserve">и </w:t>
            </w:r>
            <w:r>
              <w:rPr>
                <w:rStyle w:val="CharStyle37"/>
                <w:rFonts w:ascii="Arial" w:eastAsia="Arial" w:hAnsi="Arial" w:cs="Arial"/>
                <w:color w:val="1F1E1F"/>
                <w:sz w:val="13"/>
                <w:szCs w:val="13"/>
              </w:rPr>
              <w:t xml:space="preserve">нежилых помещений, </w:t>
            </w:r>
            <w:r>
              <w:rPr>
                <w:rStyle w:val="CharStyle37"/>
                <w:rFonts w:ascii="Arial" w:eastAsia="Arial" w:hAnsi="Arial" w:cs="Arial"/>
                <w:sz w:val="13"/>
                <w:szCs w:val="13"/>
              </w:rPr>
              <w:t xml:space="preserve">в </w:t>
            </w:r>
            <w:r>
              <w:rPr>
                <w:rStyle w:val="CharStyle37"/>
                <w:rFonts w:ascii="Arial" w:eastAsia="Arial" w:hAnsi="Arial" w:cs="Arial"/>
                <w:color w:val="1F1E1F"/>
                <w:sz w:val="13"/>
                <w:szCs w:val="13"/>
              </w:rPr>
              <w:t xml:space="preserve">которых указан </w:t>
            </w:r>
            <w:r>
              <w:rPr>
                <w:rStyle w:val="CharStyle37"/>
                <w:rFonts w:ascii="Arial" w:eastAsia="Arial" w:hAnsi="Arial" w:cs="Arial"/>
                <w:color w:val="363537"/>
                <w:sz w:val="13"/>
                <w:szCs w:val="13"/>
              </w:rPr>
              <w:t xml:space="preserve">кадастровый </w:t>
            </w:r>
            <w:r>
              <w:rPr>
                <w:rStyle w:val="CharStyle37"/>
                <w:rFonts w:ascii="Arial" w:eastAsia="Arial" w:hAnsi="Arial" w:cs="Arial"/>
                <w:color w:val="1F1E1F"/>
                <w:sz w:val="13"/>
                <w:szCs w:val="13"/>
              </w:rPr>
              <w:t>номер, от общей</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363537"/>
                <w:sz w:val="11"/>
                <w:szCs w:val="11"/>
              </w:rPr>
              <w:t>90 7%</w:t>
            </w:r>
          </w:p>
        </w:tc>
      </w:tr>
      <w:tr>
        <w:trPr>
          <w:trHeight w:val="206"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363537"/>
                <w:sz w:val="13"/>
                <w:szCs w:val="13"/>
              </w:rPr>
              <w:t>площади дома</w:t>
            </w:r>
          </w:p>
        </w:tc>
        <w:tc>
          <w:tcPr>
            <w:tcBorders>
              <w:right w:val="single" w:sz="4"/>
            </w:tcBorders>
            <w:shd w:val="clear" w:color="auto" w:fill="auto"/>
            <w:vAlign w:val="top"/>
          </w:tcPr>
          <w:p>
            <w:pPr>
              <w:widowControl w:val="0"/>
              <w:rPr>
                <w:sz w:val="10"/>
                <w:szCs w:val="10"/>
              </w:rPr>
            </w:pPr>
          </w:p>
        </w:tc>
      </w:tr>
      <w:tr>
        <w:trPr>
          <w:trHeight w:val="278"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Количество собственников, которые смогут принять участие </w:t>
            </w:r>
            <w:r>
              <w:rPr>
                <w:rStyle w:val="CharStyle37"/>
                <w:rFonts w:ascii="Arial" w:eastAsia="Arial" w:hAnsi="Arial" w:cs="Arial"/>
                <w:sz w:val="13"/>
                <w:szCs w:val="13"/>
              </w:rPr>
              <w:t xml:space="preserve">в </w:t>
            </w:r>
            <w:r>
              <w:rPr>
                <w:rStyle w:val="CharStyle37"/>
                <w:rFonts w:ascii="Arial" w:eastAsia="Arial" w:hAnsi="Arial" w:cs="Arial"/>
                <w:color w:val="363537"/>
                <w:sz w:val="13"/>
                <w:szCs w:val="13"/>
              </w:rPr>
              <w:t>голосовании</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1F1E1F"/>
                <w:sz w:val="11"/>
                <w:szCs w:val="11"/>
              </w:rPr>
              <w:t>0</w:t>
            </w:r>
          </w:p>
        </w:tc>
      </w:tr>
      <w:tr>
        <w:trPr>
          <w:trHeight w:val="360" w:hRule="exact"/>
        </w:trPr>
        <w:tc>
          <w:tcPr>
            <w:tcBorders>
              <w:left w:val="single" w:sz="4"/>
            </w:tcBorders>
            <w:shd w:val="clear" w:color="auto" w:fill="auto"/>
            <w:vAlign w:val="bottom"/>
          </w:tcPr>
          <w:p>
            <w:pPr>
              <w:pStyle w:val="Style36"/>
              <w:keepNext w:val="0"/>
              <w:keepLines w:val="0"/>
              <w:widowControl w:val="0"/>
              <w:shd w:val="clear" w:color="auto" w:fill="auto"/>
              <w:bidi w:val="0"/>
              <w:spacing w:before="0" w:after="0" w:line="240" w:lineRule="auto"/>
              <w:ind w:left="0" w:right="0" w:firstLine="360"/>
              <w:jc w:val="left"/>
            </w:pPr>
            <w:r>
              <w:rPr>
                <w:rStyle w:val="CharStyle37"/>
                <w:rFonts w:ascii="Franklin Gothic Medium Cond" w:eastAsia="Franklin Gothic Medium Cond" w:hAnsi="Franklin Gothic Medium Cond" w:cs="Franklin Gothic Medium Cond"/>
              </w:rPr>
              <w:t>Информация по жилым помещениям:</w:t>
            </w:r>
          </w:p>
        </w:tc>
        <w:tc>
          <w:tcPr>
            <w:tcBorders>
              <w:right w:val="single" w:sz="4"/>
            </w:tcBorders>
            <w:shd w:val="clear" w:color="auto" w:fill="auto"/>
            <w:vAlign w:val="top"/>
          </w:tcPr>
          <w:p>
            <w:pPr>
              <w:widowControl w:val="0"/>
              <w:rPr>
                <w:sz w:val="10"/>
                <w:szCs w:val="10"/>
              </w:rPr>
            </w:pPr>
          </w:p>
        </w:tc>
      </w:tr>
      <w:tr>
        <w:trPr>
          <w:trHeight w:val="245"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Общая площадь жилых помещений, указанная </w:t>
            </w:r>
            <w:r>
              <w:rPr>
                <w:rStyle w:val="CharStyle37"/>
                <w:rFonts w:ascii="Arial" w:eastAsia="Arial" w:hAnsi="Arial" w:cs="Arial"/>
                <w:sz w:val="13"/>
                <w:szCs w:val="13"/>
              </w:rPr>
              <w:t xml:space="preserve">в </w:t>
            </w:r>
            <w:r>
              <w:rPr>
                <w:rStyle w:val="CharStyle37"/>
                <w:rFonts w:ascii="Arial" w:eastAsia="Arial" w:hAnsi="Arial" w:cs="Arial"/>
                <w:color w:val="1F1E1F"/>
                <w:sz w:val="13"/>
                <w:szCs w:val="13"/>
              </w:rPr>
              <w:t>Системе</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1F1E1F"/>
                <w:sz w:val="11"/>
                <w:szCs w:val="11"/>
              </w:rPr>
              <w:t>0 м2</w:t>
            </w:r>
          </w:p>
        </w:tc>
      </w:tr>
      <w:tr>
        <w:trPr>
          <w:trHeight w:val="240"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Количество размещенных жилых помещений </w:t>
            </w:r>
            <w:r>
              <w:rPr>
                <w:rStyle w:val="CharStyle37"/>
                <w:rFonts w:ascii="Arial" w:eastAsia="Arial" w:hAnsi="Arial" w:cs="Arial"/>
                <w:sz w:val="13"/>
                <w:szCs w:val="13"/>
              </w:rPr>
              <w:t xml:space="preserve">в </w:t>
            </w:r>
            <w:r>
              <w:rPr>
                <w:rStyle w:val="CharStyle37"/>
                <w:rFonts w:ascii="Arial" w:eastAsia="Arial" w:hAnsi="Arial" w:cs="Arial"/>
                <w:color w:val="1F1E1F"/>
                <w:sz w:val="13"/>
                <w:szCs w:val="13"/>
              </w:rPr>
              <w:t>Системе</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363537"/>
                <w:sz w:val="11"/>
                <w:szCs w:val="11"/>
              </w:rPr>
              <w:t>8</w:t>
            </w:r>
          </w:p>
        </w:tc>
      </w:tr>
      <w:tr>
        <w:trPr>
          <w:trHeight w:val="245"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Суммарная площадь жилых помещений, </w:t>
            </w:r>
            <w:r>
              <w:rPr>
                <w:rStyle w:val="CharStyle37"/>
                <w:rFonts w:ascii="Arial" w:eastAsia="Arial" w:hAnsi="Arial" w:cs="Arial"/>
                <w:sz w:val="13"/>
                <w:szCs w:val="13"/>
              </w:rPr>
              <w:t xml:space="preserve">рассчитанная на </w:t>
            </w:r>
            <w:r>
              <w:rPr>
                <w:rStyle w:val="CharStyle37"/>
                <w:rFonts w:ascii="Arial" w:eastAsia="Arial" w:hAnsi="Arial" w:cs="Arial"/>
                <w:color w:val="1F1E1F"/>
                <w:sz w:val="13"/>
                <w:szCs w:val="13"/>
              </w:rPr>
              <w:t xml:space="preserve">основании сведений, размещенных </w:t>
            </w:r>
            <w:r>
              <w:rPr>
                <w:rStyle w:val="CharStyle37"/>
                <w:rFonts w:ascii="Arial" w:eastAsia="Arial" w:hAnsi="Arial" w:cs="Arial"/>
                <w:sz w:val="13"/>
                <w:szCs w:val="13"/>
              </w:rPr>
              <w:t xml:space="preserve">в </w:t>
            </w:r>
            <w:r>
              <w:rPr>
                <w:rStyle w:val="CharStyle37"/>
                <w:rFonts w:ascii="Arial" w:eastAsia="Arial" w:hAnsi="Arial" w:cs="Arial"/>
                <w:color w:val="1F1E1F"/>
                <w:sz w:val="13"/>
                <w:szCs w:val="13"/>
              </w:rPr>
              <w:t>Системе</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403A48"/>
                <w:sz w:val="11"/>
                <w:szCs w:val="11"/>
              </w:rPr>
              <w:t xml:space="preserve">662 </w:t>
            </w:r>
            <w:r>
              <w:rPr>
                <w:rStyle w:val="CharStyle37"/>
                <w:rFonts w:ascii="Arial" w:eastAsia="Arial" w:hAnsi="Arial" w:cs="Arial"/>
                <w:color w:val="1F1E1F"/>
                <w:sz w:val="11"/>
                <w:szCs w:val="11"/>
              </w:rPr>
              <w:t>4 м2</w:t>
            </w:r>
          </w:p>
        </w:tc>
      </w:tr>
      <w:tr>
        <w:trPr>
          <w:trHeight w:val="240"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Количество размещенных жилых помещений </w:t>
            </w:r>
            <w:r>
              <w:rPr>
                <w:rStyle w:val="CharStyle37"/>
                <w:rFonts w:ascii="Arial" w:eastAsia="Arial" w:hAnsi="Arial" w:cs="Arial"/>
                <w:sz w:val="13"/>
                <w:szCs w:val="13"/>
              </w:rPr>
              <w:t xml:space="preserve">в </w:t>
            </w:r>
            <w:r>
              <w:rPr>
                <w:rStyle w:val="CharStyle37"/>
                <w:rFonts w:ascii="Arial" w:eastAsia="Arial" w:hAnsi="Arial" w:cs="Arial"/>
                <w:color w:val="1F1E1F"/>
                <w:sz w:val="13"/>
                <w:szCs w:val="13"/>
              </w:rPr>
              <w:t>Системе с указанием кадастрового номера</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363537"/>
                <w:sz w:val="11"/>
                <w:szCs w:val="11"/>
              </w:rPr>
              <w:t>3</w:t>
            </w:r>
          </w:p>
        </w:tc>
      </w:tr>
      <w:tr>
        <w:trPr>
          <w:trHeight w:val="216"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Суммарная площадь жилых помещений с указанием кадастрового номера, </w:t>
            </w:r>
            <w:r>
              <w:rPr>
                <w:rStyle w:val="CharStyle37"/>
                <w:rFonts w:ascii="Arial" w:eastAsia="Arial" w:hAnsi="Arial" w:cs="Arial"/>
                <w:sz w:val="13"/>
                <w:szCs w:val="13"/>
              </w:rPr>
              <w:t xml:space="preserve">рассчитанная на </w:t>
            </w:r>
            <w:r>
              <w:rPr>
                <w:rStyle w:val="CharStyle37"/>
                <w:rFonts w:ascii="Arial" w:eastAsia="Arial" w:hAnsi="Arial" w:cs="Arial"/>
                <w:color w:val="1F1E1F"/>
                <w:sz w:val="13"/>
                <w:szCs w:val="13"/>
              </w:rPr>
              <w:t>основании</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4E4B52"/>
                <w:sz w:val="11"/>
                <w:szCs w:val="11"/>
              </w:rPr>
              <w:t xml:space="preserve">76 </w:t>
            </w:r>
            <w:r>
              <w:rPr>
                <w:rStyle w:val="CharStyle37"/>
                <w:rFonts w:ascii="Arial" w:eastAsia="Arial" w:hAnsi="Arial" w:cs="Arial"/>
                <w:color w:val="1F1E1F"/>
                <w:sz w:val="11"/>
                <w:szCs w:val="11"/>
              </w:rPr>
              <w:t>4 м2</w:t>
            </w:r>
          </w:p>
        </w:tc>
      </w:tr>
      <w:tr>
        <w:trPr>
          <w:trHeight w:val="254"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сведений, размещенных </w:t>
            </w:r>
            <w:r>
              <w:rPr>
                <w:rStyle w:val="CharStyle37"/>
                <w:rFonts w:ascii="Arial" w:eastAsia="Arial" w:hAnsi="Arial" w:cs="Arial"/>
                <w:sz w:val="13"/>
                <w:szCs w:val="13"/>
              </w:rPr>
              <w:t xml:space="preserve">в </w:t>
            </w:r>
            <w:r>
              <w:rPr>
                <w:rStyle w:val="CharStyle37"/>
                <w:rFonts w:ascii="Arial" w:eastAsia="Arial" w:hAnsi="Arial" w:cs="Arial"/>
                <w:color w:val="1F1E1F"/>
                <w:sz w:val="13"/>
                <w:szCs w:val="13"/>
              </w:rPr>
              <w:t>Системе</w:t>
            </w:r>
          </w:p>
        </w:tc>
        <w:tc>
          <w:tcPr>
            <w:tcBorders>
              <w:right w:val="single" w:sz="4"/>
            </w:tcBorders>
            <w:shd w:val="clear" w:color="auto" w:fill="auto"/>
            <w:vAlign w:val="top"/>
          </w:tcPr>
          <w:p>
            <w:pPr>
              <w:widowControl w:val="0"/>
              <w:rPr>
                <w:sz w:val="10"/>
                <w:szCs w:val="10"/>
              </w:rPr>
            </w:pPr>
          </w:p>
        </w:tc>
      </w:tr>
      <w:tr>
        <w:trPr>
          <w:trHeight w:val="355" w:hRule="exact"/>
        </w:trPr>
        <w:tc>
          <w:tcPr>
            <w:tcBorders>
              <w:left w:val="single" w:sz="4"/>
            </w:tcBorders>
            <w:shd w:val="clear" w:color="auto" w:fill="auto"/>
            <w:vAlign w:val="bottom"/>
          </w:tcPr>
          <w:p>
            <w:pPr>
              <w:pStyle w:val="Style36"/>
              <w:keepNext w:val="0"/>
              <w:keepLines w:val="0"/>
              <w:widowControl w:val="0"/>
              <w:shd w:val="clear" w:color="auto" w:fill="auto"/>
              <w:bidi w:val="0"/>
              <w:spacing w:before="0" w:after="0" w:line="240" w:lineRule="auto"/>
              <w:ind w:left="0" w:right="0" w:firstLine="360"/>
              <w:jc w:val="left"/>
            </w:pPr>
            <w:r>
              <w:rPr>
                <w:rStyle w:val="CharStyle37"/>
                <w:rFonts w:ascii="Franklin Gothic Medium Cond" w:eastAsia="Franklin Gothic Medium Cond" w:hAnsi="Franklin Gothic Medium Cond" w:cs="Franklin Gothic Medium Cond"/>
              </w:rPr>
              <w:t>Информация по нежилым помещениям:</w:t>
            </w:r>
          </w:p>
        </w:tc>
        <w:tc>
          <w:tcPr>
            <w:tcBorders>
              <w:right w:val="single" w:sz="4"/>
            </w:tcBorders>
            <w:shd w:val="clear" w:color="auto" w:fill="auto"/>
            <w:vAlign w:val="top"/>
          </w:tcPr>
          <w:p>
            <w:pPr>
              <w:widowControl w:val="0"/>
              <w:rPr>
                <w:sz w:val="10"/>
                <w:szCs w:val="10"/>
              </w:rPr>
            </w:pPr>
          </w:p>
        </w:tc>
      </w:tr>
      <w:tr>
        <w:trPr>
          <w:trHeight w:val="245"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Общая площадь нежилых помещений, указанная </w:t>
            </w:r>
            <w:r>
              <w:rPr>
                <w:rStyle w:val="CharStyle37"/>
                <w:rFonts w:ascii="Arial" w:eastAsia="Arial" w:hAnsi="Arial" w:cs="Arial"/>
                <w:sz w:val="13"/>
                <w:szCs w:val="13"/>
              </w:rPr>
              <w:t xml:space="preserve">в </w:t>
            </w:r>
            <w:r>
              <w:rPr>
                <w:rStyle w:val="CharStyle37"/>
                <w:rFonts w:ascii="Arial" w:eastAsia="Arial" w:hAnsi="Arial" w:cs="Arial"/>
                <w:color w:val="1F1E1F"/>
                <w:sz w:val="13"/>
                <w:szCs w:val="13"/>
              </w:rPr>
              <w:t>Системе</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1F1E1F"/>
                <w:sz w:val="11"/>
                <w:szCs w:val="11"/>
              </w:rPr>
              <w:t>0 м2</w:t>
            </w:r>
          </w:p>
        </w:tc>
      </w:tr>
      <w:tr>
        <w:trPr>
          <w:trHeight w:val="245"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Количество размещенных нежилых помещений </w:t>
            </w:r>
            <w:r>
              <w:rPr>
                <w:rStyle w:val="CharStyle37"/>
                <w:rFonts w:ascii="Arial" w:eastAsia="Arial" w:hAnsi="Arial" w:cs="Arial"/>
                <w:sz w:val="13"/>
                <w:szCs w:val="13"/>
              </w:rPr>
              <w:t xml:space="preserve">в </w:t>
            </w:r>
            <w:r>
              <w:rPr>
                <w:rStyle w:val="CharStyle37"/>
                <w:rFonts w:ascii="Arial" w:eastAsia="Arial" w:hAnsi="Arial" w:cs="Arial"/>
                <w:color w:val="1F1E1F"/>
                <w:sz w:val="13"/>
                <w:szCs w:val="13"/>
              </w:rPr>
              <w:t>Системе</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363537"/>
                <w:sz w:val="11"/>
                <w:szCs w:val="11"/>
              </w:rPr>
              <w:t>3</w:t>
            </w:r>
          </w:p>
        </w:tc>
      </w:tr>
      <w:tr>
        <w:trPr>
          <w:trHeight w:val="240"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Суммарная площадь нежилых помещений, </w:t>
            </w:r>
            <w:r>
              <w:rPr>
                <w:rStyle w:val="CharStyle37"/>
                <w:rFonts w:ascii="Arial" w:eastAsia="Arial" w:hAnsi="Arial" w:cs="Arial"/>
                <w:sz w:val="13"/>
                <w:szCs w:val="13"/>
              </w:rPr>
              <w:t xml:space="preserve">рассчитанная на </w:t>
            </w:r>
            <w:r>
              <w:rPr>
                <w:rStyle w:val="CharStyle37"/>
                <w:rFonts w:ascii="Arial" w:eastAsia="Arial" w:hAnsi="Arial" w:cs="Arial"/>
                <w:color w:val="1F1E1F"/>
                <w:sz w:val="13"/>
                <w:szCs w:val="13"/>
              </w:rPr>
              <w:t xml:space="preserve">основании сведений, размещенных </w:t>
            </w:r>
            <w:r>
              <w:rPr>
                <w:rStyle w:val="CharStyle37"/>
                <w:rFonts w:ascii="Arial" w:eastAsia="Arial" w:hAnsi="Arial" w:cs="Arial"/>
                <w:sz w:val="13"/>
                <w:szCs w:val="13"/>
              </w:rPr>
              <w:t xml:space="preserve">в </w:t>
            </w:r>
            <w:r>
              <w:rPr>
                <w:rStyle w:val="CharStyle37"/>
                <w:rFonts w:ascii="Arial" w:eastAsia="Arial" w:hAnsi="Arial" w:cs="Arial"/>
                <w:color w:val="1F1E1F"/>
                <w:sz w:val="13"/>
                <w:szCs w:val="13"/>
              </w:rPr>
              <w:t>Системе</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1F1E1F"/>
                <w:sz w:val="11"/>
                <w:szCs w:val="11"/>
              </w:rPr>
              <w:t>209 3 м2</w:t>
            </w:r>
          </w:p>
        </w:tc>
      </w:tr>
      <w:tr>
        <w:trPr>
          <w:trHeight w:val="240"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Количество размещенных нежилых помещений </w:t>
            </w:r>
            <w:r>
              <w:rPr>
                <w:rStyle w:val="CharStyle37"/>
                <w:rFonts w:ascii="Arial" w:eastAsia="Arial" w:hAnsi="Arial" w:cs="Arial"/>
                <w:sz w:val="13"/>
                <w:szCs w:val="13"/>
              </w:rPr>
              <w:t xml:space="preserve">в </w:t>
            </w:r>
            <w:r>
              <w:rPr>
                <w:rStyle w:val="CharStyle37"/>
                <w:rFonts w:ascii="Arial" w:eastAsia="Arial" w:hAnsi="Arial" w:cs="Arial"/>
                <w:color w:val="1F1E1F"/>
                <w:sz w:val="13"/>
                <w:szCs w:val="13"/>
              </w:rPr>
              <w:t>Системе с указанием кадастрового номера</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60"/>
              <w:jc w:val="left"/>
              <w:rPr>
                <w:sz w:val="13"/>
                <w:szCs w:val="13"/>
              </w:rPr>
            </w:pPr>
            <w:r>
              <w:rPr>
                <w:rStyle w:val="CharStyle37"/>
                <w:rFonts w:ascii="Arial" w:eastAsia="Arial" w:hAnsi="Arial" w:cs="Arial"/>
                <w:color w:val="363537"/>
                <w:sz w:val="13"/>
                <w:szCs w:val="13"/>
              </w:rPr>
              <w:t>1</w:t>
            </w:r>
          </w:p>
        </w:tc>
      </w:tr>
      <w:tr>
        <w:trPr>
          <w:trHeight w:val="216"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Суммарная площадь нежилых помещений с указанием кадастрового номера, </w:t>
            </w:r>
            <w:r>
              <w:rPr>
                <w:rStyle w:val="CharStyle37"/>
                <w:rFonts w:ascii="Arial" w:eastAsia="Arial" w:hAnsi="Arial" w:cs="Arial"/>
                <w:sz w:val="13"/>
                <w:szCs w:val="13"/>
              </w:rPr>
              <w:t xml:space="preserve">рассчитанная на </w:t>
            </w:r>
            <w:r>
              <w:rPr>
                <w:rStyle w:val="CharStyle37"/>
                <w:rFonts w:ascii="Arial" w:eastAsia="Arial" w:hAnsi="Arial" w:cs="Arial"/>
                <w:color w:val="1F1E1F"/>
                <w:sz w:val="13"/>
                <w:szCs w:val="13"/>
              </w:rPr>
              <w:t>основании</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363537"/>
                <w:sz w:val="11"/>
                <w:szCs w:val="11"/>
              </w:rPr>
              <w:t xml:space="preserve">54.3 </w:t>
            </w:r>
            <w:r>
              <w:rPr>
                <w:rStyle w:val="CharStyle37"/>
                <w:rFonts w:ascii="Arial" w:eastAsia="Arial" w:hAnsi="Arial" w:cs="Arial"/>
                <w:color w:val="1F1E1F"/>
                <w:sz w:val="11"/>
                <w:szCs w:val="11"/>
              </w:rPr>
              <w:t>м2</w:t>
            </w:r>
          </w:p>
        </w:tc>
      </w:tr>
      <w:tr>
        <w:trPr>
          <w:trHeight w:val="302"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360"/>
              <w:jc w:val="left"/>
              <w:rPr>
                <w:sz w:val="13"/>
                <w:szCs w:val="13"/>
              </w:rPr>
            </w:pPr>
            <w:r>
              <w:rPr>
                <w:rStyle w:val="CharStyle37"/>
                <w:rFonts w:ascii="Arial" w:eastAsia="Arial" w:hAnsi="Arial" w:cs="Arial"/>
                <w:color w:val="1F1E1F"/>
                <w:sz w:val="13"/>
                <w:szCs w:val="13"/>
              </w:rPr>
              <w:t xml:space="preserve">сведений, размещенных </w:t>
            </w:r>
            <w:r>
              <w:rPr>
                <w:rStyle w:val="CharStyle37"/>
                <w:rFonts w:ascii="Arial" w:eastAsia="Arial" w:hAnsi="Arial" w:cs="Arial"/>
                <w:sz w:val="13"/>
                <w:szCs w:val="13"/>
              </w:rPr>
              <w:t xml:space="preserve">в </w:t>
            </w:r>
            <w:r>
              <w:rPr>
                <w:rStyle w:val="CharStyle37"/>
                <w:rFonts w:ascii="Arial" w:eastAsia="Arial" w:hAnsi="Arial" w:cs="Arial"/>
                <w:color w:val="1F1E1F"/>
                <w:sz w:val="13"/>
                <w:szCs w:val="13"/>
              </w:rPr>
              <w:t>Системе</w:t>
            </w:r>
          </w:p>
        </w:tc>
        <w:tc>
          <w:tcPr>
            <w:tcBorders>
              <w:right w:val="single" w:sz="4"/>
            </w:tcBorders>
            <w:shd w:val="clear" w:color="auto" w:fill="auto"/>
            <w:vAlign w:val="top"/>
          </w:tcPr>
          <w:p>
            <w:pPr>
              <w:widowControl w:val="0"/>
              <w:rPr>
                <w:sz w:val="10"/>
                <w:szCs w:val="10"/>
              </w:rPr>
            </w:pPr>
          </w:p>
        </w:tc>
      </w:tr>
      <w:tr>
        <w:trPr>
          <w:trHeight w:val="509" w:hRule="exact"/>
        </w:trPr>
        <w:tc>
          <w:tcPr>
            <w:tcBorders>
              <w:left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360"/>
              <w:jc w:val="left"/>
              <w:rPr>
                <w:sz w:val="14"/>
                <w:szCs w:val="14"/>
              </w:rPr>
            </w:pPr>
            <w:r>
              <w:rPr>
                <w:rStyle w:val="CharStyle37"/>
                <w:rFonts w:ascii="Arial" w:eastAsia="Arial" w:hAnsi="Arial" w:cs="Arial"/>
                <w:sz w:val="14"/>
                <w:szCs w:val="14"/>
              </w:rPr>
              <w:t>Подтверждаю возможность проведения общего собрания собственников</w:t>
            </w:r>
          </w:p>
        </w:tc>
        <w:tc>
          <w:tcPr>
            <w:tcBorders>
              <w:right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160"/>
              <w:jc w:val="left"/>
              <w:rPr>
                <w:sz w:val="11"/>
                <w:szCs w:val="11"/>
              </w:rPr>
            </w:pPr>
            <w:r>
              <w:rPr>
                <w:rStyle w:val="CharStyle37"/>
                <w:rFonts w:ascii="Arial" w:eastAsia="Arial" w:hAnsi="Arial" w:cs="Arial"/>
                <w:color w:val="403A48"/>
                <w:sz w:val="11"/>
                <w:szCs w:val="11"/>
              </w:rPr>
              <w:t>0</w:t>
            </w:r>
          </w:p>
        </w:tc>
      </w:tr>
      <w:tr>
        <w:trPr>
          <w:trHeight w:val="72" w:hRule="exact"/>
        </w:trPr>
        <w:tc>
          <w:tcPr>
            <w:tcBorders>
              <w:left w:val="single" w:sz="4"/>
            </w:tcBorders>
            <w:shd w:val="clear" w:color="auto" w:fill="auto"/>
            <w:vAlign w:val="top"/>
          </w:tcPr>
          <w:p>
            <w:pPr>
              <w:widowControl w:val="0"/>
              <w:rPr>
                <w:sz w:val="10"/>
                <w:szCs w:val="10"/>
              </w:rPr>
            </w:pPr>
          </w:p>
        </w:tc>
        <w:tc>
          <w:tcPr>
            <w:tcBorders>
              <w:top w:val="single" w:sz="4"/>
              <w:left w:val="single" w:sz="4"/>
              <w:right w:val="single" w:sz="4"/>
            </w:tcBorders>
            <w:shd w:val="clear" w:color="auto" w:fill="auto"/>
            <w:vAlign w:val="top"/>
          </w:tcPr>
          <w:p>
            <w:pPr>
              <w:widowControl w:val="0"/>
              <w:rPr>
                <w:sz w:val="10"/>
                <w:szCs w:val="10"/>
              </w:rPr>
            </w:pPr>
          </w:p>
        </w:tc>
      </w:tr>
      <w:tr>
        <w:trPr>
          <w:trHeight w:val="250" w:hRule="exact"/>
        </w:trPr>
        <w:tc>
          <w:tcPr>
            <w:tcBorders>
              <w:left w:val="single" w:sz="4"/>
            </w:tcBorders>
            <w:shd w:val="clear" w:color="auto" w:fill="0C7ED6"/>
            <w:vAlign w:val="top"/>
          </w:tcPr>
          <w:p>
            <w:pPr>
              <w:widowControl w:val="0"/>
              <w:rPr>
                <w:sz w:val="10"/>
                <w:szCs w:val="10"/>
              </w:rPr>
            </w:pPr>
          </w:p>
        </w:tc>
        <w:tc>
          <w:tcPr>
            <w:tcBorders>
              <w:top w:val="single" w:sz="4"/>
              <w:left w:val="single" w:sz="4"/>
              <w:right w:val="single" w:sz="4"/>
            </w:tcBorders>
            <w:shd w:val="clear" w:color="auto" w:fill="0C7ED6"/>
            <w:vAlign w:val="top"/>
          </w:tcPr>
          <w:p>
            <w:pPr>
              <w:pStyle w:val="Style36"/>
              <w:keepNext w:val="0"/>
              <w:keepLines w:val="0"/>
              <w:widowControl w:val="0"/>
              <w:pBdr>
                <w:top w:val="single" w:sz="0" w:space="0" w:color="0C7ED6"/>
                <w:left w:val="single" w:sz="0" w:space="0" w:color="0C7ED6"/>
                <w:bottom w:val="single" w:sz="0" w:space="0" w:color="0C7ED6"/>
                <w:right w:val="single" w:sz="0" w:space="0" w:color="0C7ED6"/>
              </w:pBdr>
              <w:shd w:val="clear" w:color="auto" w:fill="0C7ED6"/>
              <w:bidi w:val="0"/>
              <w:spacing w:before="0" w:after="0" w:line="240" w:lineRule="auto"/>
              <w:ind w:left="0" w:right="0" w:firstLine="360"/>
              <w:jc w:val="left"/>
              <w:rPr>
                <w:sz w:val="28"/>
                <w:szCs w:val="28"/>
              </w:rPr>
            </w:pPr>
            <w:r>
              <w:rPr>
                <w:rStyle w:val="CharStyle37"/>
                <w:rFonts w:ascii="Arial" w:eastAsia="Arial" w:hAnsi="Arial" w:cs="Arial"/>
                <w:color w:val="FFFFFF"/>
                <w:sz w:val="11"/>
                <w:szCs w:val="11"/>
              </w:rPr>
              <w:t xml:space="preserve">Продолжить </w:t>
            </w:r>
            <w:r>
              <w:rPr>
                <w:rStyle w:val="CharStyle37"/>
                <w:b/>
                <w:bCs/>
                <w:color w:val="FFFFFF"/>
                <w:sz w:val="28"/>
                <w:szCs w:val="28"/>
              </w:rPr>
              <w:t>| НЕ</w:t>
            </w:r>
          </w:p>
        </w:tc>
      </w:tr>
      <w:tr>
        <w:trPr>
          <w:trHeight w:val="82" w:hRule="exact"/>
        </w:trPr>
        <w:tc>
          <w:tcPr>
            <w:tcBorders>
              <w:left w:val="single" w:sz="4"/>
            </w:tcBorders>
            <w:shd w:val="clear" w:color="auto" w:fill="auto"/>
            <w:vAlign w:val="top"/>
          </w:tcPr>
          <w:p>
            <w:pPr>
              <w:widowControl w:val="0"/>
              <w:rPr>
                <w:sz w:val="10"/>
                <w:szCs w:val="10"/>
              </w:rPr>
            </w:pPr>
          </w:p>
        </w:tc>
        <w:tc>
          <w:tcPr>
            <w:tcBorders>
              <w:top w:val="single" w:sz="4"/>
              <w:left w:val="single" w:sz="4"/>
              <w:right w:val="single" w:sz="4"/>
            </w:tcBorders>
            <w:shd w:val="clear" w:color="auto" w:fill="auto"/>
            <w:vAlign w:val="top"/>
          </w:tcPr>
          <w:p>
            <w:pPr>
              <w:widowControl w:val="0"/>
              <w:rPr>
                <w:sz w:val="10"/>
                <w:szCs w:val="10"/>
              </w:rPr>
            </w:pPr>
          </w:p>
        </w:tc>
      </w:tr>
      <w:tr>
        <w:trPr>
          <w:trHeight w:val="298" w:hRule="exact"/>
        </w:trPr>
        <w:tc>
          <w:tcPr>
            <w:tcBorders>
              <w:left w:val="single" w:sz="4"/>
              <w:bottom w:val="single" w:sz="4"/>
            </w:tcBorders>
            <w:shd w:val="clear" w:color="auto" w:fill="auto"/>
            <w:vAlign w:val="top"/>
          </w:tcPr>
          <w:p>
            <w:pPr>
              <w:widowControl w:val="0"/>
              <w:rPr>
                <w:sz w:val="10"/>
                <w:szCs w:val="10"/>
              </w:rPr>
            </w:pPr>
          </w:p>
        </w:tc>
        <w:tc>
          <w:tcPr>
            <w:tcBorders>
              <w:top w:val="single" w:sz="4"/>
              <w:bottom w:val="single" w:sz="4"/>
              <w:right w:val="single" w:sz="4"/>
            </w:tcBorders>
            <w:shd w:val="clear" w:color="auto" w:fill="auto"/>
            <w:vAlign w:val="top"/>
          </w:tcPr>
          <w:p>
            <w:pPr>
              <w:widowControl w:val="0"/>
              <w:rPr>
                <w:sz w:val="10"/>
                <w:szCs w:val="10"/>
              </w:rPr>
            </w:pPr>
          </w:p>
        </w:tc>
      </w:tr>
    </w:tbl>
    <w:p>
      <w:pPr>
        <w:widowControl w:val="0"/>
        <w:spacing w:after="119" w:line="1" w:lineRule="exact"/>
      </w:pPr>
    </w:p>
    <w:p>
      <w:pPr>
        <w:pStyle w:val="Style21"/>
        <w:keepNext w:val="0"/>
        <w:keepLines w:val="0"/>
        <w:widowControl w:val="0"/>
        <w:shd w:val="clear" w:color="auto" w:fill="auto"/>
        <w:bidi w:val="0"/>
        <w:spacing w:before="0" w:after="0" w:line="288" w:lineRule="auto"/>
        <w:ind w:left="0" w:right="0" w:firstLine="680"/>
        <w:jc w:val="both"/>
      </w:pPr>
      <w:r>
        <w:rPr>
          <w:rStyle w:val="CharStyle22"/>
          <w:b/>
          <w:bCs/>
        </w:rPr>
        <w:t>Рис. 161 Окно «Информация по многоквартирному дому», кнопка «Продолжить»</w:t>
      </w:r>
    </w:p>
    <w:p>
      <w:pPr>
        <w:pStyle w:val="Style21"/>
        <w:keepNext w:val="0"/>
        <w:keepLines w:val="0"/>
        <w:widowControl w:val="0"/>
        <w:shd w:val="clear" w:color="auto" w:fill="auto"/>
        <w:tabs>
          <w:tab w:leader="underscore" w:pos="725" w:val="left"/>
        </w:tabs>
        <w:bidi w:val="0"/>
        <w:spacing w:before="0" w:after="0" w:line="288" w:lineRule="auto"/>
        <w:ind w:left="0" w:right="0" w:firstLine="0"/>
        <w:jc w:val="both"/>
      </w:pPr>
      <w:r>
        <w:rPr>
          <w:rStyle w:val="CharStyle22"/>
          <w:color w:val="EBEBEB"/>
        </w:rPr>
        <w:tab/>
      </w:r>
      <w:r>
        <w:rPr>
          <w:rStyle w:val="CharStyle22"/>
        </w:rPr>
        <w:t>Сообщение размещено.</w:t>
      </w:r>
    </w:p>
    <w:p>
      <w:pPr>
        <w:pStyle w:val="Style21"/>
        <w:keepNext w:val="0"/>
        <w:keepLines w:val="0"/>
        <w:widowControl w:val="0"/>
        <w:shd w:val="clear" w:color="auto" w:fill="auto"/>
        <w:bidi w:val="0"/>
        <w:spacing w:before="0" w:after="0"/>
        <w:ind w:left="0" w:right="0" w:firstLine="720"/>
        <w:jc w:val="both"/>
        <w:rPr>
          <w:sz w:val="22"/>
          <w:szCs w:val="22"/>
        </w:rPr>
      </w:pPr>
      <w:r>
        <w:rPr>
          <w:rStyle w:val="CharStyle22"/>
          <w:i/>
          <w:iCs/>
          <w:sz w:val="22"/>
          <w:szCs w:val="22"/>
        </w:rPr>
        <w:t>Примечание:</w:t>
      </w:r>
      <w:r>
        <w:rPr>
          <w:rStyle w:val="CharStyle22"/>
          <w:sz w:val="22"/>
          <w:szCs w:val="22"/>
        </w:rPr>
        <w:t xml:space="preserve"> После размещения сообщения и начала голосования по нему иные сообщения о проведении первого ОСС в форме «Заочное голосование с использованием Системы» по такому же адресу многоквартирного дома, голосования по которым еще не начаты, будут аннулированы с причиной «В Системе начато голосование по первому общему собранию собственников помещений в многоквартирном доме в форме заочного голосования с использованием системы». В личный кабинет и на электронную почту пользователя инициатора голосования будет направлено уведомление об аннулировании сообщения.</w:t>
      </w:r>
    </w:p>
    <w:p>
      <w:pPr>
        <w:pStyle w:val="Style77"/>
        <w:keepNext/>
        <w:keepLines/>
        <w:widowControl w:val="0"/>
        <w:numPr>
          <w:ilvl w:val="3"/>
          <w:numId w:val="13"/>
        </w:numPr>
        <w:shd w:val="clear" w:color="auto" w:fill="auto"/>
        <w:tabs>
          <w:tab w:pos="1826" w:val="left"/>
        </w:tabs>
        <w:bidi w:val="0"/>
        <w:spacing w:before="0" w:after="120" w:line="240" w:lineRule="auto"/>
        <w:ind w:left="0" w:right="0" w:firstLine="680"/>
        <w:jc w:val="both"/>
      </w:pPr>
      <w:bookmarkStart w:id="29" w:name="bookmark29"/>
      <w:r>
        <w:rPr>
          <w:rStyle w:val="CharStyle78"/>
          <w:b/>
          <w:bCs/>
        </w:rPr>
        <w:t>Аннулирование сообщения о проведении первого ОСС</w:t>
      </w:r>
      <w:bookmarkEnd w:id="29"/>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Размещенное сообщение о проведении первого ОСС в форме «Заочное голосование с использованием Системы», голосование по которому началось, но не завершилось, можно аннулировать.</w:t>
      </w:r>
    </w:p>
    <w:p>
      <w:pPr>
        <w:pStyle w:val="Style21"/>
        <w:keepNext w:val="0"/>
        <w:keepLines w:val="0"/>
        <w:widowControl w:val="0"/>
        <w:shd w:val="clear" w:color="auto" w:fill="auto"/>
        <w:tabs>
          <w:tab w:leader="underscore" w:pos="725" w:val="left"/>
        </w:tabs>
        <w:bidi w:val="0"/>
        <w:spacing w:before="0" w:after="60"/>
        <w:ind w:left="0" w:right="0" w:firstLine="0"/>
        <w:jc w:val="both"/>
      </w:pPr>
      <w:r>
        <w:rPr>
          <w:rStyle w:val="CharStyle22"/>
          <w:color w:val="EBEBEB"/>
        </w:rPr>
        <w:tab/>
      </w:r>
      <w:r>
        <w:rPr>
          <w:rStyle w:val="CharStyle22"/>
        </w:rPr>
        <w:t>Для этого раскройте контекстное меню сообщения и выберите пункт «Аннулировать информацию».</w:t>
      </w:r>
      <w:r>
        <w:br w:type="page"/>
      </w:r>
    </w:p>
    <w:tbl>
      <w:tblPr>
        <w:tblOverlap w:val="never"/>
        <w:jc w:val="center"/>
        <w:tblLayout w:type="fixed"/>
      </w:tblPr>
      <w:tblGrid>
        <w:gridCol w:w="1344"/>
        <w:gridCol w:w="1286"/>
        <w:gridCol w:w="1670"/>
        <w:gridCol w:w="1046"/>
        <w:gridCol w:w="835"/>
        <w:gridCol w:w="1147"/>
        <w:gridCol w:w="1181"/>
        <w:gridCol w:w="1363"/>
      </w:tblGrid>
      <w:tr>
        <w:trPr>
          <w:trHeight w:val="643" w:hRule="exact"/>
        </w:trPr>
        <w:tc>
          <w:tcPr>
            <w:tcBorders>
              <w:top w:val="single" w:sz="4"/>
              <w:left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440"/>
              <w:jc w:val="left"/>
              <w:rPr>
                <w:sz w:val="10"/>
                <w:szCs w:val="10"/>
              </w:rPr>
            </w:pPr>
            <w:r>
              <w:rPr>
                <w:rStyle w:val="CharStyle37"/>
                <w:rFonts w:ascii="Arial" w:eastAsia="Arial" w:hAnsi="Arial" w:cs="Arial"/>
                <w:sz w:val="10"/>
                <w:szCs w:val="10"/>
              </w:rPr>
              <w:t>Номер</w:t>
            </w:r>
          </w:p>
        </w:tc>
        <w:tc>
          <w:tcPr>
            <w:tcBorders>
              <w:top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0"/>
              <w:jc w:val="center"/>
              <w:rPr>
                <w:sz w:val="10"/>
                <w:szCs w:val="10"/>
              </w:rPr>
            </w:pPr>
            <w:r>
              <w:rPr>
                <w:rStyle w:val="CharStyle37"/>
                <w:rFonts w:ascii="Arial" w:eastAsia="Arial" w:hAnsi="Arial" w:cs="Arial"/>
                <w:sz w:val="10"/>
                <w:szCs w:val="10"/>
              </w:rPr>
              <w:t>Тип собрания</w:t>
            </w:r>
          </w:p>
        </w:tc>
        <w:tc>
          <w:tcPr>
            <w:tcBorders>
              <w:top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160"/>
              <w:jc w:val="left"/>
              <w:rPr>
                <w:sz w:val="10"/>
                <w:szCs w:val="10"/>
              </w:rPr>
            </w:pPr>
            <w:r>
              <w:rPr>
                <w:rStyle w:val="CharStyle37"/>
                <w:rFonts w:ascii="Arial" w:eastAsia="Arial" w:hAnsi="Arial" w:cs="Arial"/>
                <w:color w:val="171024"/>
                <w:sz w:val="10"/>
                <w:szCs w:val="10"/>
              </w:rPr>
              <w:t>Адрес дома</w:t>
            </w:r>
          </w:p>
        </w:tc>
        <w:tc>
          <w:tcPr>
            <w:tcBorders>
              <w:top w:val="single" w:sz="4"/>
            </w:tcBorders>
            <w:shd w:val="clear" w:color="auto" w:fill="auto"/>
            <w:vAlign w:val="center"/>
          </w:tcPr>
          <w:p>
            <w:pPr>
              <w:pStyle w:val="Style36"/>
              <w:keepNext w:val="0"/>
              <w:keepLines w:val="0"/>
              <w:widowControl w:val="0"/>
              <w:shd w:val="clear" w:color="auto" w:fill="auto"/>
              <w:bidi w:val="0"/>
              <w:spacing w:before="0" w:after="0" w:line="312" w:lineRule="auto"/>
              <w:ind w:left="0" w:right="0" w:firstLine="0"/>
              <w:jc w:val="left"/>
              <w:rPr>
                <w:sz w:val="10"/>
                <w:szCs w:val="10"/>
              </w:rPr>
            </w:pPr>
            <w:r>
              <w:rPr>
                <w:rStyle w:val="CharStyle37"/>
                <w:rFonts w:ascii="Arial" w:eastAsia="Arial" w:hAnsi="Arial" w:cs="Arial"/>
                <w:color w:val="171024"/>
                <w:sz w:val="10"/>
                <w:szCs w:val="10"/>
              </w:rPr>
              <w:t>Форма проведения</w:t>
            </w:r>
          </w:p>
        </w:tc>
        <w:tc>
          <w:tcPr>
            <w:tcBorders>
              <w:top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171024"/>
                <w:sz w:val="10"/>
                <w:szCs w:val="10"/>
              </w:rPr>
              <w:t>Статус</w:t>
            </w:r>
          </w:p>
        </w:tc>
        <w:tc>
          <w:tcPr>
            <w:tcBorders>
              <w:top w:val="single" w:sz="4"/>
            </w:tcBorders>
            <w:shd w:val="clear" w:color="auto" w:fill="auto"/>
            <w:vAlign w:val="center"/>
          </w:tcPr>
          <w:p>
            <w:pPr>
              <w:pStyle w:val="Style36"/>
              <w:keepNext w:val="0"/>
              <w:keepLines w:val="0"/>
              <w:widowControl w:val="0"/>
              <w:shd w:val="clear" w:color="auto" w:fill="auto"/>
              <w:bidi w:val="0"/>
              <w:spacing w:before="0" w:after="0" w:line="312" w:lineRule="auto"/>
              <w:ind w:left="140" w:right="0" w:firstLine="0"/>
              <w:jc w:val="left"/>
              <w:rPr>
                <w:sz w:val="10"/>
                <w:szCs w:val="10"/>
              </w:rPr>
            </w:pPr>
            <w:r>
              <w:rPr>
                <w:rStyle w:val="CharStyle37"/>
                <w:rFonts w:ascii="Arial" w:eastAsia="Arial" w:hAnsi="Arial" w:cs="Arial"/>
                <w:color w:val="331C3C"/>
                <w:sz w:val="10"/>
                <w:szCs w:val="10"/>
              </w:rPr>
              <w:t xml:space="preserve">Дата </w:t>
            </w:r>
            <w:r>
              <w:rPr>
                <w:rStyle w:val="CharStyle37"/>
                <w:rFonts w:ascii="Arial" w:eastAsia="Arial" w:hAnsi="Arial" w:cs="Arial"/>
                <w:sz w:val="10"/>
                <w:szCs w:val="10"/>
              </w:rPr>
              <w:t xml:space="preserve">и время </w:t>
            </w:r>
            <w:r>
              <w:rPr>
                <w:rStyle w:val="CharStyle37"/>
                <w:rFonts w:ascii="Arial" w:eastAsia="Arial" w:hAnsi="Arial" w:cs="Arial"/>
                <w:color w:val="331C3C"/>
                <w:sz w:val="10"/>
                <w:szCs w:val="10"/>
              </w:rPr>
              <w:t>начала</w:t>
            </w:r>
          </w:p>
        </w:tc>
        <w:tc>
          <w:tcPr>
            <w:tcBorders>
              <w:top w:val="single" w:sz="4"/>
            </w:tcBorders>
            <w:shd w:val="clear" w:color="auto" w:fill="auto"/>
            <w:vAlign w:val="center"/>
          </w:tcPr>
          <w:p>
            <w:pPr>
              <w:pStyle w:val="Style36"/>
              <w:keepNext w:val="0"/>
              <w:keepLines w:val="0"/>
              <w:widowControl w:val="0"/>
              <w:shd w:val="clear" w:color="auto" w:fill="auto"/>
              <w:bidi w:val="0"/>
              <w:spacing w:before="0" w:after="0" w:line="312" w:lineRule="auto"/>
              <w:ind w:left="180" w:right="0" w:firstLine="0"/>
              <w:jc w:val="left"/>
              <w:rPr>
                <w:sz w:val="10"/>
                <w:szCs w:val="10"/>
              </w:rPr>
            </w:pPr>
            <w:r>
              <w:rPr>
                <w:rStyle w:val="CharStyle37"/>
                <w:rFonts w:ascii="Arial" w:eastAsia="Arial" w:hAnsi="Arial" w:cs="Arial"/>
                <w:color w:val="1F1E1F"/>
                <w:sz w:val="10"/>
                <w:szCs w:val="10"/>
              </w:rPr>
              <w:t xml:space="preserve">Дата </w:t>
            </w:r>
            <w:r>
              <w:rPr>
                <w:rStyle w:val="CharStyle37"/>
                <w:rFonts w:ascii="Arial" w:eastAsia="Arial" w:hAnsi="Arial" w:cs="Arial"/>
                <w:sz w:val="10"/>
                <w:szCs w:val="10"/>
              </w:rPr>
              <w:t>и время окончания</w:t>
            </w:r>
          </w:p>
        </w:tc>
        <w:tc>
          <w:tcPr>
            <w:tcBorders>
              <w:top w:val="single" w:sz="4"/>
              <w:right w:val="single" w:sz="4"/>
            </w:tcBorders>
            <w:shd w:val="clear" w:color="auto" w:fill="auto"/>
            <w:vAlign w:val="center"/>
          </w:tcPr>
          <w:p>
            <w:pPr>
              <w:pStyle w:val="Style36"/>
              <w:keepNext w:val="0"/>
              <w:keepLines w:val="0"/>
              <w:widowControl w:val="0"/>
              <w:shd w:val="clear" w:color="auto" w:fill="auto"/>
              <w:bidi w:val="0"/>
              <w:spacing w:before="0" w:after="0" w:line="298" w:lineRule="auto"/>
              <w:ind w:left="180" w:right="0" w:firstLine="0"/>
              <w:jc w:val="left"/>
              <w:rPr>
                <w:sz w:val="10"/>
                <w:szCs w:val="10"/>
              </w:rPr>
            </w:pPr>
            <w:r>
              <w:rPr>
                <w:rStyle w:val="CharStyle37"/>
                <w:rFonts w:ascii="Arial" w:eastAsia="Arial" w:hAnsi="Arial" w:cs="Arial"/>
                <w:color w:val="171024"/>
                <w:sz w:val="10"/>
                <w:szCs w:val="10"/>
              </w:rPr>
              <w:t xml:space="preserve">Дата </w:t>
            </w:r>
            <w:r>
              <w:rPr>
                <w:rStyle w:val="CharStyle37"/>
                <w:rFonts w:ascii="Arial" w:eastAsia="Arial" w:hAnsi="Arial" w:cs="Arial"/>
                <w:sz w:val="10"/>
                <w:szCs w:val="10"/>
              </w:rPr>
              <w:t xml:space="preserve">и </w:t>
            </w:r>
            <w:r>
              <w:rPr>
                <w:rStyle w:val="CharStyle37"/>
                <w:rFonts w:ascii="Arial" w:eastAsia="Arial" w:hAnsi="Arial" w:cs="Arial"/>
                <w:color w:val="171024"/>
                <w:sz w:val="10"/>
                <w:szCs w:val="10"/>
              </w:rPr>
              <w:t>время последнего изменения</w:t>
            </w:r>
          </w:p>
        </w:tc>
      </w:tr>
      <w:tr>
        <w:trPr>
          <w:trHeight w:val="1085" w:hRule="exact"/>
        </w:trPr>
        <w:tc>
          <w:tcPr>
            <w:tcBorders>
              <w:left w:val="single" w:sz="4"/>
              <w:bottom w:val="single" w:sz="4"/>
            </w:tcBorders>
            <w:shd w:val="clear" w:color="auto" w:fill="auto"/>
            <w:vAlign w:val="top"/>
          </w:tcPr>
          <w:p>
            <w:pPr>
              <w:pStyle w:val="Style36"/>
              <w:keepNext w:val="0"/>
              <w:keepLines w:val="0"/>
              <w:widowControl w:val="0"/>
              <w:shd w:val="clear" w:color="auto" w:fill="auto"/>
              <w:bidi w:val="0"/>
              <w:spacing w:before="100" w:after="0" w:line="240" w:lineRule="auto"/>
              <w:ind w:left="0" w:right="0" w:firstLine="440"/>
              <w:jc w:val="left"/>
              <w:rPr>
                <w:sz w:val="10"/>
                <w:szCs w:val="10"/>
              </w:rPr>
            </w:pPr>
            <w:r>
              <w:rPr>
                <w:rStyle w:val="CharStyle37"/>
                <w:rFonts w:ascii="Arial" w:eastAsia="Arial" w:hAnsi="Arial" w:cs="Arial"/>
                <w:color w:val="3580C9"/>
                <w:sz w:val="10"/>
                <w:szCs w:val="10"/>
                <w:u w:val="single"/>
              </w:rPr>
              <w:t>Первое ОСС</w:t>
            </w:r>
          </w:p>
        </w:tc>
        <w:tc>
          <w:tcPr>
            <w:gridSpan w:val="2"/>
            <w:tcBorders>
              <w:bottom w:val="single" w:sz="4"/>
            </w:tcBorders>
            <w:shd w:val="clear" w:color="auto" w:fill="auto"/>
            <w:vAlign w:val="center"/>
          </w:tcPr>
          <w:p>
            <w:pPr>
              <w:pStyle w:val="Style36"/>
              <w:keepNext w:val="0"/>
              <w:keepLines w:val="0"/>
              <w:widowControl w:val="0"/>
              <w:shd w:val="clear" w:color="auto" w:fill="auto"/>
              <w:tabs>
                <w:tab w:pos="1450" w:val="left"/>
              </w:tabs>
              <w:bidi w:val="0"/>
              <w:spacing w:before="0" w:after="120" w:line="240" w:lineRule="auto"/>
              <w:ind w:left="0" w:right="0" w:firstLine="380"/>
              <w:jc w:val="left"/>
              <w:rPr>
                <w:sz w:val="10"/>
                <w:szCs w:val="10"/>
              </w:rPr>
            </w:pPr>
            <w:r>
              <w:rPr>
                <w:rStyle w:val="CharStyle37"/>
                <w:rFonts w:ascii="Arial" w:eastAsia="Arial" w:hAnsi="Arial" w:cs="Arial"/>
                <w:color w:val="331C3C"/>
                <w:sz w:val="10"/>
                <w:szCs w:val="10"/>
              </w:rPr>
              <w:t>Собрание</w:t>
              <w:tab/>
              <w:t>300062, Тульская обл, г. Тула,</w:t>
            </w:r>
          </w:p>
          <w:p>
            <w:pPr>
              <w:pStyle w:val="Style36"/>
              <w:keepNext w:val="0"/>
              <w:keepLines w:val="0"/>
              <w:widowControl w:val="0"/>
              <w:shd w:val="clear" w:color="auto" w:fill="auto"/>
              <w:bidi w:val="0"/>
              <w:spacing w:before="0" w:after="60" w:line="240" w:lineRule="auto"/>
              <w:ind w:left="0" w:right="0" w:firstLine="260"/>
              <w:jc w:val="left"/>
              <w:rPr>
                <w:sz w:val="10"/>
                <w:szCs w:val="10"/>
              </w:rPr>
            </w:pPr>
            <w:r>
              <w:rPr>
                <w:rStyle w:val="CharStyle37"/>
                <w:rFonts w:ascii="Arial" w:eastAsia="Arial" w:hAnsi="Arial" w:cs="Arial"/>
                <w:color w:val="331C3C"/>
                <w:sz w:val="10"/>
                <w:szCs w:val="10"/>
              </w:rPr>
              <w:t>Просмотреть</w:t>
            </w:r>
          </w:p>
          <w:p>
            <w:pPr>
              <w:pStyle w:val="Style36"/>
              <w:keepNext w:val="0"/>
              <w:keepLines w:val="0"/>
              <w:widowControl w:val="0"/>
              <w:shd w:val="clear" w:color="auto" w:fill="auto"/>
              <w:bidi w:val="0"/>
              <w:spacing w:before="0" w:after="60" w:line="240" w:lineRule="auto"/>
              <w:ind w:left="0" w:right="0" w:firstLine="0"/>
              <w:jc w:val="left"/>
              <w:rPr>
                <w:sz w:val="10"/>
                <w:szCs w:val="10"/>
              </w:rPr>
            </w:pPr>
            <w:r>
              <w:rPr>
                <w:rStyle w:val="CharStyle37"/>
                <w:rFonts w:ascii="Arial" w:eastAsia="Arial" w:hAnsi="Arial" w:cs="Arial"/>
                <w:color w:val="E81A23"/>
                <w:sz w:val="10"/>
                <w:szCs w:val="10"/>
                <w:u w:val="single"/>
              </w:rPr>
              <w:t xml:space="preserve">| </w:t>
            </w:r>
            <w:r>
              <w:rPr>
                <w:rStyle w:val="CharStyle37"/>
                <w:rFonts w:ascii="Arial" w:eastAsia="Arial" w:hAnsi="Arial" w:cs="Arial"/>
                <w:color w:val="331C3C"/>
                <w:sz w:val="10"/>
                <w:szCs w:val="10"/>
                <w:u w:val="single"/>
              </w:rPr>
              <w:t xml:space="preserve">Аннулировать информацию </w:t>
            </w:r>
            <w:r>
              <w:rPr>
                <w:rStyle w:val="CharStyle37"/>
                <w:rFonts w:ascii="Arial" w:eastAsia="Arial" w:hAnsi="Arial" w:cs="Arial"/>
                <w:color w:val="E81A23"/>
                <w:sz w:val="10"/>
                <w:szCs w:val="10"/>
                <w:u w:val="single"/>
              </w:rPr>
              <w:t>|</w:t>
            </w:r>
          </w:p>
          <w:p>
            <w:pPr>
              <w:pStyle w:val="Style36"/>
              <w:keepNext w:val="0"/>
              <w:keepLines w:val="0"/>
              <w:widowControl w:val="0"/>
              <w:shd w:val="clear" w:color="auto" w:fill="auto"/>
              <w:bidi w:val="0"/>
              <w:spacing w:before="0" w:after="80" w:line="240" w:lineRule="auto"/>
              <w:ind w:left="0" w:right="0" w:firstLine="260"/>
              <w:jc w:val="left"/>
              <w:rPr>
                <w:sz w:val="10"/>
                <w:szCs w:val="10"/>
              </w:rPr>
            </w:pPr>
            <w:r>
              <w:rPr>
                <w:rStyle w:val="CharStyle37"/>
                <w:rFonts w:ascii="Arial" w:eastAsia="Arial" w:hAnsi="Arial" w:cs="Arial"/>
                <w:color w:val="331C3C"/>
                <w:sz w:val="10"/>
                <w:szCs w:val="10"/>
              </w:rPr>
              <w:t>История событий</w:t>
            </w:r>
          </w:p>
        </w:tc>
        <w:tc>
          <w:tcPr>
            <w:tcBorders>
              <w:bottom w:val="single" w:sz="4"/>
            </w:tcBorders>
            <w:shd w:val="clear" w:color="auto" w:fill="auto"/>
            <w:vAlign w:val="top"/>
          </w:tcPr>
          <w:p>
            <w:pPr>
              <w:pStyle w:val="Style36"/>
              <w:keepNext w:val="0"/>
              <w:keepLines w:val="0"/>
              <w:widowControl w:val="0"/>
              <w:shd w:val="clear" w:color="auto" w:fill="auto"/>
              <w:bidi w:val="0"/>
              <w:spacing w:before="100" w:after="0" w:line="302" w:lineRule="auto"/>
              <w:ind w:left="0" w:right="0" w:firstLine="0"/>
              <w:jc w:val="left"/>
              <w:rPr>
                <w:sz w:val="10"/>
                <w:szCs w:val="10"/>
              </w:rPr>
            </w:pPr>
            <w:r>
              <w:rPr>
                <w:rStyle w:val="CharStyle37"/>
                <w:rFonts w:ascii="Arial" w:eastAsia="Arial" w:hAnsi="Arial" w:cs="Arial"/>
                <w:color w:val="331C3C"/>
                <w:sz w:val="10"/>
                <w:szCs w:val="10"/>
              </w:rPr>
              <w:t>Заочное голосование с использованием системы</w:t>
            </w:r>
          </w:p>
        </w:tc>
        <w:tc>
          <w:tcPr>
            <w:tcBorders>
              <w:bottom w:val="single" w:sz="4"/>
            </w:tcBorders>
            <w:shd w:val="clear" w:color="auto" w:fill="auto"/>
            <w:vAlign w:val="top"/>
          </w:tcPr>
          <w:p>
            <w:pPr>
              <w:pStyle w:val="Style36"/>
              <w:keepNext w:val="0"/>
              <w:keepLines w:val="0"/>
              <w:widowControl w:val="0"/>
              <w:shd w:val="clear" w:color="auto" w:fill="auto"/>
              <w:bidi w:val="0"/>
              <w:spacing w:before="100" w:after="0" w:line="302" w:lineRule="auto"/>
              <w:ind w:left="0" w:right="0" w:firstLine="0"/>
              <w:jc w:val="left"/>
              <w:rPr>
                <w:sz w:val="10"/>
                <w:szCs w:val="10"/>
              </w:rPr>
            </w:pPr>
            <w:r>
              <w:rPr>
                <w:rStyle w:val="CharStyle37"/>
                <w:rFonts w:ascii="Arial" w:eastAsia="Arial" w:hAnsi="Arial" w:cs="Arial"/>
                <w:color w:val="331C3C"/>
                <w:sz w:val="10"/>
                <w:szCs w:val="10"/>
              </w:rPr>
              <w:t>Сообщение размещено</w:t>
            </w:r>
          </w:p>
        </w:tc>
        <w:tc>
          <w:tcPr>
            <w:tcBorders>
              <w:bottom w:val="single" w:sz="4"/>
            </w:tcBorders>
            <w:shd w:val="clear" w:color="auto" w:fill="auto"/>
            <w:vAlign w:val="top"/>
          </w:tcPr>
          <w:p>
            <w:pPr>
              <w:pStyle w:val="Style36"/>
              <w:keepNext w:val="0"/>
              <w:keepLines w:val="0"/>
              <w:widowControl w:val="0"/>
              <w:shd w:val="clear" w:color="auto" w:fill="auto"/>
              <w:bidi w:val="0"/>
              <w:spacing w:before="100" w:after="0" w:line="240" w:lineRule="auto"/>
              <w:ind w:left="0" w:right="0" w:firstLine="140"/>
              <w:jc w:val="left"/>
              <w:rPr>
                <w:sz w:val="10"/>
                <w:szCs w:val="10"/>
              </w:rPr>
            </w:pPr>
            <w:r>
              <w:rPr>
                <w:rStyle w:val="CharStyle37"/>
                <w:rFonts w:ascii="Arial" w:eastAsia="Arial" w:hAnsi="Arial" w:cs="Arial"/>
                <w:color w:val="403A48"/>
                <w:sz w:val="10"/>
                <w:szCs w:val="10"/>
              </w:rPr>
              <w:t xml:space="preserve">20.07.2022 </w:t>
            </w:r>
            <w:r>
              <w:rPr>
                <w:rStyle w:val="CharStyle37"/>
                <w:rFonts w:ascii="Arial" w:eastAsia="Arial" w:hAnsi="Arial" w:cs="Arial"/>
                <w:color w:val="9D95A1"/>
                <w:sz w:val="10"/>
                <w:szCs w:val="10"/>
              </w:rPr>
              <w:t>00:00</w:t>
            </w:r>
          </w:p>
        </w:tc>
        <w:tc>
          <w:tcPr>
            <w:tcBorders>
              <w:bottom w:val="single" w:sz="4"/>
            </w:tcBorders>
            <w:shd w:val="clear" w:color="auto" w:fill="auto"/>
            <w:vAlign w:val="top"/>
          </w:tcPr>
          <w:p>
            <w:pPr>
              <w:pStyle w:val="Style36"/>
              <w:keepNext w:val="0"/>
              <w:keepLines w:val="0"/>
              <w:widowControl w:val="0"/>
              <w:shd w:val="clear" w:color="auto" w:fill="auto"/>
              <w:bidi w:val="0"/>
              <w:spacing w:before="100" w:after="0" w:line="240" w:lineRule="auto"/>
              <w:ind w:left="0" w:right="0" w:firstLine="180"/>
              <w:jc w:val="left"/>
              <w:rPr>
                <w:sz w:val="10"/>
                <w:szCs w:val="10"/>
              </w:rPr>
            </w:pPr>
            <w:r>
              <w:rPr>
                <w:rStyle w:val="CharStyle37"/>
                <w:rFonts w:ascii="Arial" w:eastAsia="Arial" w:hAnsi="Arial" w:cs="Arial"/>
                <w:color w:val="363537"/>
                <w:sz w:val="10"/>
                <w:szCs w:val="10"/>
              </w:rPr>
              <w:t xml:space="preserve">03.08.2022 </w:t>
            </w:r>
            <w:r>
              <w:rPr>
                <w:rStyle w:val="CharStyle37"/>
                <w:rFonts w:ascii="Arial" w:eastAsia="Arial" w:hAnsi="Arial" w:cs="Arial"/>
                <w:color w:val="9D95A1"/>
                <w:sz w:val="10"/>
                <w:szCs w:val="10"/>
              </w:rPr>
              <w:t>00:00</w:t>
            </w:r>
          </w:p>
        </w:tc>
        <w:tc>
          <w:tcPr>
            <w:tcBorders>
              <w:bottom w:val="single" w:sz="4"/>
              <w:right w:val="single" w:sz="4"/>
            </w:tcBorders>
            <w:shd w:val="clear" w:color="auto" w:fill="auto"/>
            <w:vAlign w:val="top"/>
          </w:tcPr>
          <w:p>
            <w:pPr>
              <w:pStyle w:val="Style36"/>
              <w:keepNext w:val="0"/>
              <w:keepLines w:val="0"/>
              <w:widowControl w:val="0"/>
              <w:shd w:val="clear" w:color="auto" w:fill="auto"/>
              <w:bidi w:val="0"/>
              <w:spacing w:before="100" w:after="0" w:line="240" w:lineRule="auto"/>
              <w:ind w:left="0" w:right="0" w:firstLine="180"/>
              <w:jc w:val="left"/>
              <w:rPr>
                <w:sz w:val="10"/>
                <w:szCs w:val="10"/>
              </w:rPr>
            </w:pPr>
            <w:r>
              <w:rPr>
                <w:rStyle w:val="CharStyle37"/>
                <w:rFonts w:ascii="Arial" w:eastAsia="Arial" w:hAnsi="Arial" w:cs="Arial"/>
                <w:color w:val="363537"/>
                <w:sz w:val="10"/>
                <w:szCs w:val="10"/>
              </w:rPr>
              <w:t xml:space="preserve">20.07.2021 </w:t>
            </w:r>
            <w:r>
              <w:rPr>
                <w:rStyle w:val="CharStyle37"/>
                <w:rFonts w:ascii="Arial" w:eastAsia="Arial" w:hAnsi="Arial" w:cs="Arial"/>
                <w:color w:val="9D95A1"/>
                <w:sz w:val="10"/>
                <w:szCs w:val="10"/>
              </w:rPr>
              <w:t>15:29</w:t>
            </w:r>
          </w:p>
        </w:tc>
      </w:tr>
    </w:tbl>
    <w:p>
      <w:pPr>
        <w:widowControl w:val="0"/>
        <w:spacing w:after="119" w:line="1" w:lineRule="exact"/>
      </w:pPr>
    </w:p>
    <w:p>
      <w:pPr>
        <w:widowControl w:val="0"/>
        <w:spacing w:line="1" w:lineRule="exact"/>
      </w:pPr>
    </w:p>
    <w:p>
      <w:pPr>
        <w:pStyle w:val="Style10"/>
        <w:keepNext w:val="0"/>
        <w:keepLines w:val="0"/>
        <w:widowControl w:val="0"/>
        <w:shd w:val="clear" w:color="auto" w:fill="auto"/>
        <w:bidi w:val="0"/>
        <w:spacing w:before="0" w:after="100" w:line="240" w:lineRule="auto"/>
        <w:ind w:left="0" w:right="0" w:firstLine="0"/>
        <w:jc w:val="left"/>
      </w:pPr>
      <w:r>
        <w:rPr>
          <w:rStyle w:val="CharStyle11"/>
          <w:b/>
          <w:bCs/>
        </w:rPr>
        <w:t>Рис. 162 Пункт контекстного меню «Аннулировать информацию»</w:t>
      </w:r>
    </w:p>
    <w:p>
      <w:pPr>
        <w:pStyle w:val="Style10"/>
        <w:keepNext w:val="0"/>
        <w:keepLines w:val="0"/>
        <w:widowControl w:val="0"/>
        <w:shd w:val="clear" w:color="auto" w:fill="auto"/>
        <w:bidi w:val="0"/>
        <w:spacing w:before="0" w:after="0" w:line="240" w:lineRule="auto"/>
        <w:ind w:left="0" w:right="0" w:firstLine="0"/>
        <w:jc w:val="left"/>
      </w:pPr>
      <w:r>
        <w:rPr>
          <w:rStyle w:val="CharStyle11"/>
        </w:rPr>
        <w:t>Отображается окно аннулирования информации о сообщении.</w:t>
      </w:r>
    </w:p>
    <w:p>
      <w:pPr>
        <w:widowControl w:val="0"/>
        <w:jc w:val="center"/>
        <w:rPr>
          <w:sz w:val="2"/>
          <w:szCs w:val="2"/>
        </w:rPr>
      </w:pPr>
      <w:r>
        <w:drawing>
          <wp:inline>
            <wp:extent cx="5474335" cy="1499870"/>
            <wp:docPr id="37" name="Picutre 37"/>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45"/>
                    <a:stretch/>
                  </pic:blipFill>
                  <pic:spPr>
                    <a:xfrm>
                      <a:ext cx="5474335" cy="1499870"/>
                    </a:xfrm>
                    <a:prstGeom prst="rect"/>
                  </pic:spPr>
                </pic:pic>
              </a:graphicData>
            </a:graphic>
          </wp:inline>
        </w:drawing>
      </w:r>
    </w:p>
    <w:p>
      <w:pPr>
        <w:widowControl w:val="0"/>
        <w:spacing w:after="119" w:line="1" w:lineRule="exact"/>
      </w:pPr>
    </w:p>
    <w:p>
      <w:pPr>
        <w:pStyle w:val="Style21"/>
        <w:keepNext w:val="0"/>
        <w:keepLines w:val="0"/>
        <w:widowControl w:val="0"/>
        <w:shd w:val="clear" w:color="auto" w:fill="auto"/>
        <w:bidi w:val="0"/>
        <w:spacing w:before="0" w:after="120" w:line="240" w:lineRule="auto"/>
        <w:ind w:left="0" w:right="0" w:firstLine="0"/>
        <w:jc w:val="center"/>
      </w:pPr>
      <w:r>
        <w:rPr>
          <w:rStyle w:val="CharStyle22"/>
          <w:b/>
          <w:bCs/>
        </w:rPr>
        <w:t>Рис. 163 Окно аннулирования информации о сообщении</w:t>
      </w:r>
    </w:p>
    <w:p>
      <w:pPr>
        <w:pStyle w:val="Style21"/>
        <w:keepNext w:val="0"/>
        <w:keepLines w:val="0"/>
        <w:widowControl w:val="0"/>
        <w:shd w:val="clear" w:color="auto" w:fill="auto"/>
        <w:tabs>
          <w:tab w:leader="underscore" w:pos="725" w:val="left"/>
        </w:tabs>
        <w:bidi w:val="0"/>
        <w:spacing w:before="0" w:after="0" w:line="240" w:lineRule="auto"/>
        <w:ind w:left="0" w:right="0" w:firstLine="0"/>
        <w:jc w:val="both"/>
      </w:pPr>
      <w:r>
        <w:rPr>
          <w:rStyle w:val="CharStyle22"/>
          <w:color w:val="EBEBEB"/>
        </w:rPr>
        <w:tab/>
      </w:r>
      <w:r>
        <w:rPr>
          <w:rStyle w:val="CharStyle22"/>
        </w:rPr>
        <w:t>Укажите причину аннулирования и нажмите на кнопку «Аннулировать информацию».</w:t>
      </w:r>
    </w:p>
    <w:p>
      <w:pPr>
        <w:pStyle w:val="Style21"/>
        <w:keepNext w:val="0"/>
        <w:keepLines w:val="0"/>
        <w:widowControl w:val="0"/>
        <w:shd w:val="clear" w:color="auto" w:fill="auto"/>
        <w:bidi w:val="0"/>
        <w:spacing w:before="0" w:after="120" w:line="240" w:lineRule="auto"/>
        <w:ind w:left="0" w:right="0" w:firstLine="0"/>
        <w:jc w:val="both"/>
      </w:pPr>
      <w:r>
        <w:rPr>
          <w:rStyle w:val="CharStyle22"/>
        </w:rPr>
        <w:t>Подтвердите действие.</w:t>
      </w:r>
    </w:p>
    <w:p>
      <w:pPr>
        <w:pStyle w:val="Style77"/>
        <w:keepNext/>
        <w:keepLines/>
        <w:widowControl w:val="0"/>
        <w:numPr>
          <w:ilvl w:val="3"/>
          <w:numId w:val="13"/>
        </w:numPr>
        <w:shd w:val="clear" w:color="auto" w:fill="auto"/>
        <w:tabs>
          <w:tab w:pos="1866" w:val="left"/>
        </w:tabs>
        <w:bidi w:val="0"/>
        <w:spacing w:before="0" w:after="0" w:line="312" w:lineRule="auto"/>
        <w:ind w:left="0" w:right="0"/>
        <w:jc w:val="both"/>
      </w:pPr>
      <w:bookmarkStart w:id="31" w:name="bookmark31"/>
      <w:r>
        <w:rPr>
          <w:rStyle w:val="CharStyle78"/>
          <w:b/>
          <w:bCs/>
        </w:rPr>
        <w:t>Добавление решения собственника к размещенному сообщению о проведении первого ОСС</w:t>
      </w:r>
      <w:bookmarkEnd w:id="31"/>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Система позволяет пользователю размещать решения собственника по голосованию. Размещение решений доступно для размещенных сообщений о проведении первого общего собрания собственников.</w:t>
      </w:r>
    </w:p>
    <w:p>
      <w:pPr>
        <w:pStyle w:val="Style97"/>
        <w:keepNext w:val="0"/>
        <w:keepLines w:val="0"/>
        <w:widowControl w:val="0"/>
        <w:shd w:val="clear" w:color="auto" w:fill="auto"/>
        <w:bidi w:val="0"/>
        <w:spacing w:before="0" w:after="0" w:line="240" w:lineRule="auto"/>
        <w:ind w:left="528" w:right="0" w:firstLine="0"/>
        <w:jc w:val="left"/>
      </w:pPr>
      <w:r>
        <w:rPr>
          <w:rStyle w:val="CharStyle98"/>
        </w:rPr>
        <w:t>Для этого раскройте контекстное меню сообщения и выберите пункт «Просмотреть».</w:t>
      </w:r>
    </w:p>
    <w:tbl>
      <w:tblPr>
        <w:tblOverlap w:val="never"/>
        <w:jc w:val="center"/>
        <w:tblLayout w:type="fixed"/>
      </w:tblPr>
      <w:tblGrid>
        <w:gridCol w:w="1344"/>
        <w:gridCol w:w="1286"/>
        <w:gridCol w:w="1670"/>
        <w:gridCol w:w="1046"/>
        <w:gridCol w:w="835"/>
        <w:gridCol w:w="1147"/>
        <w:gridCol w:w="1181"/>
        <w:gridCol w:w="1363"/>
      </w:tblGrid>
      <w:tr>
        <w:trPr>
          <w:trHeight w:val="643" w:hRule="exact"/>
        </w:trPr>
        <w:tc>
          <w:tcPr>
            <w:tcBorders>
              <w:top w:val="single" w:sz="4"/>
              <w:left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440"/>
              <w:jc w:val="left"/>
              <w:rPr>
                <w:sz w:val="10"/>
                <w:szCs w:val="10"/>
              </w:rPr>
            </w:pPr>
            <w:r>
              <w:rPr>
                <w:rStyle w:val="CharStyle37"/>
                <w:rFonts w:ascii="Arial" w:eastAsia="Arial" w:hAnsi="Arial" w:cs="Arial"/>
                <w:color w:val="1F1E1F"/>
                <w:sz w:val="10"/>
                <w:szCs w:val="10"/>
              </w:rPr>
              <w:t>Номер</w:t>
            </w:r>
          </w:p>
        </w:tc>
        <w:tc>
          <w:tcPr>
            <w:tcBorders>
              <w:top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0"/>
              <w:jc w:val="center"/>
              <w:rPr>
                <w:sz w:val="10"/>
                <w:szCs w:val="10"/>
              </w:rPr>
            </w:pPr>
            <w:r>
              <w:rPr>
                <w:rStyle w:val="CharStyle37"/>
                <w:rFonts w:ascii="Arial" w:eastAsia="Arial" w:hAnsi="Arial" w:cs="Arial"/>
                <w:sz w:val="10"/>
                <w:szCs w:val="10"/>
              </w:rPr>
              <w:t>Тип собрания</w:t>
            </w:r>
          </w:p>
        </w:tc>
        <w:tc>
          <w:tcPr>
            <w:tcBorders>
              <w:top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160"/>
              <w:jc w:val="left"/>
              <w:rPr>
                <w:sz w:val="10"/>
                <w:szCs w:val="10"/>
              </w:rPr>
            </w:pPr>
            <w:r>
              <w:rPr>
                <w:rStyle w:val="CharStyle37"/>
                <w:rFonts w:ascii="Arial" w:eastAsia="Arial" w:hAnsi="Arial" w:cs="Arial"/>
                <w:color w:val="171024"/>
                <w:sz w:val="10"/>
                <w:szCs w:val="10"/>
              </w:rPr>
              <w:t>Адрес дома</w:t>
            </w:r>
          </w:p>
        </w:tc>
        <w:tc>
          <w:tcPr>
            <w:tcBorders>
              <w:top w:val="single" w:sz="4"/>
            </w:tcBorders>
            <w:shd w:val="clear" w:color="auto" w:fill="auto"/>
            <w:vAlign w:val="center"/>
          </w:tcPr>
          <w:p>
            <w:pPr>
              <w:pStyle w:val="Style36"/>
              <w:keepNext w:val="0"/>
              <w:keepLines w:val="0"/>
              <w:widowControl w:val="0"/>
              <w:shd w:val="clear" w:color="auto" w:fill="auto"/>
              <w:bidi w:val="0"/>
              <w:spacing w:before="0" w:after="0" w:line="312" w:lineRule="auto"/>
              <w:ind w:left="0" w:right="0" w:firstLine="0"/>
              <w:jc w:val="left"/>
              <w:rPr>
                <w:sz w:val="10"/>
                <w:szCs w:val="10"/>
              </w:rPr>
            </w:pPr>
            <w:r>
              <w:rPr>
                <w:rStyle w:val="CharStyle37"/>
                <w:rFonts w:ascii="Arial" w:eastAsia="Arial" w:hAnsi="Arial" w:cs="Arial"/>
                <w:color w:val="171024"/>
                <w:sz w:val="10"/>
                <w:szCs w:val="10"/>
              </w:rPr>
              <w:t>Форма проведения</w:t>
            </w:r>
          </w:p>
        </w:tc>
        <w:tc>
          <w:tcPr>
            <w:tcBorders>
              <w:top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4B3425"/>
                <w:sz w:val="10"/>
                <w:szCs w:val="10"/>
              </w:rPr>
              <w:t>Статус</w:t>
            </w:r>
          </w:p>
        </w:tc>
        <w:tc>
          <w:tcPr>
            <w:tcBorders>
              <w:top w:val="single" w:sz="4"/>
            </w:tcBorders>
            <w:shd w:val="clear" w:color="auto" w:fill="auto"/>
            <w:vAlign w:val="center"/>
          </w:tcPr>
          <w:p>
            <w:pPr>
              <w:pStyle w:val="Style36"/>
              <w:keepNext w:val="0"/>
              <w:keepLines w:val="0"/>
              <w:widowControl w:val="0"/>
              <w:shd w:val="clear" w:color="auto" w:fill="auto"/>
              <w:bidi w:val="0"/>
              <w:spacing w:before="0" w:after="0" w:line="312" w:lineRule="auto"/>
              <w:ind w:left="140" w:right="0" w:firstLine="0"/>
              <w:jc w:val="left"/>
              <w:rPr>
                <w:sz w:val="10"/>
                <w:szCs w:val="10"/>
              </w:rPr>
            </w:pPr>
            <w:r>
              <w:rPr>
                <w:rStyle w:val="CharStyle37"/>
                <w:rFonts w:ascii="Arial" w:eastAsia="Arial" w:hAnsi="Arial" w:cs="Arial"/>
                <w:color w:val="331C3C"/>
                <w:sz w:val="10"/>
                <w:szCs w:val="10"/>
              </w:rPr>
              <w:t xml:space="preserve">Дата </w:t>
            </w:r>
            <w:r>
              <w:rPr>
                <w:rStyle w:val="CharStyle37"/>
                <w:rFonts w:ascii="Arial" w:eastAsia="Arial" w:hAnsi="Arial" w:cs="Arial"/>
                <w:color w:val="171024"/>
                <w:sz w:val="10"/>
                <w:szCs w:val="10"/>
              </w:rPr>
              <w:t xml:space="preserve">и время </w:t>
            </w:r>
            <w:r>
              <w:rPr>
                <w:rStyle w:val="CharStyle37"/>
                <w:rFonts w:ascii="Arial" w:eastAsia="Arial" w:hAnsi="Arial" w:cs="Arial"/>
                <w:color w:val="331C3C"/>
                <w:sz w:val="10"/>
                <w:szCs w:val="10"/>
              </w:rPr>
              <w:t>начала</w:t>
            </w:r>
          </w:p>
        </w:tc>
        <w:tc>
          <w:tcPr>
            <w:tcBorders>
              <w:top w:val="single" w:sz="4"/>
            </w:tcBorders>
            <w:shd w:val="clear" w:color="auto" w:fill="auto"/>
            <w:vAlign w:val="center"/>
          </w:tcPr>
          <w:p>
            <w:pPr>
              <w:pStyle w:val="Style36"/>
              <w:keepNext w:val="0"/>
              <w:keepLines w:val="0"/>
              <w:widowControl w:val="0"/>
              <w:shd w:val="clear" w:color="auto" w:fill="auto"/>
              <w:bidi w:val="0"/>
              <w:spacing w:before="0" w:after="0" w:line="312" w:lineRule="auto"/>
              <w:ind w:left="180" w:right="0" w:firstLine="0"/>
              <w:jc w:val="left"/>
              <w:rPr>
                <w:sz w:val="10"/>
                <w:szCs w:val="10"/>
              </w:rPr>
            </w:pPr>
            <w:r>
              <w:rPr>
                <w:rStyle w:val="CharStyle37"/>
                <w:rFonts w:ascii="Arial" w:eastAsia="Arial" w:hAnsi="Arial" w:cs="Arial"/>
                <w:color w:val="171024"/>
                <w:sz w:val="10"/>
                <w:szCs w:val="10"/>
              </w:rPr>
              <w:t xml:space="preserve">Дата </w:t>
            </w:r>
            <w:r>
              <w:rPr>
                <w:rStyle w:val="CharStyle37"/>
                <w:rFonts w:ascii="Arial" w:eastAsia="Arial" w:hAnsi="Arial" w:cs="Arial"/>
                <w:sz w:val="10"/>
                <w:szCs w:val="10"/>
              </w:rPr>
              <w:t xml:space="preserve">и </w:t>
            </w:r>
            <w:r>
              <w:rPr>
                <w:rStyle w:val="CharStyle37"/>
                <w:rFonts w:ascii="Arial" w:eastAsia="Arial" w:hAnsi="Arial" w:cs="Arial"/>
                <w:color w:val="171024"/>
                <w:sz w:val="10"/>
                <w:szCs w:val="10"/>
              </w:rPr>
              <w:t>время окончания</w:t>
            </w:r>
          </w:p>
        </w:tc>
        <w:tc>
          <w:tcPr>
            <w:tcBorders>
              <w:top w:val="single" w:sz="4"/>
              <w:right w:val="single" w:sz="4"/>
            </w:tcBorders>
            <w:shd w:val="clear" w:color="auto" w:fill="auto"/>
            <w:vAlign w:val="center"/>
          </w:tcPr>
          <w:p>
            <w:pPr>
              <w:pStyle w:val="Style36"/>
              <w:keepNext w:val="0"/>
              <w:keepLines w:val="0"/>
              <w:widowControl w:val="0"/>
              <w:shd w:val="clear" w:color="auto" w:fill="auto"/>
              <w:bidi w:val="0"/>
              <w:spacing w:before="0" w:after="0" w:line="298" w:lineRule="auto"/>
              <w:ind w:left="180" w:right="0" w:firstLine="0"/>
              <w:jc w:val="left"/>
              <w:rPr>
                <w:sz w:val="10"/>
                <w:szCs w:val="10"/>
              </w:rPr>
            </w:pPr>
            <w:r>
              <w:rPr>
                <w:rStyle w:val="CharStyle37"/>
                <w:rFonts w:ascii="Arial" w:eastAsia="Arial" w:hAnsi="Arial" w:cs="Arial"/>
                <w:color w:val="1F1E1F"/>
                <w:sz w:val="10"/>
                <w:szCs w:val="10"/>
              </w:rPr>
              <w:t xml:space="preserve">Дата </w:t>
            </w:r>
            <w:r>
              <w:rPr>
                <w:rStyle w:val="CharStyle37"/>
                <w:rFonts w:ascii="Arial" w:eastAsia="Arial" w:hAnsi="Arial" w:cs="Arial"/>
                <w:color w:val="171024"/>
                <w:sz w:val="10"/>
                <w:szCs w:val="10"/>
              </w:rPr>
              <w:t xml:space="preserve">и время </w:t>
            </w:r>
            <w:r>
              <w:rPr>
                <w:rStyle w:val="CharStyle37"/>
                <w:rFonts w:ascii="Arial" w:eastAsia="Arial" w:hAnsi="Arial" w:cs="Arial"/>
                <w:color w:val="1F1E1F"/>
                <w:sz w:val="10"/>
                <w:szCs w:val="10"/>
              </w:rPr>
              <w:t xml:space="preserve">последнего </w:t>
            </w:r>
            <w:r>
              <w:rPr>
                <w:rStyle w:val="CharStyle37"/>
                <w:rFonts w:ascii="Arial" w:eastAsia="Arial" w:hAnsi="Arial" w:cs="Arial"/>
                <w:color w:val="171024"/>
                <w:sz w:val="10"/>
                <w:szCs w:val="10"/>
              </w:rPr>
              <w:t>изменения</w:t>
            </w:r>
          </w:p>
        </w:tc>
      </w:tr>
      <w:tr>
        <w:trPr>
          <w:trHeight w:val="1085" w:hRule="exact"/>
        </w:trPr>
        <w:tc>
          <w:tcPr>
            <w:tcBorders>
              <w:left w:val="single" w:sz="4"/>
              <w:bottom w:val="single" w:sz="4"/>
            </w:tcBorders>
            <w:shd w:val="clear" w:color="auto" w:fill="auto"/>
            <w:vAlign w:val="top"/>
          </w:tcPr>
          <w:p>
            <w:pPr>
              <w:pStyle w:val="Style36"/>
              <w:keepNext w:val="0"/>
              <w:keepLines w:val="0"/>
              <w:widowControl w:val="0"/>
              <w:shd w:val="clear" w:color="auto" w:fill="auto"/>
              <w:bidi w:val="0"/>
              <w:spacing w:before="100" w:after="0" w:line="240" w:lineRule="auto"/>
              <w:ind w:left="0" w:right="0" w:firstLine="440"/>
              <w:jc w:val="left"/>
              <w:rPr>
                <w:sz w:val="10"/>
                <w:szCs w:val="10"/>
              </w:rPr>
            </w:pPr>
            <w:r>
              <w:rPr>
                <w:rStyle w:val="CharStyle37"/>
                <w:rFonts w:ascii="Arial" w:eastAsia="Arial" w:hAnsi="Arial" w:cs="Arial"/>
                <w:color w:val="3580C9"/>
                <w:sz w:val="10"/>
                <w:szCs w:val="10"/>
                <w:u w:val="single"/>
              </w:rPr>
              <w:t>Первое ОСС</w:t>
            </w:r>
          </w:p>
        </w:tc>
        <w:tc>
          <w:tcPr>
            <w:gridSpan w:val="2"/>
            <w:tcBorders>
              <w:bottom w:val="single" w:sz="4"/>
            </w:tcBorders>
            <w:shd w:val="clear" w:color="auto" w:fill="auto"/>
            <w:vAlign w:val="center"/>
          </w:tcPr>
          <w:p>
            <w:pPr>
              <w:pStyle w:val="Style36"/>
              <w:keepNext w:val="0"/>
              <w:keepLines w:val="0"/>
              <w:widowControl w:val="0"/>
              <w:shd w:val="clear" w:color="auto" w:fill="auto"/>
              <w:tabs>
                <w:tab w:pos="1450" w:val="left"/>
              </w:tabs>
              <w:bidi w:val="0"/>
              <w:spacing w:before="0" w:after="60" w:line="240" w:lineRule="auto"/>
              <w:ind w:left="0" w:right="0" w:firstLine="380"/>
              <w:jc w:val="left"/>
              <w:rPr>
                <w:sz w:val="10"/>
                <w:szCs w:val="10"/>
              </w:rPr>
            </w:pPr>
            <w:r>
              <w:rPr>
                <w:rStyle w:val="CharStyle37"/>
                <w:rFonts w:ascii="Arial" w:eastAsia="Arial" w:hAnsi="Arial" w:cs="Arial"/>
                <w:color w:val="331C3C"/>
                <w:sz w:val="10"/>
                <w:szCs w:val="10"/>
              </w:rPr>
              <w:t>Собрание</w:t>
              <w:tab/>
              <w:t>300062, Тульская обл, г. Тула,</w:t>
            </w:r>
          </w:p>
          <w:p>
            <w:pPr>
              <w:pStyle w:val="Style36"/>
              <w:keepNext w:val="0"/>
              <w:keepLines w:val="0"/>
              <w:widowControl w:val="0"/>
              <w:shd w:val="clear" w:color="auto" w:fill="auto"/>
              <w:bidi w:val="0"/>
              <w:spacing w:before="0" w:after="60" w:line="240" w:lineRule="auto"/>
              <w:ind w:left="0" w:right="0" w:firstLine="0"/>
              <w:jc w:val="left"/>
              <w:rPr>
                <w:sz w:val="10"/>
                <w:szCs w:val="10"/>
              </w:rPr>
            </w:pPr>
            <w:r>
              <w:rPr>
                <w:rStyle w:val="CharStyle37"/>
                <w:rFonts w:ascii="Arial" w:eastAsia="Arial" w:hAnsi="Arial" w:cs="Arial"/>
                <w:color w:val="E81A23"/>
                <w:sz w:val="10"/>
                <w:szCs w:val="10"/>
                <w:u w:val="single"/>
              </w:rPr>
              <w:t>^^росмотрёт^^"</w:t>
            </w:r>
          </w:p>
          <w:p>
            <w:pPr>
              <w:pStyle w:val="Style36"/>
              <w:keepNext w:val="0"/>
              <w:keepLines w:val="0"/>
              <w:widowControl w:val="0"/>
              <w:shd w:val="clear" w:color="auto" w:fill="auto"/>
              <w:bidi w:val="0"/>
              <w:spacing w:before="0" w:after="100" w:line="240" w:lineRule="auto"/>
              <w:ind w:left="0" w:right="0" w:firstLine="260"/>
              <w:jc w:val="left"/>
              <w:rPr>
                <w:sz w:val="10"/>
                <w:szCs w:val="10"/>
              </w:rPr>
            </w:pPr>
            <w:r>
              <w:rPr>
                <w:rStyle w:val="CharStyle37"/>
                <w:rFonts w:ascii="Arial" w:eastAsia="Arial" w:hAnsi="Arial" w:cs="Arial"/>
                <w:color w:val="331C3C"/>
                <w:sz w:val="10"/>
                <w:szCs w:val="10"/>
              </w:rPr>
              <w:t>Аннулировать информацию</w:t>
            </w:r>
          </w:p>
          <w:p>
            <w:pPr>
              <w:pStyle w:val="Style36"/>
              <w:keepNext w:val="0"/>
              <w:keepLines w:val="0"/>
              <w:widowControl w:val="0"/>
              <w:shd w:val="clear" w:color="auto" w:fill="auto"/>
              <w:bidi w:val="0"/>
              <w:spacing w:before="0" w:after="80" w:line="240" w:lineRule="auto"/>
              <w:ind w:left="0" w:right="0" w:firstLine="260"/>
              <w:jc w:val="left"/>
              <w:rPr>
                <w:sz w:val="10"/>
                <w:szCs w:val="10"/>
              </w:rPr>
            </w:pPr>
            <w:r>
              <w:rPr>
                <w:rStyle w:val="CharStyle37"/>
                <w:rFonts w:ascii="Arial" w:eastAsia="Arial" w:hAnsi="Arial" w:cs="Arial"/>
                <w:color w:val="331C3C"/>
                <w:sz w:val="10"/>
                <w:szCs w:val="10"/>
              </w:rPr>
              <w:t>История событий</w:t>
            </w:r>
          </w:p>
        </w:tc>
        <w:tc>
          <w:tcPr>
            <w:tcBorders>
              <w:bottom w:val="single" w:sz="4"/>
            </w:tcBorders>
            <w:shd w:val="clear" w:color="auto" w:fill="auto"/>
            <w:vAlign w:val="top"/>
          </w:tcPr>
          <w:p>
            <w:pPr>
              <w:pStyle w:val="Style36"/>
              <w:keepNext w:val="0"/>
              <w:keepLines w:val="0"/>
              <w:widowControl w:val="0"/>
              <w:shd w:val="clear" w:color="auto" w:fill="auto"/>
              <w:bidi w:val="0"/>
              <w:spacing w:before="100" w:after="0" w:line="302" w:lineRule="auto"/>
              <w:ind w:left="0" w:right="0" w:firstLine="0"/>
              <w:jc w:val="left"/>
              <w:rPr>
                <w:sz w:val="10"/>
                <w:szCs w:val="10"/>
              </w:rPr>
            </w:pPr>
            <w:r>
              <w:rPr>
                <w:rStyle w:val="CharStyle37"/>
                <w:rFonts w:ascii="Arial" w:eastAsia="Arial" w:hAnsi="Arial" w:cs="Arial"/>
                <w:color w:val="331C3C"/>
                <w:sz w:val="10"/>
                <w:szCs w:val="10"/>
              </w:rPr>
              <w:t>Заочное голосование с использованием системы</w:t>
            </w:r>
          </w:p>
        </w:tc>
        <w:tc>
          <w:tcPr>
            <w:tcBorders>
              <w:bottom w:val="single" w:sz="4"/>
            </w:tcBorders>
            <w:shd w:val="clear" w:color="auto" w:fill="auto"/>
            <w:vAlign w:val="top"/>
          </w:tcPr>
          <w:p>
            <w:pPr>
              <w:pStyle w:val="Style36"/>
              <w:keepNext w:val="0"/>
              <w:keepLines w:val="0"/>
              <w:widowControl w:val="0"/>
              <w:shd w:val="clear" w:color="auto" w:fill="auto"/>
              <w:bidi w:val="0"/>
              <w:spacing w:before="100" w:after="0" w:line="290" w:lineRule="auto"/>
              <w:ind w:left="0" w:right="0" w:firstLine="0"/>
              <w:jc w:val="left"/>
              <w:rPr>
                <w:sz w:val="10"/>
                <w:szCs w:val="10"/>
              </w:rPr>
            </w:pPr>
            <w:r>
              <w:rPr>
                <w:rStyle w:val="CharStyle37"/>
                <w:rFonts w:ascii="Arial" w:eastAsia="Arial" w:hAnsi="Arial" w:cs="Arial"/>
                <w:color w:val="331C3C"/>
                <w:sz w:val="10"/>
                <w:szCs w:val="10"/>
              </w:rPr>
              <w:t>Сообщение размещено</w:t>
            </w:r>
          </w:p>
        </w:tc>
        <w:tc>
          <w:tcPr>
            <w:tcBorders>
              <w:bottom w:val="single" w:sz="4"/>
            </w:tcBorders>
            <w:shd w:val="clear" w:color="auto" w:fill="auto"/>
            <w:vAlign w:val="top"/>
          </w:tcPr>
          <w:p>
            <w:pPr>
              <w:pStyle w:val="Style36"/>
              <w:keepNext w:val="0"/>
              <w:keepLines w:val="0"/>
              <w:widowControl w:val="0"/>
              <w:shd w:val="clear" w:color="auto" w:fill="auto"/>
              <w:bidi w:val="0"/>
              <w:spacing w:before="100" w:after="0" w:line="240" w:lineRule="auto"/>
              <w:ind w:left="0" w:right="0" w:firstLine="140"/>
              <w:jc w:val="left"/>
              <w:rPr>
                <w:sz w:val="10"/>
                <w:szCs w:val="10"/>
              </w:rPr>
            </w:pPr>
            <w:r>
              <w:rPr>
                <w:rStyle w:val="CharStyle37"/>
                <w:rFonts w:ascii="Arial" w:eastAsia="Arial" w:hAnsi="Arial" w:cs="Arial"/>
                <w:color w:val="403A48"/>
                <w:sz w:val="10"/>
                <w:szCs w:val="10"/>
              </w:rPr>
              <w:t xml:space="preserve">20.07.2022 </w:t>
            </w:r>
            <w:r>
              <w:rPr>
                <w:rStyle w:val="CharStyle37"/>
                <w:rFonts w:ascii="Arial" w:eastAsia="Arial" w:hAnsi="Arial" w:cs="Arial"/>
                <w:color w:val="9D95A1"/>
                <w:sz w:val="10"/>
                <w:szCs w:val="10"/>
              </w:rPr>
              <w:t>00:00</w:t>
            </w:r>
          </w:p>
        </w:tc>
        <w:tc>
          <w:tcPr>
            <w:tcBorders>
              <w:bottom w:val="single" w:sz="4"/>
            </w:tcBorders>
            <w:shd w:val="clear" w:color="auto" w:fill="auto"/>
            <w:vAlign w:val="top"/>
          </w:tcPr>
          <w:p>
            <w:pPr>
              <w:pStyle w:val="Style36"/>
              <w:keepNext w:val="0"/>
              <w:keepLines w:val="0"/>
              <w:widowControl w:val="0"/>
              <w:shd w:val="clear" w:color="auto" w:fill="auto"/>
              <w:bidi w:val="0"/>
              <w:spacing w:before="100" w:after="0" w:line="240" w:lineRule="auto"/>
              <w:ind w:left="0" w:right="0" w:firstLine="180"/>
              <w:jc w:val="left"/>
              <w:rPr>
                <w:sz w:val="10"/>
                <w:szCs w:val="10"/>
              </w:rPr>
            </w:pPr>
            <w:r>
              <w:rPr>
                <w:rStyle w:val="CharStyle37"/>
                <w:rFonts w:ascii="Arial" w:eastAsia="Arial" w:hAnsi="Arial" w:cs="Arial"/>
                <w:color w:val="403A48"/>
                <w:sz w:val="10"/>
                <w:szCs w:val="10"/>
              </w:rPr>
              <w:t xml:space="preserve">03.08.2022 </w:t>
            </w:r>
            <w:r>
              <w:rPr>
                <w:rStyle w:val="CharStyle37"/>
                <w:rFonts w:ascii="Arial" w:eastAsia="Arial" w:hAnsi="Arial" w:cs="Arial"/>
                <w:color w:val="9D95A1"/>
                <w:sz w:val="10"/>
                <w:szCs w:val="10"/>
              </w:rPr>
              <w:t>00:00</w:t>
            </w:r>
          </w:p>
        </w:tc>
        <w:tc>
          <w:tcPr>
            <w:tcBorders>
              <w:bottom w:val="single" w:sz="4"/>
              <w:right w:val="single" w:sz="4"/>
            </w:tcBorders>
            <w:shd w:val="clear" w:color="auto" w:fill="auto"/>
            <w:vAlign w:val="top"/>
          </w:tcPr>
          <w:p>
            <w:pPr>
              <w:pStyle w:val="Style36"/>
              <w:keepNext w:val="0"/>
              <w:keepLines w:val="0"/>
              <w:widowControl w:val="0"/>
              <w:shd w:val="clear" w:color="auto" w:fill="auto"/>
              <w:bidi w:val="0"/>
              <w:spacing w:before="100" w:after="0" w:line="240" w:lineRule="auto"/>
              <w:ind w:left="0" w:right="0" w:firstLine="180"/>
              <w:jc w:val="left"/>
              <w:rPr>
                <w:sz w:val="10"/>
                <w:szCs w:val="10"/>
              </w:rPr>
            </w:pPr>
            <w:r>
              <w:rPr>
                <w:rStyle w:val="CharStyle37"/>
                <w:rFonts w:ascii="Arial" w:eastAsia="Arial" w:hAnsi="Arial" w:cs="Arial"/>
                <w:color w:val="403A48"/>
                <w:sz w:val="10"/>
                <w:szCs w:val="10"/>
              </w:rPr>
              <w:t xml:space="preserve">20.07.2021 </w:t>
            </w:r>
            <w:r>
              <w:rPr>
                <w:rStyle w:val="CharStyle37"/>
                <w:rFonts w:ascii="Arial" w:eastAsia="Arial" w:hAnsi="Arial" w:cs="Arial"/>
                <w:color w:val="9D95A1"/>
                <w:sz w:val="10"/>
                <w:szCs w:val="10"/>
              </w:rPr>
              <w:t>15:29</w:t>
            </w:r>
          </w:p>
        </w:tc>
      </w:tr>
    </w:tbl>
    <w:p>
      <w:pPr>
        <w:widowControl w:val="0"/>
        <w:spacing w:after="119" w:line="1" w:lineRule="exact"/>
      </w:pPr>
    </w:p>
    <w:p>
      <w:pPr>
        <w:pStyle w:val="Style21"/>
        <w:keepNext w:val="0"/>
        <w:keepLines w:val="0"/>
        <w:widowControl w:val="0"/>
        <w:shd w:val="clear" w:color="auto" w:fill="auto"/>
        <w:bidi w:val="0"/>
        <w:spacing w:before="0" w:after="0"/>
        <w:ind w:left="0" w:right="0" w:firstLine="0"/>
        <w:jc w:val="center"/>
      </w:pPr>
      <w:r>
        <w:rPr>
          <w:rStyle w:val="CharStyle22"/>
          <w:b/>
          <w:bCs/>
        </w:rPr>
        <w:t>Рис. 164 Пункт контекстного меню «Просмотреть»</w:t>
      </w:r>
    </w:p>
    <w:p>
      <w:pPr>
        <w:pStyle w:val="Style21"/>
        <w:keepNext w:val="0"/>
        <w:keepLines w:val="0"/>
        <w:widowControl w:val="0"/>
        <w:shd w:val="clear" w:color="auto" w:fill="auto"/>
        <w:tabs>
          <w:tab w:leader="underscore" w:pos="725" w:val="left"/>
        </w:tabs>
        <w:bidi w:val="0"/>
        <w:spacing w:before="0" w:after="120"/>
        <w:ind w:left="0" w:right="0" w:firstLine="0"/>
        <w:jc w:val="left"/>
      </w:pPr>
      <w:bookmarkStart w:id="33" w:name="bookmark33"/>
      <w:r>
        <w:rPr>
          <w:rStyle w:val="CharStyle22"/>
          <w:color w:val="EBEBEB"/>
        </w:rPr>
        <w:tab/>
      </w:r>
      <w:r>
        <w:rPr>
          <w:rStyle w:val="CharStyle22"/>
        </w:rPr>
        <w:t>Отображается страница «Просмотр сообщения о проведении общего собрания». Нажмите на кнопку «Внести решение»</w:t>
      </w:r>
      <w:hyperlink w:anchor="bookmark1" w:tooltip="Current Document">
        <w:r>
          <w:rPr>
            <w:rStyle w:val="CharStyle22"/>
            <w:rFonts w:ascii="Arial" w:eastAsia="Arial" w:hAnsi="Arial" w:cs="Arial"/>
            <w:sz w:val="10"/>
            <w:szCs w:val="10"/>
            <w:vertAlign w:val="superscript"/>
          </w:rPr>
          <w:footnoteReference w:id="3"/>
        </w:r>
        <w:r>
          <w:rPr>
            <w:rStyle w:val="CharStyle22"/>
            <w:rFonts w:ascii="Arial" w:eastAsia="Arial" w:hAnsi="Arial" w:cs="Arial"/>
            <w:sz w:val="10"/>
            <w:szCs w:val="10"/>
          </w:rPr>
          <w:t xml:space="preserve"> </w:t>
        </w:r>
      </w:hyperlink>
      <w:r>
        <w:rPr>
          <w:rStyle w:val="CharStyle22"/>
        </w:rPr>
        <w:t>внизу страницы.</w:t>
      </w:r>
      <w:bookmarkEnd w:id="33"/>
      <w:r>
        <w:br w:type="page"/>
      </w:r>
    </w:p>
    <w:p>
      <w:pPr>
        <w:widowControl w:val="0"/>
        <w:jc w:val="center"/>
        <w:rPr>
          <w:sz w:val="2"/>
          <w:szCs w:val="2"/>
        </w:rPr>
      </w:pPr>
      <w:r>
        <w:drawing>
          <wp:inline>
            <wp:extent cx="6315710" cy="2675890"/>
            <wp:docPr id="38" name="Picutre 38"/>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47"/>
                    <a:stretch/>
                  </pic:blipFill>
                  <pic:spPr>
                    <a:xfrm>
                      <a:ext cx="6315710" cy="2675890"/>
                    </a:xfrm>
                    <a:prstGeom prst="rect"/>
                  </pic:spPr>
                </pic:pic>
              </a:graphicData>
            </a:graphic>
          </wp:inline>
        </w:drawing>
      </w:r>
    </w:p>
    <w:p>
      <w:pPr>
        <w:pStyle w:val="Style10"/>
        <w:keepNext w:val="0"/>
        <w:keepLines w:val="0"/>
        <w:widowControl w:val="0"/>
        <w:shd w:val="clear" w:color="auto" w:fill="auto"/>
        <w:bidi w:val="0"/>
        <w:spacing w:before="0" w:after="0"/>
        <w:ind w:left="0" w:right="0" w:firstLine="0"/>
        <w:jc w:val="center"/>
      </w:pPr>
      <w:r>
        <w:rPr>
          <w:rStyle w:val="CharStyle11"/>
          <w:b/>
          <w:bCs/>
        </w:rPr>
        <w:t>Рис. 165 Фрагмент страницы «Просмотр сообщения о проведении общего собрания собственников». Кнопка «Внести решение»</w:t>
      </w:r>
    </w:p>
    <w:p>
      <w:pPr>
        <w:pStyle w:val="Style10"/>
        <w:keepNext w:val="0"/>
        <w:keepLines w:val="0"/>
        <w:widowControl w:val="0"/>
        <w:shd w:val="clear" w:color="auto" w:fill="auto"/>
        <w:tabs>
          <w:tab w:leader="underscore" w:pos="725" w:val="left"/>
        </w:tabs>
        <w:bidi w:val="0"/>
        <w:spacing w:before="0" w:after="0"/>
        <w:ind w:left="0" w:right="0" w:firstLine="0"/>
        <w:jc w:val="left"/>
      </w:pPr>
      <w:r>
        <w:rPr>
          <w:rStyle w:val="CharStyle11"/>
          <w:color w:val="EBEBEB"/>
        </w:rPr>
        <w:tab/>
      </w:r>
      <w:r>
        <w:rPr>
          <w:rStyle w:val="CharStyle11"/>
        </w:rPr>
        <w:t xml:space="preserve">Система отображает страницу «Решение собственника». Ее заполнение рассмотрено в п. </w:t>
      </w:r>
      <w:hyperlink w:anchor="bookmark62" w:tooltip="Current Document">
        <w:r>
          <w:rPr>
            <w:rStyle w:val="CharStyle11"/>
            <w:color w:val="0059CD"/>
          </w:rPr>
          <w:t>Внесение решения собственников</w:t>
        </w:r>
      </w:hyperlink>
      <w:r>
        <w:rPr>
          <w:rStyle w:val="CharStyle11"/>
        </w:rPr>
        <w:t>.</w:t>
      </w:r>
    </w:p>
    <w:p>
      <w:pPr>
        <w:pStyle w:val="Style10"/>
        <w:keepNext w:val="0"/>
        <w:keepLines w:val="0"/>
        <w:widowControl w:val="0"/>
        <w:shd w:val="clear" w:color="auto" w:fill="auto"/>
        <w:tabs>
          <w:tab w:leader="underscore" w:pos="725" w:val="left"/>
        </w:tabs>
        <w:bidi w:val="0"/>
        <w:spacing w:before="0" w:after="0"/>
        <w:ind w:left="0" w:right="0" w:firstLine="0"/>
        <w:jc w:val="left"/>
      </w:pPr>
      <w:r>
        <w:rPr>
          <w:rStyle w:val="CharStyle11"/>
          <w:color w:val="EBEBEB"/>
        </w:rPr>
        <w:tab/>
      </w:r>
      <w:r>
        <w:rPr>
          <w:rStyle w:val="CharStyle11"/>
        </w:rPr>
        <w:t>После заполнения обязательных полей и внесения решения по вопросам повестки нажмите на кнопку «Разместить». Решение собственника добавлено.</w:t>
      </w:r>
    </w:p>
    <w:p>
      <w:pPr>
        <w:widowControl w:val="0"/>
        <w:spacing w:after="119" w:line="1" w:lineRule="exact"/>
      </w:pPr>
    </w:p>
    <w:p>
      <w:pPr>
        <w:pStyle w:val="Style19"/>
        <w:keepNext/>
        <w:keepLines/>
        <w:widowControl w:val="0"/>
        <w:numPr>
          <w:ilvl w:val="1"/>
          <w:numId w:val="15"/>
        </w:numPr>
        <w:shd w:val="clear" w:color="auto" w:fill="auto"/>
        <w:tabs>
          <w:tab w:pos="1476" w:val="left"/>
        </w:tabs>
        <w:bidi w:val="0"/>
        <w:spacing w:before="0" w:line="240" w:lineRule="auto"/>
        <w:ind w:left="0" w:right="0"/>
        <w:jc w:val="left"/>
      </w:pPr>
      <w:bookmarkStart w:id="34" w:name="bookmark34"/>
      <w:r>
        <w:rPr>
          <w:rStyle w:val="CharStyle20"/>
          <w:b/>
          <w:bCs/>
        </w:rPr>
        <w:t>Голосование по дому</w:t>
      </w:r>
      <w:bookmarkEnd w:id="34"/>
    </w:p>
    <w:p>
      <w:pPr>
        <w:pStyle w:val="Style21"/>
        <w:keepNext w:val="0"/>
        <w:keepLines w:val="0"/>
        <w:widowControl w:val="0"/>
        <w:shd w:val="clear" w:color="auto" w:fill="auto"/>
        <w:tabs>
          <w:tab w:leader="underscore" w:pos="725" w:val="left"/>
        </w:tabs>
        <w:bidi w:val="0"/>
        <w:spacing w:before="0" w:after="40"/>
        <w:ind w:left="0" w:right="0" w:firstLine="0"/>
        <w:jc w:val="left"/>
      </w:pPr>
      <w:r>
        <w:rPr>
          <w:rStyle w:val="CharStyle22"/>
          <w:color w:val="EBEBEB"/>
        </w:rPr>
        <w:tab/>
      </w:r>
      <w:r>
        <w:rPr>
          <w:rStyle w:val="CharStyle22"/>
        </w:rPr>
        <w:t>Для участия в голосованиях по дому перейдите на вкладку «Голосования» (</w:t>
      </w:r>
      <w:hyperlink w:anchor="bookmark5" w:tooltip="Current Document">
        <w:r>
          <w:rPr>
            <w:rStyle w:val="CharStyle22"/>
            <w:color w:val="0059CD"/>
          </w:rPr>
          <w:t>Рисунок 132</w:t>
        </w:r>
      </w:hyperlink>
      <w:r>
        <w:rPr>
          <w:rStyle w:val="CharStyle22"/>
        </w:rPr>
        <w:t>).</w:t>
      </w:r>
    </w:p>
    <w:p>
      <w:pPr>
        <w:pStyle w:val="Style25"/>
        <w:keepNext/>
        <w:keepLines/>
        <w:widowControl w:val="0"/>
        <w:numPr>
          <w:ilvl w:val="2"/>
          <w:numId w:val="15"/>
        </w:numPr>
        <w:shd w:val="clear" w:color="auto" w:fill="auto"/>
        <w:tabs>
          <w:tab w:pos="1659" w:val="left"/>
        </w:tabs>
        <w:bidi w:val="0"/>
        <w:spacing w:before="0" w:line="240" w:lineRule="auto"/>
        <w:ind w:left="0" w:right="0"/>
        <w:jc w:val="left"/>
      </w:pPr>
      <w:bookmarkStart w:id="36" w:name="bookmark36"/>
      <w:r>
        <w:rPr>
          <w:rStyle w:val="CharStyle26"/>
          <w:b/>
          <w:bCs/>
        </w:rPr>
        <w:t>Поиск по голосованиям</w:t>
      </w:r>
      <w:bookmarkEnd w:id="36"/>
    </w:p>
    <w:p>
      <w:pPr>
        <w:pStyle w:val="Style21"/>
        <w:keepNext w:val="0"/>
        <w:keepLines w:val="0"/>
        <w:widowControl w:val="0"/>
        <w:shd w:val="clear" w:color="auto" w:fill="auto"/>
        <w:bidi w:val="0"/>
        <w:spacing w:before="0" w:after="40" w:line="240" w:lineRule="auto"/>
        <w:ind w:left="0" w:right="0" w:firstLine="720"/>
        <w:jc w:val="left"/>
      </w:pPr>
      <w:r>
        <w:rPr>
          <w:rStyle w:val="CharStyle22"/>
        </w:rPr>
        <w:t>Для осуществления поиска голосований заполните одно или несколько полей блока поиска</w:t>
      </w:r>
    </w:p>
    <w:p>
      <w:pPr>
        <w:pStyle w:val="Style10"/>
        <w:keepNext w:val="0"/>
        <w:keepLines w:val="0"/>
        <w:widowControl w:val="0"/>
        <w:shd w:val="clear" w:color="auto" w:fill="auto"/>
        <w:bidi w:val="0"/>
        <w:spacing w:before="0" w:after="0"/>
        <w:ind w:left="0" w:right="0" w:firstLine="0"/>
        <w:jc w:val="left"/>
      </w:pPr>
      <w:r>
        <w:rPr>
          <w:rStyle w:val="CharStyle11"/>
        </w:rPr>
        <w:t>и нажмите на кнопку «Найти». Чем точнее будут заданы критерии поиска, тем уже будет выборка результатов.</w:t>
      </w:r>
    </w:p>
    <w:p>
      <w:pPr>
        <w:widowControl w:val="0"/>
        <w:jc w:val="center"/>
        <w:rPr>
          <w:sz w:val="2"/>
          <w:szCs w:val="2"/>
        </w:rPr>
      </w:pPr>
      <w:r>
        <w:drawing>
          <wp:inline>
            <wp:extent cx="6315710" cy="2487295"/>
            <wp:docPr id="39" name="Picutre 39"/>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49"/>
                    <a:stretch/>
                  </pic:blipFill>
                  <pic:spPr>
                    <a:xfrm>
                      <a:ext cx="6315710" cy="2487295"/>
                    </a:xfrm>
                    <a:prstGeom prst="rect"/>
                  </pic:spPr>
                </pic:pic>
              </a:graphicData>
            </a:graphic>
          </wp:inline>
        </w:drawing>
      </w:r>
    </w:p>
    <w:p>
      <w:pPr>
        <w:pStyle w:val="Style10"/>
        <w:keepNext w:val="0"/>
        <w:keepLines w:val="0"/>
        <w:widowControl w:val="0"/>
        <w:shd w:val="clear" w:color="auto" w:fill="auto"/>
        <w:bidi w:val="0"/>
        <w:spacing w:before="0" w:after="0"/>
        <w:ind w:left="0" w:right="0" w:firstLine="0"/>
        <w:jc w:val="center"/>
      </w:pPr>
      <w:r>
        <w:rPr>
          <w:rStyle w:val="CharStyle11"/>
          <w:b/>
          <w:bCs/>
        </w:rPr>
        <w:t>Рис. 166 Вкладка «Голосования». Блок поиска</w:t>
      </w:r>
    </w:p>
    <w:p>
      <w:pPr>
        <w:pStyle w:val="Style10"/>
        <w:keepNext w:val="0"/>
        <w:keepLines w:val="0"/>
        <w:widowControl w:val="0"/>
        <w:shd w:val="clear" w:color="auto" w:fill="auto"/>
        <w:tabs>
          <w:tab w:leader="underscore" w:pos="725" w:val="left"/>
        </w:tabs>
        <w:bidi w:val="0"/>
        <w:spacing w:before="0" w:after="0"/>
        <w:ind w:left="0" w:right="0" w:firstLine="0"/>
        <w:jc w:val="center"/>
      </w:pPr>
      <w:r>
        <w:rPr>
          <w:rStyle w:val="CharStyle11"/>
          <w:color w:val="EBEBEB"/>
        </w:rPr>
        <w:tab/>
      </w:r>
      <w:r>
        <w:rPr>
          <w:rStyle w:val="CharStyle11"/>
        </w:rPr>
        <w:t>Последовательно заполните адресные поля, начиная с поля «Субъект РФ». В поле «Вопрос» введите ключевые слова из вопроса повестки. Укажите номер сообщения в соответствующем поле. В полях «Решение», «Тип собрания» и «Статусы» выберите значение из выпадающего списка. Для</w:t>
      </w:r>
      <w:r>
        <w:br w:type="page"/>
      </w:r>
    </w:p>
    <w:p>
      <w:pPr>
        <w:pStyle w:val="Style21"/>
        <w:keepNext w:val="0"/>
        <w:keepLines w:val="0"/>
        <w:widowControl w:val="0"/>
        <w:shd w:val="clear" w:color="auto" w:fill="auto"/>
        <w:bidi w:val="0"/>
        <w:spacing w:before="0" w:after="0" w:line="317" w:lineRule="auto"/>
        <w:ind w:left="0" w:right="0" w:firstLine="0"/>
        <w:jc w:val="left"/>
      </w:pPr>
      <w:r>
        <w:rPr>
          <w:rStyle w:val="CharStyle22"/>
        </w:rPr>
        <w:t>заполнения полей «Дата начала» и «Дата окончания» введите примерный диапазон дат или выберите его из календаря, нажав на пиктограмму «</w:t>
      </w:r>
      <w:r>
        <w:rPr>
          <w:rStyle w:val="CharStyle22"/>
          <w:color w:val="0D5B99"/>
        </w:rPr>
        <w:t>к</w:t>
      </w:r>
      <w:r>
        <w:rPr>
          <w:rStyle w:val="CharStyle22"/>
        </w:rPr>
        <w:t>».</w:t>
      </w:r>
    </w:p>
    <w:p>
      <w:pPr>
        <w:pStyle w:val="Style21"/>
        <w:keepNext w:val="0"/>
        <w:keepLines w:val="0"/>
        <w:widowControl w:val="0"/>
        <w:shd w:val="clear" w:color="auto" w:fill="auto"/>
        <w:tabs>
          <w:tab w:leader="underscore" w:pos="725" w:val="left"/>
        </w:tabs>
        <w:bidi w:val="0"/>
        <w:spacing w:before="0" w:after="0" w:line="317" w:lineRule="auto"/>
        <w:ind w:left="0" w:right="0" w:firstLine="0"/>
        <w:jc w:val="left"/>
      </w:pPr>
      <w:r>
        <w:rPr>
          <w:rStyle w:val="CharStyle22"/>
          <w:color w:val="EBEBEB"/>
        </w:rPr>
        <w:tab/>
      </w:r>
      <w:r>
        <w:rPr>
          <w:rStyle w:val="CharStyle22"/>
        </w:rPr>
        <w:t>Нажмите на кнопку «Найти» для осуществления поиска. В блоке результатов поиска отобразятся записи, соответствующие критериям поискового запроса.</w:t>
      </w:r>
    </w:p>
    <w:p>
      <w:pPr>
        <w:pStyle w:val="Style25"/>
        <w:keepNext/>
        <w:keepLines/>
        <w:widowControl w:val="0"/>
        <w:numPr>
          <w:ilvl w:val="2"/>
          <w:numId w:val="15"/>
        </w:numPr>
        <w:shd w:val="clear" w:color="auto" w:fill="auto"/>
        <w:tabs>
          <w:tab w:pos="1659" w:val="left"/>
        </w:tabs>
        <w:bidi w:val="0"/>
        <w:spacing w:before="0" w:line="240" w:lineRule="auto"/>
        <w:ind w:left="0" w:right="0"/>
        <w:jc w:val="left"/>
      </w:pPr>
      <w:bookmarkStart w:id="38" w:name="bookmark38"/>
      <w:r>
        <w:rPr>
          <w:rStyle w:val="CharStyle26"/>
          <w:b/>
          <w:bCs/>
        </w:rPr>
        <w:t>Участие в голосовании</w:t>
      </w:r>
      <w:bookmarkEnd w:id="38"/>
    </w:p>
    <w:p>
      <w:pPr>
        <w:pStyle w:val="Style10"/>
        <w:keepNext w:val="0"/>
        <w:keepLines w:val="0"/>
        <w:widowControl w:val="0"/>
        <w:shd w:val="clear" w:color="auto" w:fill="auto"/>
        <w:tabs>
          <w:tab w:leader="underscore" w:pos="725" w:val="left"/>
        </w:tabs>
        <w:bidi w:val="0"/>
        <w:spacing w:before="0" w:after="0"/>
        <w:ind w:left="0" w:right="0" w:firstLine="0"/>
        <w:jc w:val="left"/>
      </w:pPr>
      <w:bookmarkStart w:id="40" w:name="bookmark40"/>
      <w:r>
        <w:rPr>
          <w:rStyle w:val="CharStyle11"/>
          <w:color w:val="EBEBEB"/>
        </w:rPr>
        <w:tab/>
      </w:r>
      <w:r>
        <w:rPr>
          <w:rStyle w:val="CharStyle11"/>
        </w:rPr>
        <w:t>Для просмотра вопроса повестки нажмите на пункт выпадающего меню «Просмотреть вопрос повестки» напротив интересующего вас вопроса в статусе «Голосование идет» в блоке результатов поиска.</w:t>
      </w:r>
      <w:bookmarkEnd w:id="40"/>
    </w:p>
    <w:p>
      <w:pPr>
        <w:widowControl w:val="0"/>
        <w:jc w:val="center"/>
        <w:rPr>
          <w:sz w:val="2"/>
          <w:szCs w:val="2"/>
        </w:rPr>
      </w:pPr>
      <w:r>
        <w:drawing>
          <wp:inline>
            <wp:extent cx="6248400" cy="829310"/>
            <wp:docPr id="40" name="Picutre 40"/>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51"/>
                    <a:stretch/>
                  </pic:blipFill>
                  <pic:spPr>
                    <a:xfrm>
                      <a:ext cx="6248400" cy="829310"/>
                    </a:xfrm>
                    <a:prstGeom prst="rect"/>
                  </pic:spPr>
                </pic:pic>
              </a:graphicData>
            </a:graphic>
          </wp:inline>
        </w:drawing>
      </w:r>
    </w:p>
    <w:p>
      <w:pPr>
        <w:pStyle w:val="Style10"/>
        <w:keepNext w:val="0"/>
        <w:keepLines w:val="0"/>
        <w:widowControl w:val="0"/>
        <w:shd w:val="clear" w:color="auto" w:fill="auto"/>
        <w:bidi w:val="0"/>
        <w:spacing w:before="0" w:after="0"/>
        <w:ind w:left="0" w:right="0" w:firstLine="0"/>
        <w:jc w:val="center"/>
      </w:pPr>
      <w:r>
        <w:rPr>
          <w:rStyle w:val="CharStyle11"/>
          <w:b/>
          <w:bCs/>
        </w:rPr>
        <w:t>Рис. 167 Контекстное меню вопроса повестки</w:t>
      </w:r>
    </w:p>
    <w:p>
      <w:pPr>
        <w:pStyle w:val="Style10"/>
        <w:keepNext w:val="0"/>
        <w:keepLines w:val="0"/>
        <w:widowControl w:val="0"/>
        <w:shd w:val="clear" w:color="auto" w:fill="auto"/>
        <w:tabs>
          <w:tab w:leader="underscore" w:pos="725" w:val="left"/>
        </w:tabs>
        <w:bidi w:val="0"/>
        <w:spacing w:before="0" w:after="0"/>
        <w:ind w:left="0" w:right="0" w:firstLine="0"/>
        <w:jc w:val="both"/>
      </w:pPr>
      <w:r>
        <w:rPr>
          <w:rStyle w:val="CharStyle11"/>
          <w:color w:val="EBEBEB"/>
        </w:rPr>
        <w:tab/>
      </w:r>
      <w:r>
        <w:rPr>
          <w:rStyle w:val="CharStyle11"/>
        </w:rPr>
        <w:t>Для просмотра сообщения о проведении общего собрания собственников и голосования по вопросам повестки нажмите на пункт «Просмотреть сообщение» (</w:t>
      </w:r>
      <w:hyperlink w:anchor="bookmark40" w:tooltip="Current Document">
        <w:r>
          <w:rPr>
            <w:rStyle w:val="CharStyle11"/>
            <w:color w:val="0059CD"/>
          </w:rPr>
          <w:t>Рисунок 167</w:t>
        </w:r>
      </w:hyperlink>
      <w:r>
        <w:rPr>
          <w:rStyle w:val="CharStyle11"/>
        </w:rPr>
        <w:t>). Отображается страница сообщения о проведении общего собрания собственников.</w:t>
      </w:r>
    </w:p>
    <w:p>
      <w:pPr>
        <w:widowControl w:val="0"/>
        <w:spacing w:line="1" w:lineRule="exact"/>
      </w:pPr>
    </w:p>
    <w:p>
      <w:pPr>
        <w:widowControl w:val="0"/>
        <w:jc w:val="center"/>
        <w:rPr>
          <w:sz w:val="2"/>
          <w:szCs w:val="2"/>
        </w:rPr>
      </w:pPr>
      <w:r>
        <w:drawing>
          <wp:inline>
            <wp:extent cx="6278880" cy="4425950"/>
            <wp:docPr id="41" name="Picutre 41"/>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53"/>
                    <a:stretch/>
                  </pic:blipFill>
                  <pic:spPr>
                    <a:xfrm>
                      <a:ext cx="6278880" cy="4425950"/>
                    </a:xfrm>
                    <a:prstGeom prst="rect"/>
                  </pic:spPr>
                </pic:pic>
              </a:graphicData>
            </a:graphic>
          </wp:inline>
        </w:drawing>
      </w:r>
    </w:p>
    <w:p>
      <w:pPr>
        <w:pStyle w:val="Style10"/>
        <w:keepNext w:val="0"/>
        <w:keepLines w:val="0"/>
        <w:widowControl w:val="0"/>
        <w:shd w:val="clear" w:color="auto" w:fill="auto"/>
        <w:tabs>
          <w:tab w:leader="underscore" w:pos="725" w:val="left"/>
        </w:tabs>
        <w:bidi w:val="0"/>
        <w:spacing w:before="0" w:after="0" w:line="334" w:lineRule="auto"/>
        <w:ind w:left="0" w:right="0" w:firstLine="0"/>
        <w:jc w:val="left"/>
      </w:pPr>
      <w:r>
        <w:rPr>
          <w:rStyle w:val="CharStyle11"/>
          <w:b/>
          <w:bCs/>
        </w:rPr>
        <w:t xml:space="preserve">Рис. 168 Страница «Просмотр сообщения о проведении общего собрания собственников» </w:t>
      </w:r>
      <w:r>
        <w:rPr>
          <w:rStyle w:val="CharStyle11"/>
          <w:color w:val="EBEBEB"/>
        </w:rPr>
        <w:tab/>
      </w:r>
      <w:r>
        <w:rPr>
          <w:rStyle w:val="CharStyle11"/>
        </w:rPr>
        <w:t xml:space="preserve">Для голосования по вопросу повестки нажмите на кнопку «Проголосовать» в блоке «Повестка» (см. </w:t>
      </w:r>
      <w:hyperlink w:anchor="bookmark40" w:tooltip="Current Document">
        <w:r>
          <w:rPr>
            <w:rStyle w:val="CharStyle11"/>
            <w:color w:val="0059CD"/>
          </w:rPr>
          <w:t>Рисунок 167</w:t>
        </w:r>
      </w:hyperlink>
      <w:r>
        <w:rPr>
          <w:rStyle w:val="CharStyle11"/>
        </w:rPr>
        <w:t>). Отображается страница для голосования по вопросу.</w:t>
      </w:r>
    </w:p>
    <w:p>
      <w:pPr>
        <w:pStyle w:val="Style36"/>
        <w:keepNext w:val="0"/>
        <w:keepLines w:val="0"/>
        <w:widowControl w:val="0"/>
        <w:shd w:val="clear" w:color="auto" w:fill="auto"/>
        <w:bidi w:val="0"/>
        <w:spacing w:before="0" w:after="380" w:line="240" w:lineRule="auto"/>
        <w:ind w:left="0" w:right="0" w:firstLine="0"/>
        <w:jc w:val="center"/>
        <w:rPr>
          <w:sz w:val="16"/>
          <w:szCs w:val="16"/>
        </w:rPr>
      </w:pPr>
      <w:r>
        <w:rPr>
          <w:rStyle w:val="CharStyle37"/>
          <w:rFonts w:ascii="Arial" w:eastAsia="Arial" w:hAnsi="Arial" w:cs="Arial"/>
          <w:color w:val="1F1E1F"/>
          <w:sz w:val="16"/>
          <w:szCs w:val="16"/>
        </w:rPr>
        <w:t>Участие в голосовании</w:t>
      </w:r>
    </w:p>
    <w:p>
      <w:pPr>
        <w:pStyle w:val="Style14"/>
        <w:keepNext w:val="0"/>
        <w:keepLines w:val="0"/>
        <w:widowControl w:val="0"/>
        <w:shd w:val="clear" w:color="auto" w:fill="auto"/>
        <w:bidi w:val="0"/>
        <w:spacing w:before="0" w:after="200" w:line="230" w:lineRule="auto"/>
        <w:ind w:left="2720" w:right="0" w:firstLine="0"/>
        <w:jc w:val="left"/>
      </w:pPr>
      <w:r>
        <w:rPr>
          <w:rStyle w:val="CharStyle15"/>
          <w:color w:val="69656E"/>
        </w:rPr>
        <w:t xml:space="preserve">Тип вопроса </w:t>
      </w:r>
      <w:r>
        <w:rPr>
          <w:rStyle w:val="CharStyle15"/>
          <w:color w:val="4E4B52"/>
        </w:rPr>
        <w:t>Использование фонда капитального ремонта</w:t>
      </w:r>
    </w:p>
    <w:p>
      <w:pPr>
        <w:pStyle w:val="Style14"/>
        <w:keepNext w:val="0"/>
        <w:keepLines w:val="0"/>
        <w:widowControl w:val="0"/>
        <w:shd w:val="clear" w:color="auto" w:fill="auto"/>
        <w:bidi w:val="0"/>
        <w:spacing w:before="0" w:after="200" w:line="230" w:lineRule="auto"/>
        <w:ind w:left="2940" w:right="0" w:firstLine="0"/>
        <w:jc w:val="left"/>
      </w:pPr>
      <w:r>
        <w:rPr>
          <w:rStyle w:val="CharStyle15"/>
          <w:color w:val="69656E"/>
        </w:rPr>
        <w:t xml:space="preserve">Вопрос </w:t>
      </w:r>
      <w:r>
        <w:rPr>
          <w:rStyle w:val="CharStyle15"/>
          <w:color w:val="4E4B52"/>
        </w:rPr>
        <w:t>Использование фонда капитального ремонта</w:t>
      </w:r>
    </w:p>
    <w:p>
      <w:pPr>
        <w:pStyle w:val="Style14"/>
        <w:keepNext w:val="0"/>
        <w:keepLines w:val="0"/>
        <w:widowControl w:val="0"/>
        <w:shd w:val="clear" w:color="auto" w:fill="auto"/>
        <w:bidi w:val="0"/>
        <w:spacing w:before="0" w:after="0" w:line="230" w:lineRule="auto"/>
        <w:ind w:left="3500" w:right="0" w:firstLine="0"/>
        <w:jc w:val="left"/>
      </w:pPr>
      <w:r>
        <w:rPr>
          <w:rStyle w:val="CharStyle15"/>
          <w:color w:val="4E4B52"/>
        </w:rPr>
        <w:t>Помещение</w:t>
      </w:r>
    </w:p>
    <w:p>
      <w:pPr>
        <w:pStyle w:val="Style14"/>
        <w:keepNext w:val="0"/>
        <w:keepLines w:val="0"/>
        <w:widowControl w:val="0"/>
        <w:shd w:val="clear" w:color="auto" w:fill="auto"/>
        <w:bidi w:val="0"/>
        <w:spacing w:before="0" w:after="0" w:line="230" w:lineRule="auto"/>
        <w:ind w:left="0" w:right="0" w:firstLine="0"/>
        <w:jc w:val="center"/>
      </w:pPr>
      <w:r>
        <w:rPr>
          <w:rStyle w:val="CharStyle15"/>
          <w:color w:val="4E4B52"/>
        </w:rPr>
        <w:t xml:space="preserve">Номер </w:t>
      </w:r>
      <w:r>
        <w:rPr>
          <w:rStyle w:val="CharStyle15"/>
          <w:color w:val="1F1E1F"/>
        </w:rPr>
        <w:t xml:space="preserve">и </w:t>
      </w:r>
      <w:r>
        <w:rPr>
          <w:rStyle w:val="CharStyle15"/>
          <w:color w:val="4E4B52"/>
        </w:rPr>
        <w:t>дата государственной регистрации права собственности:</w:t>
      </w:r>
    </w:p>
    <w:p>
      <w:pPr>
        <w:pStyle w:val="Style14"/>
        <w:keepNext w:val="0"/>
        <w:keepLines w:val="0"/>
        <w:widowControl w:val="0"/>
        <w:shd w:val="clear" w:color="auto" w:fill="auto"/>
        <w:bidi w:val="0"/>
        <w:spacing w:before="0" w:after="0" w:line="230" w:lineRule="auto"/>
        <w:ind w:left="1940" w:right="0" w:firstLine="0"/>
        <w:jc w:val="left"/>
      </w:pPr>
      <w:r>
        <w:rPr>
          <w:rStyle w:val="CharStyle15"/>
          <w:color w:val="69656E"/>
        </w:rPr>
        <w:t xml:space="preserve">Сведения О собственнике </w:t>
      </w:r>
      <w:r>
        <w:rPr>
          <w:rStyle w:val="CharStyle15"/>
          <w:color w:val="4E4B52"/>
        </w:rPr>
        <w:t xml:space="preserve">И </w:t>
      </w:r>
      <w:r>
        <w:rPr>
          <w:rStyle w:val="CharStyle15"/>
          <w:color w:val="69656E"/>
        </w:rPr>
        <w:t xml:space="preserve">0* </w:t>
      </w:r>
      <w:r>
        <w:rPr>
          <w:rStyle w:val="CharStyle15"/>
          <w:color w:val="4E4B52"/>
        </w:rPr>
        <w:t>50-50-27/069/2010-304. от 09.12.2010</w:t>
      </w:r>
    </w:p>
    <w:p>
      <w:pPr>
        <w:pStyle w:val="Style14"/>
        <w:keepNext w:val="0"/>
        <w:keepLines w:val="0"/>
        <w:widowControl w:val="0"/>
        <w:shd w:val="clear" w:color="auto" w:fill="auto"/>
        <w:bidi w:val="0"/>
        <w:spacing w:before="0" w:after="0" w:line="230" w:lineRule="auto"/>
        <w:ind w:left="2580" w:right="0" w:firstLine="0"/>
        <w:jc w:val="left"/>
      </w:pPr>
      <w:r>
        <w:rPr>
          <w:rStyle w:val="CharStyle15"/>
          <w:color w:val="4E4B52"/>
        </w:rPr>
        <w:t>документе(ах),</w:t>
      </w:r>
    </w:p>
    <w:p>
      <w:pPr>
        <w:pStyle w:val="Style14"/>
        <w:keepNext w:val="0"/>
        <w:keepLines w:val="0"/>
        <w:widowControl w:val="0"/>
        <w:shd w:val="clear" w:color="auto" w:fill="auto"/>
        <w:bidi w:val="0"/>
        <w:spacing w:before="0" w:after="200" w:line="230" w:lineRule="auto"/>
        <w:ind w:left="1740" w:right="6940" w:firstLine="0"/>
        <w:jc w:val="right"/>
      </w:pPr>
      <w:r>
        <w:rPr>
          <w:rStyle w:val="CharStyle15"/>
          <w:color w:val="69656E"/>
        </w:rPr>
        <w:t>подтверждающем(их) право собственности на помещение^)</w:t>
      </w:r>
    </w:p>
    <w:p>
      <w:pPr>
        <w:pStyle w:val="Style14"/>
        <w:keepNext w:val="0"/>
        <w:keepLines w:val="0"/>
        <w:widowControl w:val="0"/>
        <w:shd w:val="clear" w:color="auto" w:fill="auto"/>
        <w:bidi w:val="0"/>
        <w:spacing w:before="0" w:line="230" w:lineRule="auto"/>
        <w:ind w:left="2220" w:right="0" w:firstLine="0"/>
        <w:jc w:val="left"/>
      </w:pPr>
      <w:r>
        <w:rPr>
          <w:rStyle w:val="CharStyle15"/>
          <w:color w:val="69656E"/>
        </w:rPr>
        <w:t>Решение собственника* • За</w:t>
      </w:r>
    </w:p>
    <w:p>
      <w:pPr>
        <w:pStyle w:val="Style14"/>
        <w:keepNext w:val="0"/>
        <w:keepLines w:val="0"/>
        <w:widowControl w:val="0"/>
        <w:shd w:val="clear" w:color="auto" w:fill="auto"/>
        <w:bidi w:val="0"/>
        <w:spacing w:before="0" w:line="230" w:lineRule="auto"/>
        <w:ind w:left="3360" w:right="0" w:firstLine="0"/>
        <w:jc w:val="left"/>
      </w:pPr>
      <w:r>
        <w:rPr>
          <w:rStyle w:val="CharStyle15"/>
          <w:color w:val="D1D0D4"/>
          <w:lang w:val="en-US" w:eastAsia="en-US" w:bidi="en-US"/>
        </w:rPr>
        <w:t xml:space="preserve">Q </w:t>
      </w:r>
      <w:r>
        <w:rPr>
          <w:rStyle w:val="CharStyle15"/>
          <w:color w:val="E88698"/>
        </w:rPr>
        <w:t>Против</w:t>
      </w:r>
    </w:p>
    <w:p>
      <w:pPr>
        <w:pStyle w:val="Style14"/>
        <w:keepNext w:val="0"/>
        <w:keepLines w:val="0"/>
        <w:widowControl w:val="0"/>
        <w:shd w:val="clear" w:color="auto" w:fill="auto"/>
        <w:bidi w:val="0"/>
        <w:spacing w:before="0" w:after="411" w:line="230" w:lineRule="auto"/>
        <w:ind w:left="3360" w:right="0" w:firstLine="0"/>
        <w:jc w:val="left"/>
      </w:pPr>
      <w:r>
        <w:rPr>
          <w:rStyle w:val="CharStyle15"/>
          <w:color w:val="D1D0D4"/>
        </w:rPr>
        <w:t xml:space="preserve">€ </w:t>
      </w:r>
      <w:r>
        <w:rPr>
          <w:rStyle w:val="CharStyle15"/>
          <w:color w:val="69656E"/>
        </w:rPr>
        <w:t>Воздержался</w:t>
      </w:r>
    </w:p>
    <w:p>
      <w:pPr>
        <w:pStyle w:val="Style14"/>
        <w:keepNext w:val="0"/>
        <w:keepLines w:val="0"/>
        <w:widowControl w:val="0"/>
        <w:pBdr>
          <w:top w:val="single" w:sz="0" w:space="1" w:color="0D7DD5"/>
          <w:left w:val="single" w:sz="0" w:space="0" w:color="0D7DD5"/>
          <w:bottom w:val="single" w:sz="0" w:space="3" w:color="0D7DD5"/>
          <w:right w:val="single" w:sz="0" w:space="0" w:color="0D7DD5"/>
        </w:pBdr>
        <w:shd w:val="clear" w:color="auto" w:fill="0D7DD5"/>
        <w:bidi w:val="0"/>
        <w:spacing w:before="0" w:after="233" w:line="240" w:lineRule="auto"/>
        <w:ind w:left="6880" w:right="0" w:firstLine="0"/>
        <w:jc w:val="both"/>
      </w:pPr>
      <w:r>
        <w:rPr>
          <w:rStyle w:val="CharStyle15"/>
          <w:color w:val="D7ECF6"/>
        </w:rPr>
        <w:t xml:space="preserve">Отменить </w:t>
      </w:r>
      <w:r>
        <w:rPr>
          <w:rStyle w:val="CharStyle15"/>
          <w:color w:val="FFFFFF"/>
        </w:rPr>
        <w:t xml:space="preserve">I </w:t>
      </w:r>
      <w:r>
        <w:rPr>
          <w:rStyle w:val="CharStyle15"/>
          <w:color w:val="D7ECF6"/>
        </w:rPr>
        <w:t>Проголосовать</w:t>
      </w:r>
    </w:p>
    <w:p>
      <w:pPr>
        <w:pStyle w:val="Style21"/>
        <w:keepNext w:val="0"/>
        <w:keepLines w:val="0"/>
        <w:widowControl w:val="0"/>
        <w:shd w:val="clear" w:color="auto" w:fill="auto"/>
        <w:bidi w:val="0"/>
        <w:spacing w:before="0" w:after="0"/>
        <w:ind w:left="0" w:right="0" w:firstLine="0"/>
        <w:jc w:val="center"/>
      </w:pPr>
      <w:r>
        <w:rPr>
          <w:rStyle w:val="CharStyle22"/>
          <w:b/>
          <w:bCs/>
        </w:rPr>
        <w:t>Рис. 169 Страница «Участие в голосовании»</w:t>
      </w:r>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Установите переключатель в поле с необходимым ответом («За», «Против», «Воздержался») в поле «Решение собственника». Нажмите на кнопку «Проголосовать», чтобы проголосовать с использованием Системы. Система отображает подтверждающее сообщение об успешном принятии голоса собственника.</w:t>
      </w:r>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При размещении в Системе протоколов общих собраний собственников, проведенных без использования Системы, указываются только итоговые результаты голосования без персонализации результатов.</w:t>
      </w:r>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При проведении голосования с использованием системы протокол общего собрания собственников помещений содержит решения собственников помещений.</w:t>
      </w:r>
    </w:p>
    <w:p>
      <w:pPr>
        <w:pStyle w:val="Style19"/>
        <w:keepNext/>
        <w:keepLines/>
        <w:widowControl w:val="0"/>
        <w:numPr>
          <w:ilvl w:val="1"/>
          <w:numId w:val="15"/>
        </w:numPr>
        <w:shd w:val="clear" w:color="auto" w:fill="auto"/>
        <w:tabs>
          <w:tab w:pos="1448" w:val="left"/>
        </w:tabs>
        <w:bidi w:val="0"/>
        <w:spacing w:before="0" w:after="100" w:line="240" w:lineRule="auto"/>
        <w:ind w:left="0" w:right="0"/>
        <w:jc w:val="both"/>
      </w:pPr>
      <w:bookmarkStart w:id="41" w:name="bookmark41"/>
      <w:r>
        <w:rPr>
          <w:rStyle w:val="CharStyle20"/>
          <w:b/>
          <w:bCs/>
        </w:rPr>
        <w:t>Протоколы общих собраний собственников</w:t>
      </w:r>
      <w:bookmarkEnd w:id="41"/>
    </w:p>
    <w:p>
      <w:pPr>
        <w:pStyle w:val="Style21"/>
        <w:keepNext w:val="0"/>
        <w:keepLines w:val="0"/>
        <w:widowControl w:val="0"/>
        <w:shd w:val="clear" w:color="auto" w:fill="auto"/>
        <w:tabs>
          <w:tab w:leader="underscore" w:pos="725" w:val="left"/>
        </w:tabs>
        <w:bidi w:val="0"/>
        <w:spacing w:before="0" w:after="140"/>
        <w:ind w:left="0" w:right="0" w:firstLine="0"/>
        <w:jc w:val="left"/>
        <w:sectPr>
          <w:footnotePr>
            <w:pos w:val="pageBottom"/>
            <w:numFmt w:val="decimal"/>
            <w:numStart w:val="4"/>
            <w:numRestart w:val="continuous"/>
            <w15:footnoteColumns w:val="1"/>
          </w:footnotePr>
          <w:type w:val="continuous"/>
          <w:pgSz w:w="11900" w:h="16840"/>
          <w:pgMar w:top="1088" w:right="535" w:bottom="901" w:left="1099" w:header="0" w:footer="3" w:gutter="0"/>
          <w:cols w:space="720"/>
          <w:noEndnote/>
          <w:rtlGutter w:val="0"/>
          <w:docGrid w:linePitch="360"/>
        </w:sectPr>
      </w:pPr>
      <w:r>
        <w:rPr>
          <w:rStyle w:val="CharStyle22"/>
          <w:color w:val="EBEBEB"/>
        </w:rPr>
        <w:tab/>
      </w:r>
      <w:r>
        <w:rPr>
          <w:rStyle w:val="CharStyle22"/>
        </w:rPr>
        <w:t>Для работы с протоколами ОСС перейдите на вкладку «Протоколы общих собраний».</w:t>
      </w:r>
    </w:p>
    <w:p>
      <w:pPr>
        <w:widowControl w:val="0"/>
        <w:spacing w:line="159" w:lineRule="exact"/>
        <w:rPr>
          <w:sz w:val="13"/>
          <w:szCs w:val="13"/>
        </w:rPr>
      </w:pPr>
    </w:p>
    <w:p>
      <w:pPr>
        <w:widowControl w:val="0"/>
        <w:spacing w:line="1" w:lineRule="exact"/>
        <w:sectPr>
          <w:footnotePr>
            <w:pos w:val="pageBottom"/>
            <w:numFmt w:val="decimal"/>
            <w:numStart w:val="4"/>
            <w:numRestart w:val="continuous"/>
            <w15:footnoteColumns w:val="1"/>
          </w:footnotePr>
          <w:pgSz w:w="11900" w:h="16840"/>
          <w:pgMar w:top="929" w:right="535" w:bottom="607" w:left="1108" w:header="0" w:footer="3" w:gutter="0"/>
          <w:cols w:space="720"/>
          <w:noEndnote/>
          <w:rtlGutter w:val="0"/>
          <w:docGrid w:linePitch="360"/>
        </w:sectPr>
      </w:pPr>
    </w:p>
    <w:p>
      <w:pPr>
        <w:pStyle w:val="Style10"/>
        <w:keepNext w:val="0"/>
        <w:keepLines w:val="0"/>
        <w:framePr w:w="7354" w:h="307" w:wrap="none" w:vAnchor="text" w:hAnchor="page" w:x="1833" w:y="7327"/>
        <w:widowControl w:val="0"/>
        <w:shd w:val="clear" w:color="auto" w:fill="auto"/>
        <w:bidi w:val="0"/>
        <w:spacing w:before="0" w:after="0" w:line="240" w:lineRule="auto"/>
        <w:ind w:left="1780" w:right="0" w:firstLine="0"/>
        <w:jc w:val="left"/>
      </w:pPr>
      <w:r>
        <w:rPr>
          <w:rStyle w:val="CharStyle11"/>
          <w:b/>
          <w:bCs/>
        </w:rPr>
        <w:t>Рис. 170 Вкладка «Протоколы общих собраний»</w:t>
      </w:r>
    </w:p>
    <w:p>
      <w:pPr>
        <w:pStyle w:val="Style25"/>
        <w:keepNext/>
        <w:keepLines/>
        <w:framePr w:w="7354" w:h="302" w:wrap="none" w:vAnchor="text" w:hAnchor="page" w:x="1833" w:y="7830"/>
        <w:widowControl w:val="0"/>
        <w:shd w:val="clear" w:color="auto" w:fill="auto"/>
        <w:bidi w:val="0"/>
        <w:spacing w:before="0" w:after="0" w:line="240" w:lineRule="auto"/>
        <w:ind w:left="0" w:right="0" w:firstLine="0"/>
        <w:jc w:val="left"/>
      </w:pPr>
      <w:bookmarkStart w:id="43" w:name="bookmark43"/>
      <w:r>
        <w:rPr>
          <w:rStyle w:val="CharStyle26"/>
          <w:b/>
          <w:bCs/>
        </w:rPr>
        <w:t>15.3.1. Поиск протоколов общего собрания собственников</w:t>
      </w:r>
      <w:bookmarkEnd w:id="43"/>
    </w:p>
    <w:p>
      <w:pPr>
        <w:pStyle w:val="Style10"/>
        <w:keepNext w:val="0"/>
        <w:keepLines w:val="0"/>
        <w:framePr w:w="10258" w:h="1085" w:wrap="none" w:vAnchor="text" w:hAnchor="page" w:x="1109" w:y="8204"/>
        <w:widowControl w:val="0"/>
        <w:shd w:val="clear" w:color="auto" w:fill="auto"/>
        <w:tabs>
          <w:tab w:leader="underscore" w:pos="725" w:val="left"/>
        </w:tabs>
        <w:bidi w:val="0"/>
        <w:spacing w:before="0" w:after="0"/>
        <w:ind w:left="0" w:right="0" w:firstLine="0"/>
        <w:jc w:val="both"/>
      </w:pPr>
      <w:r>
        <w:rPr>
          <w:rStyle w:val="CharStyle11"/>
          <w:color w:val="EBEBEB"/>
        </w:rPr>
        <w:tab/>
      </w:r>
      <w:r>
        <w:rPr>
          <w:rStyle w:val="CharStyle11"/>
        </w:rPr>
        <w:t>Для поиска необходимого протокола общего собрания собственников заполните одно или несколько полей блока поиска. Чем более детально будут заданы параметры поиска, тем уже будет выборка результатов.</w:t>
      </w:r>
    </w:p>
    <w:p>
      <w:pPr>
        <w:pStyle w:val="Style10"/>
        <w:keepNext w:val="0"/>
        <w:keepLines w:val="0"/>
        <w:framePr w:w="6773" w:h="350" w:wrap="none" w:vAnchor="text" w:hAnchor="page" w:x="2846" w:y="13849"/>
        <w:widowControl w:val="0"/>
        <w:shd w:val="clear" w:color="auto" w:fill="auto"/>
        <w:bidi w:val="0"/>
        <w:spacing w:before="0" w:after="0" w:line="240" w:lineRule="auto"/>
        <w:ind w:left="0" w:right="0" w:firstLine="0"/>
        <w:jc w:val="left"/>
      </w:pPr>
      <w:r>
        <w:rPr>
          <w:rStyle w:val="CharStyle11"/>
          <w:b/>
          <w:bCs/>
        </w:rPr>
        <w:t>Рис. 171 Вкладка «Протоколы общих собраний». Блок поиска</w:t>
      </w:r>
    </w:p>
    <w:p>
      <w:pPr>
        <w:widowControl w:val="0"/>
        <w:spacing w:line="360" w:lineRule="exact"/>
      </w:pPr>
      <w:r>
        <w:drawing>
          <wp:anchor distT="0" distB="292735" distL="0" distR="0" simplePos="0" relativeHeight="62914696" behindDoc="1" locked="0" layoutInCell="1" allowOverlap="1">
            <wp:simplePos x="0" y="0"/>
            <wp:positionH relativeFrom="page">
              <wp:posOffset>834390</wp:posOffset>
            </wp:positionH>
            <wp:positionV relativeFrom="paragraph">
              <wp:posOffset>12700</wp:posOffset>
            </wp:positionV>
            <wp:extent cx="6248400" cy="4541520"/>
            <wp:wrapNone/>
            <wp:docPr id="42" name="Shape 42"/>
            <a:graphic xmlns:a="http://schemas.openxmlformats.org/drawingml/2006/main">
              <a:graphicData uri="http://schemas.openxmlformats.org/drawingml/2006/picture">
                <pic:pic xmlns:pic="http://schemas.openxmlformats.org/drawingml/2006/picture">
                  <pic:nvPicPr>
                    <pic:cNvPr id="43" name="Picture box 43"/>
                    <pic:cNvPicPr/>
                  </pic:nvPicPr>
                  <pic:blipFill>
                    <a:blip r:embed="rId55"/>
                    <a:stretch/>
                  </pic:blipFill>
                  <pic:spPr>
                    <a:xfrm>
                      <a:ext cx="6248400" cy="4541520"/>
                    </a:xfrm>
                    <a:prstGeom prst="rect"/>
                  </pic:spPr>
                </pic:pic>
              </a:graphicData>
            </a:graphic>
          </wp:anchor>
        </w:drawing>
      </w:r>
      <w:r>
        <w:drawing>
          <wp:anchor distT="692150" distB="307975" distL="118745" distR="125095" simplePos="0" relativeHeight="62914697" behindDoc="1" locked="0" layoutInCell="1" allowOverlap="1">
            <wp:simplePos x="0" y="0"/>
            <wp:positionH relativeFrom="page">
              <wp:posOffset>822325</wp:posOffset>
            </wp:positionH>
            <wp:positionV relativeFrom="paragraph">
              <wp:posOffset>5901055</wp:posOffset>
            </wp:positionV>
            <wp:extent cx="6272530" cy="2810510"/>
            <wp:wrapNone/>
            <wp:docPr id="44" name="Shape 44"/>
            <a:graphic xmlns:a="http://schemas.openxmlformats.org/drawingml/2006/main">
              <a:graphicData uri="http://schemas.openxmlformats.org/drawingml/2006/picture">
                <pic:pic xmlns:pic="http://schemas.openxmlformats.org/drawingml/2006/picture">
                  <pic:nvPicPr>
                    <pic:cNvPr id="45" name="Picture box 45"/>
                    <pic:cNvPicPr/>
                  </pic:nvPicPr>
                  <pic:blipFill>
                    <a:blip r:embed="rId57"/>
                    <a:stretch/>
                  </pic:blipFill>
                  <pic:spPr>
                    <a:xfrm>
                      <a:ext cx="6272530" cy="2810510"/>
                    </a:xfrm>
                    <a:prstGeom prst="rect"/>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517" w:line="1" w:lineRule="exact"/>
      </w:pPr>
    </w:p>
    <w:p>
      <w:pPr>
        <w:widowControl w:val="0"/>
        <w:spacing w:line="1" w:lineRule="exact"/>
        <w:sectPr>
          <w:footnotePr>
            <w:pos w:val="pageBottom"/>
            <w:numFmt w:val="decimal"/>
            <w:numStart w:val="4"/>
            <w:numRestart w:val="continuous"/>
            <w15:footnoteColumns w:val="1"/>
          </w:footnotePr>
          <w:type w:val="continuous"/>
          <w:pgSz w:w="11900" w:h="16840"/>
          <w:pgMar w:top="929" w:right="535" w:bottom="607" w:left="1108" w:header="0" w:footer="3" w:gutter="0"/>
          <w:cols w:space="720"/>
          <w:noEndnote/>
          <w:rtlGutter w:val="0"/>
          <w:docGrid w:linePitch="360"/>
        </w:sectPr>
      </w:pPr>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Последовательно заполните адресные поля, начиная с поля «Субъект РФ». В поле «Вопрос» введите ключевые слова из вопроса повестки. В поле «Номер» введите номер протокола. Для заполнения полей «Форма проведения» и «Тип собрания» выберите значение из выпадающего списка. Чтобы заполнить поля «Дата» и «Дата последнего изменения», введите диапазон дат вручную или выберите его из календаря, нажав на пиктограмму «</w:t>
      </w:r>
      <w:r>
        <w:rPr>
          <w:rStyle w:val="CharStyle22"/>
          <w:color w:val="0D5B99"/>
        </w:rPr>
        <w:t>^</w:t>
      </w:r>
      <w:r>
        <w:rPr>
          <w:rStyle w:val="CharStyle22"/>
        </w:rPr>
        <w:t>». В поле «Статусы» выберите одно или несколько значений из выпадающего списка. При необходимости отображения аннулированных протоколов установите флажок в соответствующее поле.</w:t>
      </w:r>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Нажмите на кнопку «Найти» для осуществления поиска. На странице отображаются результаты поиска, соответствующие критериям поискового запроса.</w:t>
      </w:r>
    </w:p>
    <w:p>
      <w:pPr>
        <w:pStyle w:val="Style25"/>
        <w:keepNext/>
        <w:keepLines/>
        <w:widowControl w:val="0"/>
        <w:numPr>
          <w:ilvl w:val="2"/>
          <w:numId w:val="15"/>
        </w:numPr>
        <w:shd w:val="clear" w:color="auto" w:fill="auto"/>
        <w:tabs>
          <w:tab w:pos="1618" w:val="left"/>
        </w:tabs>
        <w:bidi w:val="0"/>
        <w:spacing w:before="0" w:after="200" w:line="240" w:lineRule="auto"/>
        <w:ind w:left="0" w:right="0"/>
        <w:jc w:val="both"/>
      </w:pPr>
      <w:bookmarkStart w:id="45" w:name="bookmark45"/>
      <w:r>
        <w:rPr>
          <w:rStyle w:val="CharStyle26"/>
          <w:b/>
          <w:bCs/>
        </w:rPr>
        <w:t>Просмотр протокола общего собрания собственников</w:t>
      </w:r>
      <w:bookmarkEnd w:id="45"/>
    </w:p>
    <w:p>
      <w:pPr>
        <w:pStyle w:val="Style10"/>
        <w:keepNext w:val="0"/>
        <w:keepLines w:val="0"/>
        <w:widowControl w:val="0"/>
        <w:shd w:val="clear" w:color="auto" w:fill="auto"/>
        <w:tabs>
          <w:tab w:leader="underscore" w:pos="725" w:val="left"/>
        </w:tabs>
        <w:bidi w:val="0"/>
        <w:spacing w:before="0" w:after="0"/>
        <w:ind w:left="0" w:right="0" w:firstLine="0"/>
        <w:jc w:val="left"/>
      </w:pPr>
      <w:bookmarkStart w:id="47" w:name="bookmark47"/>
      <w:r>
        <w:rPr>
          <w:rStyle w:val="CharStyle11"/>
          <w:color w:val="EBEBEB"/>
        </w:rPr>
        <w:tab/>
      </w:r>
      <w:r>
        <w:rPr>
          <w:rStyle w:val="CharStyle11"/>
        </w:rPr>
        <w:t>Для просмотра протокола нажмите на его наименование или выберите пункт выпадающего меню «Просмотреть».</w:t>
      </w:r>
      <w:bookmarkEnd w:id="47"/>
    </w:p>
    <w:p>
      <w:pPr>
        <w:widowControl w:val="0"/>
        <w:jc w:val="center"/>
        <w:rPr>
          <w:sz w:val="2"/>
          <w:szCs w:val="2"/>
        </w:rPr>
      </w:pPr>
      <w:r>
        <w:drawing>
          <wp:inline>
            <wp:extent cx="6248400" cy="1554480"/>
            <wp:docPr id="46" name="Picutre 46"/>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59"/>
                    <a:stretch/>
                  </pic:blipFill>
                  <pic:spPr>
                    <a:xfrm>
                      <a:ext cx="6248400" cy="1554480"/>
                    </a:xfrm>
                    <a:prstGeom prst="rect"/>
                  </pic:spPr>
                </pic:pic>
              </a:graphicData>
            </a:graphic>
          </wp:inline>
        </w:drawing>
      </w:r>
    </w:p>
    <w:p>
      <w:pPr>
        <w:pStyle w:val="Style10"/>
        <w:keepNext w:val="0"/>
        <w:keepLines w:val="0"/>
        <w:widowControl w:val="0"/>
        <w:shd w:val="clear" w:color="auto" w:fill="auto"/>
        <w:bidi w:val="0"/>
        <w:spacing w:before="0" w:after="0"/>
        <w:ind w:left="0" w:right="0" w:firstLine="0"/>
        <w:jc w:val="center"/>
      </w:pPr>
      <w:r>
        <w:rPr>
          <w:rStyle w:val="CharStyle11"/>
          <w:b/>
          <w:bCs/>
        </w:rPr>
        <w:t>Рис. 172 Пункт «Просмотреть»</w:t>
      </w:r>
    </w:p>
    <w:p>
      <w:pPr>
        <w:pStyle w:val="Style10"/>
        <w:keepNext w:val="0"/>
        <w:keepLines w:val="0"/>
        <w:widowControl w:val="0"/>
        <w:shd w:val="clear" w:color="auto" w:fill="auto"/>
        <w:tabs>
          <w:tab w:leader="underscore" w:pos="725" w:val="left"/>
        </w:tabs>
        <w:bidi w:val="0"/>
        <w:spacing w:before="0" w:after="0"/>
        <w:ind w:left="0" w:right="0" w:firstLine="0"/>
        <w:jc w:val="left"/>
      </w:pPr>
      <w:r>
        <w:rPr>
          <w:rStyle w:val="CharStyle11"/>
          <w:color w:val="EBEBEB"/>
        </w:rPr>
        <w:tab/>
      </w:r>
      <w:r>
        <w:rPr>
          <w:rStyle w:val="CharStyle11"/>
        </w:rPr>
        <w:t>Отображается страница просмотра протокола с общей информацией по нему и блоком с результатами голосования по вопросам повестки.</w:t>
      </w:r>
    </w:p>
    <w:p>
      <w:pPr>
        <w:widowControl w:val="0"/>
        <w:spacing w:line="1" w:lineRule="exact"/>
      </w:pPr>
    </w:p>
    <w:p>
      <w:pPr>
        <w:widowControl w:val="0"/>
        <w:jc w:val="center"/>
        <w:rPr>
          <w:sz w:val="2"/>
          <w:szCs w:val="2"/>
        </w:rPr>
      </w:pPr>
      <w:r>
        <w:drawing>
          <wp:inline>
            <wp:extent cx="6278880" cy="3559810"/>
            <wp:docPr id="47" name="Picutre 47"/>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61"/>
                    <a:stretch/>
                  </pic:blipFill>
                  <pic:spPr>
                    <a:xfrm>
                      <a:ext cx="6278880" cy="3559810"/>
                    </a:xfrm>
                    <a:prstGeom prst="rect"/>
                  </pic:spPr>
                </pic:pic>
              </a:graphicData>
            </a:graphic>
          </wp:inline>
        </w:drawing>
      </w:r>
    </w:p>
    <w:p>
      <w:pPr>
        <w:pStyle w:val="Style10"/>
        <w:keepNext w:val="0"/>
        <w:keepLines w:val="0"/>
        <w:widowControl w:val="0"/>
        <w:shd w:val="clear" w:color="auto" w:fill="auto"/>
        <w:bidi w:val="0"/>
        <w:spacing w:before="0" w:after="0" w:line="240" w:lineRule="auto"/>
        <w:ind w:left="1104" w:right="0" w:firstLine="0"/>
        <w:jc w:val="left"/>
      </w:pPr>
      <w:r>
        <w:rPr>
          <w:rStyle w:val="CharStyle11"/>
          <w:b/>
          <w:bCs/>
        </w:rPr>
        <w:t>Рис. 173 Фрагмент страницы «Просмотр протокола общего собрания»</w:t>
      </w:r>
    </w:p>
    <w:p>
      <w:pPr>
        <w:widowControl w:val="0"/>
        <w:spacing w:line="1" w:lineRule="exact"/>
      </w:pPr>
      <w:r>
        <w:br w:type="page"/>
      </w:r>
    </w:p>
    <w:p>
      <w:pPr>
        <w:pStyle w:val="Style10"/>
        <w:keepNext w:val="0"/>
        <w:keepLines w:val="0"/>
        <w:widowControl w:val="0"/>
        <w:shd w:val="clear" w:color="auto" w:fill="auto"/>
        <w:bidi w:val="0"/>
        <w:spacing w:before="0" w:after="0"/>
        <w:ind w:left="0" w:right="0" w:firstLine="0"/>
        <w:jc w:val="both"/>
      </w:pPr>
      <w:r>
        <w:rPr>
          <w:rStyle w:val="CharStyle11"/>
        </w:rPr>
        <w:t xml:space="preserve">Для просмотра вопроса в блоке «Повестка» нажмите на пиктограмму « </w:t>
      </w:r>
      <w:r>
        <w:rPr>
          <w:rStyle w:val="CharStyle11"/>
          <w:color w:val="BEBFC1"/>
        </w:rPr>
        <w:t xml:space="preserve">^ </w:t>
      </w:r>
      <w:r>
        <w:rPr>
          <w:rStyle w:val="CharStyle11"/>
        </w:rPr>
        <w:t>» и выберите пункт «Просмотреть».</w:t>
      </w:r>
    </w:p>
    <w:p>
      <w:pPr>
        <w:widowControl w:val="0"/>
        <w:jc w:val="center"/>
        <w:rPr>
          <w:sz w:val="2"/>
          <w:szCs w:val="2"/>
        </w:rPr>
      </w:pPr>
      <w:r>
        <w:drawing>
          <wp:inline>
            <wp:extent cx="6315710" cy="1609090"/>
            <wp:docPr id="48" name="Picutre 48"/>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63"/>
                    <a:stretch/>
                  </pic:blipFill>
                  <pic:spPr>
                    <a:xfrm>
                      <a:ext cx="6315710" cy="1609090"/>
                    </a:xfrm>
                    <a:prstGeom prst="rect"/>
                  </pic:spPr>
                </pic:pic>
              </a:graphicData>
            </a:graphic>
          </wp:inline>
        </w:drawing>
      </w:r>
    </w:p>
    <w:p>
      <w:pPr>
        <w:pStyle w:val="Style10"/>
        <w:keepNext w:val="0"/>
        <w:keepLines w:val="0"/>
        <w:widowControl w:val="0"/>
        <w:shd w:val="clear" w:color="auto" w:fill="auto"/>
        <w:bidi w:val="0"/>
        <w:spacing w:before="0" w:after="100" w:line="240" w:lineRule="auto"/>
        <w:ind w:left="566" w:right="0" w:firstLine="0"/>
        <w:jc w:val="left"/>
      </w:pPr>
      <w:r>
        <w:rPr>
          <w:rStyle w:val="CharStyle11"/>
          <w:b/>
          <w:bCs/>
        </w:rPr>
        <w:t>Рис. 174 Пункт контекстного меню «Просмотреть»</w:t>
      </w:r>
    </w:p>
    <w:p>
      <w:pPr>
        <w:pStyle w:val="Style10"/>
        <w:keepNext w:val="0"/>
        <w:keepLines w:val="0"/>
        <w:widowControl w:val="0"/>
        <w:shd w:val="clear" w:color="auto" w:fill="auto"/>
        <w:bidi w:val="0"/>
        <w:spacing w:before="0" w:after="0" w:line="240" w:lineRule="auto"/>
        <w:ind w:left="566" w:right="0" w:firstLine="0"/>
        <w:jc w:val="left"/>
      </w:pPr>
      <w:r>
        <w:rPr>
          <w:rStyle w:val="CharStyle11"/>
        </w:rPr>
        <w:t>Отображается окно «Просмотр вопроса повестки».</w:t>
      </w:r>
    </w:p>
    <w:p>
      <w:pPr>
        <w:widowControl w:val="0"/>
        <w:spacing w:line="1" w:lineRule="exact"/>
      </w:pPr>
    </w:p>
    <w:p>
      <w:pPr>
        <w:widowControl w:val="0"/>
        <w:jc w:val="center"/>
        <w:rPr>
          <w:sz w:val="2"/>
          <w:szCs w:val="2"/>
        </w:rPr>
      </w:pPr>
      <w:r>
        <w:drawing>
          <wp:inline>
            <wp:extent cx="5760720" cy="2797810"/>
            <wp:docPr id="49" name="Picutre 49"/>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65"/>
                    <a:stretch/>
                  </pic:blipFill>
                  <pic:spPr>
                    <a:xfrm>
                      <a:ext cx="5760720" cy="2797810"/>
                    </a:xfrm>
                    <a:prstGeom prst="rect"/>
                  </pic:spPr>
                </pic:pic>
              </a:graphicData>
            </a:graphic>
          </wp:inline>
        </w:drawing>
      </w:r>
    </w:p>
    <w:p>
      <w:pPr>
        <w:pStyle w:val="Style10"/>
        <w:keepNext w:val="0"/>
        <w:keepLines w:val="0"/>
        <w:widowControl w:val="0"/>
        <w:shd w:val="clear" w:color="auto" w:fill="auto"/>
        <w:bidi w:val="0"/>
        <w:spacing w:before="0" w:after="0"/>
        <w:ind w:left="0" w:right="0" w:firstLine="0"/>
        <w:jc w:val="center"/>
      </w:pPr>
      <w:r>
        <w:rPr>
          <w:rStyle w:val="CharStyle11"/>
          <w:b/>
          <w:bCs/>
        </w:rPr>
        <w:t>Рис. 175 Окно «Просмотр вопроса повестки»</w:t>
      </w:r>
    </w:p>
    <w:p>
      <w:pPr>
        <w:pStyle w:val="Style10"/>
        <w:keepNext w:val="0"/>
        <w:keepLines w:val="0"/>
        <w:widowControl w:val="0"/>
        <w:shd w:val="clear" w:color="auto" w:fill="auto"/>
        <w:tabs>
          <w:tab w:leader="underscore" w:pos="725" w:val="left"/>
        </w:tabs>
        <w:bidi w:val="0"/>
        <w:spacing w:before="0" w:after="0"/>
        <w:ind w:left="0" w:right="0" w:firstLine="0"/>
        <w:jc w:val="left"/>
      </w:pPr>
      <w:r>
        <w:rPr>
          <w:rStyle w:val="CharStyle11"/>
          <w:color w:val="EBEBEB"/>
        </w:rPr>
        <w:tab/>
      </w:r>
      <w:r>
        <w:rPr>
          <w:rStyle w:val="CharStyle11"/>
        </w:rPr>
        <w:t>Чтобы просмотреть историю событий протокола раскройте контекстное меню и выберите пункт «История событий» (</w:t>
      </w:r>
      <w:hyperlink w:anchor="bookmark47" w:tooltip="Current Document">
        <w:r>
          <w:rPr>
            <w:rStyle w:val="CharStyle11"/>
            <w:color w:val="0059CD"/>
          </w:rPr>
          <w:t>Рисунок 172</w:t>
        </w:r>
      </w:hyperlink>
      <w:r>
        <w:rPr>
          <w:rStyle w:val="CharStyle11"/>
        </w:rPr>
        <w:t>).</w:t>
      </w:r>
    </w:p>
    <w:p>
      <w:pPr>
        <w:widowControl w:val="0"/>
        <w:spacing w:after="99" w:line="1" w:lineRule="exact"/>
      </w:pPr>
    </w:p>
    <w:p>
      <w:pPr>
        <w:pStyle w:val="Style25"/>
        <w:keepNext/>
        <w:keepLines/>
        <w:widowControl w:val="0"/>
        <w:numPr>
          <w:ilvl w:val="2"/>
          <w:numId w:val="15"/>
        </w:numPr>
        <w:shd w:val="clear" w:color="auto" w:fill="auto"/>
        <w:tabs>
          <w:tab w:pos="1659" w:val="left"/>
        </w:tabs>
        <w:bidi w:val="0"/>
        <w:spacing w:before="0" w:after="100" w:line="240" w:lineRule="auto"/>
        <w:ind w:left="0" w:right="0"/>
        <w:jc w:val="both"/>
      </w:pPr>
      <w:bookmarkStart w:id="48" w:name="bookmark48"/>
      <w:r>
        <w:rPr>
          <w:rStyle w:val="CharStyle26"/>
          <w:b/>
          <w:bCs/>
        </w:rPr>
        <w:t>Добавление протокола общего собрания собственников</w:t>
      </w:r>
      <w:bookmarkEnd w:id="48"/>
    </w:p>
    <w:p>
      <w:pPr>
        <w:pStyle w:val="Style21"/>
        <w:keepNext w:val="0"/>
        <w:keepLines w:val="0"/>
        <w:widowControl w:val="0"/>
        <w:shd w:val="clear" w:color="auto" w:fill="auto"/>
        <w:tabs>
          <w:tab w:leader="underscore" w:pos="725" w:val="left"/>
        </w:tabs>
        <w:bidi w:val="0"/>
        <w:spacing w:before="0" w:after="100"/>
        <w:ind w:left="0" w:right="0" w:firstLine="0"/>
        <w:jc w:val="left"/>
      </w:pPr>
      <w:r>
        <w:rPr>
          <w:rStyle w:val="CharStyle22"/>
          <w:color w:val="EBEBEB"/>
        </w:rPr>
        <w:tab/>
      </w:r>
      <w:r>
        <w:rPr>
          <w:rStyle w:val="CharStyle22"/>
        </w:rPr>
        <w:t>Для добавления нового протокола общего собрания собственников нажмите на кнопку «Добавить» на вкладке «Протоколы общих собраний».</w:t>
      </w:r>
      <w:r>
        <w:br w:type="page"/>
      </w:r>
    </w:p>
    <w:p>
      <w:pPr>
        <w:widowControl w:val="0"/>
        <w:jc w:val="center"/>
        <w:rPr>
          <w:sz w:val="2"/>
          <w:szCs w:val="2"/>
        </w:rPr>
      </w:pPr>
      <w:r>
        <w:drawing>
          <wp:inline>
            <wp:extent cx="6248400" cy="3986530"/>
            <wp:docPr id="50" name="Picutre 50"/>
            <a:graphic xmlns:a="http://schemas.openxmlformats.org/drawingml/2006/main">
              <a:graphicData uri="http://schemas.openxmlformats.org/drawingml/2006/picture">
                <pic:pic xmlns:pic="http://schemas.openxmlformats.org/drawingml/2006/picture">
                  <pic:nvPicPr>
                    <pic:cNvPr id="50" name="Picture 50"/>
                    <pic:cNvPicPr/>
                  </pic:nvPicPr>
                  <pic:blipFill>
                    <a:blip r:embed="rId67"/>
                    <a:stretch/>
                  </pic:blipFill>
                  <pic:spPr>
                    <a:xfrm>
                      <a:ext cx="6248400" cy="3986530"/>
                    </a:xfrm>
                    <a:prstGeom prst="rect"/>
                  </pic:spPr>
                </pic:pic>
              </a:graphicData>
            </a:graphic>
          </wp:inline>
        </w:drawing>
      </w:r>
    </w:p>
    <w:p>
      <w:pPr>
        <w:pStyle w:val="Style10"/>
        <w:keepNext w:val="0"/>
        <w:keepLines w:val="0"/>
        <w:widowControl w:val="0"/>
        <w:shd w:val="clear" w:color="auto" w:fill="auto"/>
        <w:bidi w:val="0"/>
        <w:spacing w:before="0" w:after="100" w:line="240" w:lineRule="auto"/>
        <w:ind w:left="0" w:right="0" w:firstLine="0"/>
        <w:jc w:val="center"/>
      </w:pPr>
      <w:r>
        <w:rPr>
          <w:rStyle w:val="CharStyle11"/>
          <w:b/>
          <w:bCs/>
        </w:rPr>
        <w:t>Рис. 176 Кнопка «Добавить» на вкладке «Протоколы общих собраний»</w:t>
      </w:r>
    </w:p>
    <w:p>
      <w:pPr>
        <w:pStyle w:val="Style10"/>
        <w:keepNext w:val="0"/>
        <w:keepLines w:val="0"/>
        <w:widowControl w:val="0"/>
        <w:shd w:val="clear" w:color="auto" w:fill="auto"/>
        <w:bidi w:val="0"/>
        <w:spacing w:before="0" w:after="0" w:line="240" w:lineRule="auto"/>
        <w:ind w:left="514" w:right="0" w:firstLine="0"/>
        <w:jc w:val="left"/>
        <w:sectPr>
          <w:footnotePr>
            <w:pos w:val="pageBottom"/>
            <w:numFmt w:val="decimal"/>
            <w:numStart w:val="4"/>
            <w:numRestart w:val="continuous"/>
            <w15:footnoteColumns w:val="1"/>
          </w:footnotePr>
          <w:pgSz w:w="11900" w:h="16840"/>
          <w:pgMar w:top="1107" w:right="538" w:bottom="1376" w:left="1100" w:header="0" w:footer="3" w:gutter="0"/>
          <w:cols w:space="720"/>
          <w:noEndnote/>
          <w:rtlGutter w:val="0"/>
          <w:docGrid w:linePitch="360"/>
        </w:sectPr>
      </w:pPr>
      <w:r>
        <w:rPr>
          <w:rStyle w:val="CharStyle11"/>
        </w:rPr>
        <w:t>Система отображает страницу добавления протокола общего собрания собственников.</w:t>
      </w:r>
    </w:p>
    <w:p>
      <w:pPr>
        <w:widowControl w:val="0"/>
        <w:spacing w:line="1" w:lineRule="exact"/>
      </w:pPr>
      <w:r>
        <mc:AlternateContent>
          <mc:Choice Requires="wps">
            <w:drawing>
              <wp:anchor distT="0" distB="5421630" distL="0" distR="0" simplePos="0" relativeHeight="125829384" behindDoc="0" locked="0" layoutInCell="1" allowOverlap="1">
                <wp:simplePos x="0" y="0"/>
                <wp:positionH relativeFrom="page">
                  <wp:posOffset>873760</wp:posOffset>
                </wp:positionH>
                <wp:positionV relativeFrom="paragraph">
                  <wp:posOffset>0</wp:posOffset>
                </wp:positionV>
                <wp:extent cx="2286000" cy="506095"/>
                <wp:wrapTopAndBottom/>
                <wp:docPr id="51" name="Shape 51"/>
                <a:graphic xmlns:a="http://schemas.openxmlformats.org/drawingml/2006/main">
                  <a:graphicData uri="http://schemas.microsoft.com/office/word/2010/wordprocessingShape">
                    <wps:wsp>
                      <wps:cNvSpPr txBox="1"/>
                      <wps:spPr>
                        <a:xfrm>
                          <a:ext cx="2286000" cy="506095"/>
                        </a:xfrm>
                        <a:prstGeom prst="rect"/>
                        <a:noFill/>
                      </wps:spPr>
                      <wps:txbx>
                        <w:txbxContent>
                          <w:p>
                            <w:pPr>
                              <w:pStyle w:val="Style36"/>
                              <w:keepNext w:val="0"/>
                              <w:keepLines w:val="0"/>
                              <w:widowControl w:val="0"/>
                              <w:shd w:val="clear" w:color="auto" w:fill="auto"/>
                              <w:bidi w:val="0"/>
                              <w:spacing w:before="0" w:after="0" w:line="480" w:lineRule="auto"/>
                              <w:ind w:left="0" w:right="0" w:firstLine="0"/>
                              <w:jc w:val="both"/>
                              <w:rPr>
                                <w:sz w:val="16"/>
                                <w:szCs w:val="16"/>
                              </w:rPr>
                            </w:pPr>
                            <w:r>
                              <w:rPr>
                                <w:rStyle w:val="CharStyle37"/>
                                <w:rFonts w:ascii="Arial" w:eastAsia="Arial" w:hAnsi="Arial" w:cs="Arial"/>
                                <w:sz w:val="16"/>
                                <w:szCs w:val="16"/>
                              </w:rPr>
                              <w:t xml:space="preserve">Добавление протокола общего собрания </w:t>
                            </w:r>
                            <w:r>
                              <w:rPr>
                                <w:rStyle w:val="CharStyle37"/>
                                <w:rFonts w:ascii="Arial" w:eastAsia="Arial" w:hAnsi="Arial" w:cs="Arial"/>
                                <w:color w:val="4E4B52"/>
                                <w:sz w:val="16"/>
                                <w:szCs w:val="16"/>
                              </w:rPr>
                              <w:t xml:space="preserve">0 </w:t>
                            </w:r>
                            <w:r>
                              <w:rPr>
                                <w:rStyle w:val="CharStyle37"/>
                                <w:rFonts w:ascii="Arial" w:eastAsia="Arial" w:hAnsi="Arial" w:cs="Arial"/>
                                <w:sz w:val="16"/>
                                <w:szCs w:val="16"/>
                              </w:rPr>
                              <w:t>ОБЩАЯ ИНФОРМАЦИЯ</w:t>
                            </w:r>
                          </w:p>
                        </w:txbxContent>
                      </wps:txbx>
                      <wps:bodyPr lIns="0" tIns="0" rIns="0" bIns="0">
                        <a:noAutoFit/>
                      </wps:bodyPr>
                    </wps:wsp>
                  </a:graphicData>
                </a:graphic>
              </wp:anchor>
            </w:drawing>
          </mc:Choice>
          <mc:Fallback>
            <w:pict>
              <v:shape id="_x0000_s1077" type="#_x0000_t202" style="position:absolute;margin-left:68.799999999999997pt;margin-top:0;width:180.pt;height:39.850000000000001pt;z-index:-125829369;mso-wrap-distance-left:0;mso-wrap-distance-right:0;mso-wrap-distance-bottom:426.90000000000003pt;mso-position-horizontal-relative:page" filled="f" stroked="f">
                <v:textbox inset="0,0,0,0">
                  <w:txbxContent>
                    <w:p>
                      <w:pPr>
                        <w:pStyle w:val="Style36"/>
                        <w:keepNext w:val="0"/>
                        <w:keepLines w:val="0"/>
                        <w:widowControl w:val="0"/>
                        <w:shd w:val="clear" w:color="auto" w:fill="auto"/>
                        <w:bidi w:val="0"/>
                        <w:spacing w:before="0" w:after="0" w:line="480" w:lineRule="auto"/>
                        <w:ind w:left="0" w:right="0" w:firstLine="0"/>
                        <w:jc w:val="both"/>
                        <w:rPr>
                          <w:sz w:val="16"/>
                          <w:szCs w:val="16"/>
                        </w:rPr>
                      </w:pPr>
                      <w:r>
                        <w:rPr>
                          <w:rStyle w:val="CharStyle37"/>
                          <w:rFonts w:ascii="Arial" w:eastAsia="Arial" w:hAnsi="Arial" w:cs="Arial"/>
                          <w:sz w:val="16"/>
                          <w:szCs w:val="16"/>
                        </w:rPr>
                        <w:t xml:space="preserve">Добавление протокола общего собрания </w:t>
                      </w:r>
                      <w:r>
                        <w:rPr>
                          <w:rStyle w:val="CharStyle37"/>
                          <w:rFonts w:ascii="Arial" w:eastAsia="Arial" w:hAnsi="Arial" w:cs="Arial"/>
                          <w:color w:val="4E4B52"/>
                          <w:sz w:val="16"/>
                          <w:szCs w:val="16"/>
                        </w:rPr>
                        <w:t xml:space="preserve">0 </w:t>
                      </w:r>
                      <w:r>
                        <w:rPr>
                          <w:rStyle w:val="CharStyle37"/>
                          <w:rFonts w:ascii="Arial" w:eastAsia="Arial" w:hAnsi="Arial" w:cs="Arial"/>
                          <w:sz w:val="16"/>
                          <w:szCs w:val="16"/>
                        </w:rPr>
                        <w:t>ОБЩАЯ ИНФОРМАЦИЯ</w:t>
                      </w:r>
                    </w:p>
                  </w:txbxContent>
                </v:textbox>
                <w10:wrap type="topAndBottom" anchorx="page"/>
              </v:shape>
            </w:pict>
          </mc:Fallback>
        </mc:AlternateContent>
      </w:r>
      <w:r>
        <w:drawing>
          <wp:anchor distT="542290" distB="4224020" distL="0" distR="0" simplePos="0" relativeHeight="125829386" behindDoc="0" locked="0" layoutInCell="1" allowOverlap="1">
            <wp:simplePos x="0" y="0"/>
            <wp:positionH relativeFrom="page">
              <wp:posOffset>1833880</wp:posOffset>
            </wp:positionH>
            <wp:positionV relativeFrom="paragraph">
              <wp:posOffset>542290</wp:posOffset>
            </wp:positionV>
            <wp:extent cx="5029200" cy="1164590"/>
            <wp:wrapTopAndBottom/>
            <wp:docPr id="53" name="Shape 53"/>
            <a:graphic xmlns:a="http://schemas.openxmlformats.org/drawingml/2006/main">
              <a:graphicData uri="http://schemas.openxmlformats.org/drawingml/2006/picture">
                <pic:pic xmlns:pic="http://schemas.openxmlformats.org/drawingml/2006/picture">
                  <pic:nvPicPr>
                    <pic:cNvPr id="54" name="Picture box 54"/>
                    <pic:cNvPicPr/>
                  </pic:nvPicPr>
                  <pic:blipFill>
                    <a:blip r:embed="rId69"/>
                    <a:stretch/>
                  </pic:blipFill>
                  <pic:spPr>
                    <a:xfrm>
                      <a:ext cx="5029200" cy="1164590"/>
                    </a:xfrm>
                    <a:prstGeom prst="rect"/>
                  </pic:spPr>
                </pic:pic>
              </a:graphicData>
            </a:graphic>
          </wp:anchor>
        </w:drawing>
      </w:r>
      <w:r>
        <w:drawing>
          <wp:anchor distT="2103120" distB="3232785" distL="15240" distR="0" simplePos="0" relativeHeight="125829387" behindDoc="0" locked="0" layoutInCell="1" allowOverlap="1">
            <wp:simplePos x="0" y="0"/>
            <wp:positionH relativeFrom="page">
              <wp:posOffset>889000</wp:posOffset>
            </wp:positionH>
            <wp:positionV relativeFrom="paragraph">
              <wp:posOffset>2103120</wp:posOffset>
            </wp:positionV>
            <wp:extent cx="6102350" cy="591185"/>
            <wp:wrapTopAndBottom/>
            <wp:docPr id="55" name="Shape 55"/>
            <a:graphic xmlns:a="http://schemas.openxmlformats.org/drawingml/2006/main">
              <a:graphicData uri="http://schemas.openxmlformats.org/drawingml/2006/picture">
                <pic:pic xmlns:pic="http://schemas.openxmlformats.org/drawingml/2006/picture">
                  <pic:nvPicPr>
                    <pic:cNvPr id="56" name="Picture box 56"/>
                    <pic:cNvPicPr/>
                  </pic:nvPicPr>
                  <pic:blipFill>
                    <a:blip r:embed="rId71"/>
                    <a:stretch/>
                  </pic:blipFill>
                  <pic:spPr>
                    <a:xfrm>
                      <a:ext cx="6102350" cy="591185"/>
                    </a:xfrm>
                    <a:prstGeom prst="rect"/>
                  </pic:spPr>
                </pic:pic>
              </a:graphicData>
            </a:graphic>
          </wp:anchor>
        </w:drawing>
      </w:r>
      <w:r>
        <mc:AlternateContent>
          <mc:Choice Requires="wps">
            <w:drawing>
              <wp:anchor distT="0" distB="0" distL="0" distR="0" simplePos="0" relativeHeight="503316486" behindDoc="0" locked="0" layoutInCell="1" allowOverlap="1">
                <wp:simplePos x="0" y="0"/>
                <wp:positionH relativeFrom="page">
                  <wp:posOffset>873760</wp:posOffset>
                </wp:positionH>
                <wp:positionV relativeFrom="paragraph">
                  <wp:posOffset>2877185</wp:posOffset>
                </wp:positionV>
                <wp:extent cx="755650" cy="161290"/>
                <wp:wrapNone/>
                <wp:docPr id="57" name="Shape 57"/>
                <a:graphic xmlns:a="http://schemas.openxmlformats.org/drawingml/2006/main">
                  <a:graphicData uri="http://schemas.microsoft.com/office/word/2010/wordprocessingShape">
                    <wps:wsp>
                      <wps:cNvSpPr txBox="1"/>
                      <wps:spPr>
                        <a:xfrm>
                          <a:ext cx="755650" cy="161290"/>
                        </a:xfrm>
                        <a:prstGeom prst="rect"/>
                        <a:noFill/>
                      </wps:spPr>
                      <wps:txbx>
                        <w:txbxContent>
                          <w:p>
                            <w:pPr>
                              <w:pStyle w:val="Style10"/>
                              <w:keepNext w:val="0"/>
                              <w:keepLines w:val="0"/>
                              <w:widowControl w:val="0"/>
                              <w:shd w:val="clear" w:color="auto" w:fill="auto"/>
                              <w:bidi w:val="0"/>
                              <w:spacing w:before="0" w:after="0" w:line="240" w:lineRule="auto"/>
                              <w:ind w:left="0" w:right="0" w:firstLine="0"/>
                              <w:jc w:val="left"/>
                              <w:rPr>
                                <w:sz w:val="16"/>
                                <w:szCs w:val="16"/>
                              </w:rPr>
                            </w:pPr>
                            <w:r>
                              <w:rPr>
                                <w:rStyle w:val="CharStyle11"/>
                                <w:rFonts w:ascii="Arial" w:eastAsia="Arial" w:hAnsi="Arial" w:cs="Arial"/>
                                <w:color w:val="4E4B52"/>
                                <w:sz w:val="16"/>
                                <w:szCs w:val="16"/>
                              </w:rPr>
                              <w:t xml:space="preserve">0 </w:t>
                            </w:r>
                            <w:r>
                              <w:rPr>
                                <w:rStyle w:val="CharStyle11"/>
                                <w:rFonts w:ascii="Arial" w:eastAsia="Arial" w:hAnsi="Arial" w:cs="Arial"/>
                                <w:sz w:val="16"/>
                                <w:szCs w:val="16"/>
                              </w:rPr>
                              <w:t>ПОВЕСТКА</w:t>
                            </w:r>
                          </w:p>
                        </w:txbxContent>
                      </wps:txbx>
                      <wps:bodyPr lIns="0" tIns="0" rIns="0" bIns="0">
                        <a:noAutoFit/>
                      </wps:bodyPr>
                    </wps:wsp>
                  </a:graphicData>
                </a:graphic>
              </wp:anchor>
            </w:drawing>
          </mc:Choice>
          <mc:Fallback>
            <w:pict>
              <v:shape id="_x0000_s1083" type="#_x0000_t202" style="position:absolute;margin-left:68.799999999999997pt;margin-top:226.55000000000001pt;width:59.5pt;height:12.700000000000001pt;z-index:251657733;mso-wrap-distance-left:0;mso-wrap-distance-right:0;mso-position-horizontal-relative:page" filled="f" stroked="f">
                <v:textbox inset="0,0,0,0">
                  <w:txbxContent>
                    <w:p>
                      <w:pPr>
                        <w:pStyle w:val="Style10"/>
                        <w:keepNext w:val="0"/>
                        <w:keepLines w:val="0"/>
                        <w:widowControl w:val="0"/>
                        <w:shd w:val="clear" w:color="auto" w:fill="auto"/>
                        <w:bidi w:val="0"/>
                        <w:spacing w:before="0" w:after="0" w:line="240" w:lineRule="auto"/>
                        <w:ind w:left="0" w:right="0" w:firstLine="0"/>
                        <w:jc w:val="left"/>
                        <w:rPr>
                          <w:sz w:val="16"/>
                          <w:szCs w:val="16"/>
                        </w:rPr>
                      </w:pPr>
                      <w:r>
                        <w:rPr>
                          <w:rStyle w:val="CharStyle11"/>
                          <w:rFonts w:ascii="Arial" w:eastAsia="Arial" w:hAnsi="Arial" w:cs="Arial"/>
                          <w:color w:val="4E4B52"/>
                          <w:sz w:val="16"/>
                          <w:szCs w:val="16"/>
                        </w:rPr>
                        <w:t xml:space="preserve">0 </w:t>
                      </w:r>
                      <w:r>
                        <w:rPr>
                          <w:rStyle w:val="CharStyle11"/>
                          <w:rFonts w:ascii="Arial" w:eastAsia="Arial" w:hAnsi="Arial" w:cs="Arial"/>
                          <w:sz w:val="16"/>
                          <w:szCs w:val="16"/>
                        </w:rPr>
                        <w:t>ПОВЕСТКА</w:t>
                      </w:r>
                    </w:p>
                  </w:txbxContent>
                </v:textbox>
                <w10:wrap anchorx="page"/>
              </v:shape>
            </w:pict>
          </mc:Fallback>
        </mc:AlternateContent>
      </w:r>
      <w:r>
        <w:drawing>
          <wp:anchor distT="3066415" distB="1779270" distL="15240" distR="0" simplePos="0" relativeHeight="125829388" behindDoc="0" locked="0" layoutInCell="1" allowOverlap="1">
            <wp:simplePos x="0" y="0"/>
            <wp:positionH relativeFrom="page">
              <wp:posOffset>889000</wp:posOffset>
            </wp:positionH>
            <wp:positionV relativeFrom="paragraph">
              <wp:posOffset>3066415</wp:posOffset>
            </wp:positionV>
            <wp:extent cx="6102350" cy="1085215"/>
            <wp:wrapTopAndBottom/>
            <wp:docPr id="59" name="Shape 59"/>
            <a:graphic xmlns:a="http://schemas.openxmlformats.org/drawingml/2006/main">
              <a:graphicData uri="http://schemas.openxmlformats.org/drawingml/2006/picture">
                <pic:pic xmlns:pic="http://schemas.openxmlformats.org/drawingml/2006/picture">
                  <pic:nvPicPr>
                    <pic:cNvPr id="60" name="Picture box 60"/>
                    <pic:cNvPicPr/>
                  </pic:nvPicPr>
                  <pic:blipFill>
                    <a:blip r:embed="rId73"/>
                    <a:stretch/>
                  </pic:blipFill>
                  <pic:spPr>
                    <a:xfrm>
                      <a:ext cx="6102350" cy="1085215"/>
                    </a:xfrm>
                    <a:prstGeom prst="rect"/>
                  </pic:spPr>
                </pic:pic>
              </a:graphicData>
            </a:graphic>
          </wp:anchor>
        </w:drawing>
      </w:r>
      <w:r>
        <mc:AlternateContent>
          <mc:Choice Requires="wps">
            <w:drawing>
              <wp:anchor distT="0" distB="0" distL="0" distR="0" simplePos="0" relativeHeight="503316488" behindDoc="0" locked="0" layoutInCell="1" allowOverlap="1">
                <wp:simplePos x="0" y="0"/>
                <wp:positionH relativeFrom="page">
                  <wp:posOffset>873760</wp:posOffset>
                </wp:positionH>
                <wp:positionV relativeFrom="paragraph">
                  <wp:posOffset>4373880</wp:posOffset>
                </wp:positionV>
                <wp:extent cx="1578610" cy="313690"/>
                <wp:wrapNone/>
                <wp:docPr id="61" name="Shape 61"/>
                <a:graphic xmlns:a="http://schemas.openxmlformats.org/drawingml/2006/main">
                  <a:graphicData uri="http://schemas.microsoft.com/office/word/2010/wordprocessingShape">
                    <wps:wsp>
                      <wps:cNvSpPr txBox="1"/>
                      <wps:spPr>
                        <a:xfrm>
                          <a:ext cx="1578610" cy="313690"/>
                        </a:xfrm>
                        <a:prstGeom prst="rect"/>
                        <a:noFill/>
                      </wps:spPr>
                      <wps:txbx>
                        <w:txbxContent>
                          <w:p>
                            <w:pPr>
                              <w:pStyle w:val="Style10"/>
                              <w:keepNext w:val="0"/>
                              <w:keepLines w:val="0"/>
                              <w:widowControl w:val="0"/>
                              <w:shd w:val="clear" w:color="auto" w:fill="auto"/>
                              <w:bidi w:val="0"/>
                              <w:spacing w:before="0" w:after="120" w:line="240" w:lineRule="auto"/>
                              <w:ind w:left="0" w:right="0" w:firstLine="260"/>
                              <w:jc w:val="left"/>
                              <w:rPr>
                                <w:sz w:val="10"/>
                                <w:szCs w:val="10"/>
                              </w:rPr>
                            </w:pPr>
                            <w:r>
                              <w:rPr>
                                <w:rStyle w:val="CharStyle11"/>
                                <w:rFonts w:ascii="Arial" w:eastAsia="Arial" w:hAnsi="Arial" w:cs="Arial"/>
                                <w:color w:val="4E4B52"/>
                                <w:sz w:val="10"/>
                                <w:szCs w:val="10"/>
                              </w:rPr>
                              <w:t xml:space="preserve">Нет данных для </w:t>
                            </w:r>
                            <w:r>
                              <w:rPr>
                                <w:rStyle w:val="CharStyle11"/>
                                <w:rFonts w:ascii="Arial" w:eastAsia="Arial" w:hAnsi="Arial" w:cs="Arial"/>
                                <w:color w:val="69656E"/>
                                <w:sz w:val="10"/>
                                <w:szCs w:val="10"/>
                              </w:rPr>
                              <w:t>отображения.</w:t>
                            </w:r>
                          </w:p>
                          <w:p>
                            <w:pPr>
                              <w:pStyle w:val="Style10"/>
                              <w:keepNext w:val="0"/>
                              <w:keepLines w:val="0"/>
                              <w:widowControl w:val="0"/>
                              <w:shd w:val="clear" w:color="auto" w:fill="auto"/>
                              <w:bidi w:val="0"/>
                              <w:spacing w:before="0" w:after="0" w:line="240" w:lineRule="auto"/>
                              <w:ind w:left="0" w:right="0" w:firstLine="0"/>
                              <w:jc w:val="left"/>
                              <w:rPr>
                                <w:sz w:val="16"/>
                                <w:szCs w:val="16"/>
                              </w:rPr>
                            </w:pPr>
                            <w:r>
                              <w:rPr>
                                <w:rStyle w:val="CharStyle11"/>
                                <w:rFonts w:ascii="Arial" w:eastAsia="Arial" w:hAnsi="Arial" w:cs="Arial"/>
                                <w:color w:val="4E4B52"/>
                                <w:sz w:val="16"/>
                                <w:szCs w:val="16"/>
                              </w:rPr>
                              <w:t xml:space="preserve">© </w:t>
                            </w:r>
                            <w:r>
                              <w:rPr>
                                <w:rStyle w:val="CharStyle11"/>
                                <w:rFonts w:ascii="Arial" w:eastAsia="Arial" w:hAnsi="Arial" w:cs="Arial"/>
                                <w:sz w:val="16"/>
                                <w:szCs w:val="16"/>
                              </w:rPr>
                              <w:t xml:space="preserve">ПРИКРЕПЛЁННЫЕ </w:t>
                            </w:r>
                            <w:r>
                              <w:rPr>
                                <w:rStyle w:val="CharStyle11"/>
                                <w:rFonts w:ascii="Arial" w:eastAsia="Arial" w:hAnsi="Arial" w:cs="Arial"/>
                                <w:color w:val="1F1E1F"/>
                                <w:sz w:val="16"/>
                                <w:szCs w:val="16"/>
                              </w:rPr>
                              <w:t>ФАЙЛЫ</w:t>
                            </w:r>
                          </w:p>
                        </w:txbxContent>
                      </wps:txbx>
                      <wps:bodyPr lIns="0" tIns="0" rIns="0" bIns="0">
                        <a:noAutoFit/>
                      </wps:bodyPr>
                    </wps:wsp>
                  </a:graphicData>
                </a:graphic>
              </wp:anchor>
            </w:drawing>
          </mc:Choice>
          <mc:Fallback>
            <w:pict>
              <v:shape id="_x0000_s1087" type="#_x0000_t202" style="position:absolute;margin-left:68.799999999999997pt;margin-top:344.40000000000003pt;width:124.3pt;height:24.699999999999999pt;z-index:251657735;mso-wrap-distance-left:0;mso-wrap-distance-right:0;mso-position-horizontal-relative:page" filled="f" stroked="f">
                <v:textbox inset="0,0,0,0">
                  <w:txbxContent>
                    <w:p>
                      <w:pPr>
                        <w:pStyle w:val="Style10"/>
                        <w:keepNext w:val="0"/>
                        <w:keepLines w:val="0"/>
                        <w:widowControl w:val="0"/>
                        <w:shd w:val="clear" w:color="auto" w:fill="auto"/>
                        <w:bidi w:val="0"/>
                        <w:spacing w:before="0" w:after="120" w:line="240" w:lineRule="auto"/>
                        <w:ind w:left="0" w:right="0" w:firstLine="260"/>
                        <w:jc w:val="left"/>
                        <w:rPr>
                          <w:sz w:val="10"/>
                          <w:szCs w:val="10"/>
                        </w:rPr>
                      </w:pPr>
                      <w:r>
                        <w:rPr>
                          <w:rStyle w:val="CharStyle11"/>
                          <w:rFonts w:ascii="Arial" w:eastAsia="Arial" w:hAnsi="Arial" w:cs="Arial"/>
                          <w:color w:val="4E4B52"/>
                          <w:sz w:val="10"/>
                          <w:szCs w:val="10"/>
                        </w:rPr>
                        <w:t xml:space="preserve">Нет данных для </w:t>
                      </w:r>
                      <w:r>
                        <w:rPr>
                          <w:rStyle w:val="CharStyle11"/>
                          <w:rFonts w:ascii="Arial" w:eastAsia="Arial" w:hAnsi="Arial" w:cs="Arial"/>
                          <w:color w:val="69656E"/>
                          <w:sz w:val="10"/>
                          <w:szCs w:val="10"/>
                        </w:rPr>
                        <w:t>отображения.</w:t>
                      </w:r>
                    </w:p>
                    <w:p>
                      <w:pPr>
                        <w:pStyle w:val="Style10"/>
                        <w:keepNext w:val="0"/>
                        <w:keepLines w:val="0"/>
                        <w:widowControl w:val="0"/>
                        <w:shd w:val="clear" w:color="auto" w:fill="auto"/>
                        <w:bidi w:val="0"/>
                        <w:spacing w:before="0" w:after="0" w:line="240" w:lineRule="auto"/>
                        <w:ind w:left="0" w:right="0" w:firstLine="0"/>
                        <w:jc w:val="left"/>
                        <w:rPr>
                          <w:sz w:val="16"/>
                          <w:szCs w:val="16"/>
                        </w:rPr>
                      </w:pPr>
                      <w:r>
                        <w:rPr>
                          <w:rStyle w:val="CharStyle11"/>
                          <w:rFonts w:ascii="Arial" w:eastAsia="Arial" w:hAnsi="Arial" w:cs="Arial"/>
                          <w:color w:val="4E4B52"/>
                          <w:sz w:val="16"/>
                          <w:szCs w:val="16"/>
                        </w:rPr>
                        <w:t xml:space="preserve">© </w:t>
                      </w:r>
                      <w:r>
                        <w:rPr>
                          <w:rStyle w:val="CharStyle11"/>
                          <w:rFonts w:ascii="Arial" w:eastAsia="Arial" w:hAnsi="Arial" w:cs="Arial"/>
                          <w:sz w:val="16"/>
                          <w:szCs w:val="16"/>
                        </w:rPr>
                        <w:t xml:space="preserve">ПРИКРЕПЛЁННЫЕ </w:t>
                      </w:r>
                      <w:r>
                        <w:rPr>
                          <w:rStyle w:val="CharStyle11"/>
                          <w:rFonts w:ascii="Arial" w:eastAsia="Arial" w:hAnsi="Arial" w:cs="Arial"/>
                          <w:color w:val="1F1E1F"/>
                          <w:sz w:val="16"/>
                          <w:szCs w:val="16"/>
                        </w:rPr>
                        <w:t>ФАЙЛЫ</w:t>
                      </w:r>
                    </w:p>
                  </w:txbxContent>
                </v:textbox>
                <w10:wrap anchorx="page"/>
              </v:shape>
            </w:pict>
          </mc:Fallback>
        </mc:AlternateContent>
      </w:r>
      <w:r>
        <mc:AlternateContent>
          <mc:Choice Requires="wps">
            <w:drawing>
              <wp:anchor distT="4837430" distB="596265" distL="0" distR="0" simplePos="0" relativeHeight="125829389" behindDoc="0" locked="0" layoutInCell="1" allowOverlap="1">
                <wp:simplePos x="0" y="0"/>
                <wp:positionH relativeFrom="page">
                  <wp:posOffset>989330</wp:posOffset>
                </wp:positionH>
                <wp:positionV relativeFrom="paragraph">
                  <wp:posOffset>4837430</wp:posOffset>
                </wp:positionV>
                <wp:extent cx="4672330" cy="494030"/>
                <wp:wrapTopAndBottom/>
                <wp:docPr id="63" name="Shape 63"/>
                <a:graphic xmlns:a="http://schemas.openxmlformats.org/drawingml/2006/main">
                  <a:graphicData uri="http://schemas.microsoft.com/office/word/2010/wordprocessingShape">
                    <wps:wsp>
                      <wps:cNvSpPr txBox="1"/>
                      <wps:spPr>
                        <a:xfrm>
                          <a:ext cx="4672330" cy="494030"/>
                        </a:xfrm>
                        <a:prstGeom prst="rect"/>
                        <a:noFill/>
                      </wps:spPr>
                      <wps:txbx>
                        <w:txbxContent>
                          <w:p>
                            <w:pPr>
                              <w:pStyle w:val="Style14"/>
                              <w:keepNext w:val="0"/>
                              <w:keepLines w:val="0"/>
                              <w:widowControl w:val="0"/>
                              <w:shd w:val="clear" w:color="auto" w:fill="auto"/>
                              <w:bidi w:val="0"/>
                              <w:spacing w:before="0" w:line="240" w:lineRule="auto"/>
                              <w:ind w:left="0" w:right="0" w:firstLine="0"/>
                              <w:jc w:val="left"/>
                              <w:rPr>
                                <w:sz w:val="11"/>
                                <w:szCs w:val="11"/>
                              </w:rPr>
                            </w:pPr>
                            <w:r>
                              <w:rPr>
                                <w:rStyle w:val="CharStyle15"/>
                                <w:color w:val="171024"/>
                                <w:sz w:val="11"/>
                                <w:szCs w:val="11"/>
                              </w:rPr>
                              <w:t xml:space="preserve">Прикрепите, пожалуйста, электронный </w:t>
                            </w:r>
                            <w:r>
                              <w:rPr>
                                <w:rStyle w:val="CharStyle15"/>
                                <w:color w:val="000000"/>
                                <w:sz w:val="11"/>
                                <w:szCs w:val="11"/>
                              </w:rPr>
                              <w:t xml:space="preserve">образ протокола общего </w:t>
                            </w:r>
                            <w:r>
                              <w:rPr>
                                <w:rStyle w:val="CharStyle15"/>
                                <w:color w:val="171024"/>
                                <w:sz w:val="11"/>
                                <w:szCs w:val="11"/>
                              </w:rPr>
                              <w:t xml:space="preserve">собрания </w:t>
                            </w:r>
                            <w:r>
                              <w:rPr>
                                <w:rStyle w:val="CharStyle15"/>
                                <w:color w:val="000000"/>
                                <w:sz w:val="11"/>
                                <w:szCs w:val="11"/>
                              </w:rPr>
                              <w:t xml:space="preserve">собственников помещений в </w:t>
                            </w:r>
                            <w:r>
                              <w:rPr>
                                <w:rStyle w:val="CharStyle15"/>
                                <w:color w:val="171024"/>
                                <w:sz w:val="11"/>
                                <w:szCs w:val="11"/>
                              </w:rPr>
                              <w:t xml:space="preserve">многоквартирном </w:t>
                            </w:r>
                            <w:r>
                              <w:rPr>
                                <w:rStyle w:val="CharStyle15"/>
                                <w:color w:val="000000"/>
                                <w:sz w:val="11"/>
                                <w:szCs w:val="11"/>
                              </w:rPr>
                              <w:t>доме</w:t>
                            </w:r>
                          </w:p>
                          <w:p>
                            <w:pPr>
                              <w:pStyle w:val="Style14"/>
                              <w:keepNext w:val="0"/>
                              <w:keepLines w:val="0"/>
                              <w:widowControl w:val="0"/>
                              <w:shd w:val="clear" w:color="auto" w:fill="auto"/>
                              <w:bidi w:val="0"/>
                              <w:spacing w:before="0" w:line="240" w:lineRule="auto"/>
                              <w:ind w:left="0" w:right="0" w:firstLine="0"/>
                              <w:jc w:val="left"/>
                              <w:rPr>
                                <w:sz w:val="11"/>
                                <w:szCs w:val="11"/>
                              </w:rPr>
                            </w:pPr>
                            <w:r>
                              <w:rPr>
                                <w:rStyle w:val="CharStyle15"/>
                                <w:color w:val="403A48"/>
                                <w:sz w:val="11"/>
                                <w:szCs w:val="11"/>
                              </w:rPr>
                              <w:t xml:space="preserve">Выберите </w:t>
                            </w:r>
                            <w:r>
                              <w:rPr>
                                <w:rStyle w:val="CharStyle15"/>
                                <w:color w:val="4B3425"/>
                                <w:sz w:val="11"/>
                                <w:szCs w:val="11"/>
                              </w:rPr>
                              <w:t xml:space="preserve">файл </w:t>
                            </w:r>
                            <w:r>
                              <w:rPr>
                                <w:rStyle w:val="CharStyle15"/>
                                <w:color w:val="403A48"/>
                                <w:sz w:val="11"/>
                                <w:szCs w:val="11"/>
                              </w:rPr>
                              <w:t>для загрузки</w:t>
                            </w:r>
                          </w:p>
                          <w:p>
                            <w:pPr>
                              <w:pStyle w:val="Style36"/>
                              <w:keepNext w:val="0"/>
                              <w:keepLines w:val="0"/>
                              <w:widowControl w:val="0"/>
                              <w:shd w:val="clear" w:color="auto" w:fill="auto"/>
                              <w:bidi w:val="0"/>
                              <w:spacing w:before="0" w:after="40" w:line="240" w:lineRule="auto"/>
                              <w:ind w:left="0" w:right="0" w:firstLine="0"/>
                              <w:jc w:val="left"/>
                              <w:rPr>
                                <w:sz w:val="9"/>
                                <w:szCs w:val="9"/>
                              </w:rPr>
                            </w:pPr>
                            <w:r>
                              <w:rPr>
                                <w:rStyle w:val="CharStyle37"/>
                                <w:rFonts w:ascii="Arial" w:eastAsia="Arial" w:hAnsi="Arial" w:cs="Arial"/>
                                <w:color w:val="403A48"/>
                                <w:sz w:val="9"/>
                                <w:szCs w:val="9"/>
                              </w:rPr>
                              <w:t xml:space="preserve">Размер файла не должен превышать </w:t>
                            </w:r>
                            <w:r>
                              <w:rPr>
                                <w:rStyle w:val="CharStyle37"/>
                                <w:rFonts w:ascii="Arial" w:eastAsia="Arial" w:hAnsi="Arial" w:cs="Arial"/>
                                <w:color w:val="171024"/>
                                <w:sz w:val="9"/>
                                <w:szCs w:val="9"/>
                              </w:rPr>
                              <w:t xml:space="preserve">50 </w:t>
                            </w:r>
                            <w:r>
                              <w:rPr>
                                <w:rStyle w:val="CharStyle37"/>
                                <w:rFonts w:ascii="Arial" w:eastAsia="Arial" w:hAnsi="Arial" w:cs="Arial"/>
                                <w:color w:val="4F6371"/>
                                <w:sz w:val="9"/>
                                <w:szCs w:val="9"/>
                              </w:rPr>
                              <w:t>Мб.</w:t>
                            </w:r>
                          </w:p>
                          <w:p>
                            <w:pPr>
                              <w:pStyle w:val="Style36"/>
                              <w:keepNext w:val="0"/>
                              <w:keepLines w:val="0"/>
                              <w:widowControl w:val="0"/>
                              <w:shd w:val="clear" w:color="auto" w:fill="auto"/>
                              <w:bidi w:val="0"/>
                              <w:spacing w:before="0" w:after="100" w:line="240" w:lineRule="auto"/>
                              <w:ind w:left="0" w:right="0" w:firstLine="0"/>
                              <w:jc w:val="left"/>
                              <w:rPr>
                                <w:sz w:val="9"/>
                                <w:szCs w:val="9"/>
                              </w:rPr>
                            </w:pPr>
                            <w:r>
                              <w:rPr>
                                <w:rStyle w:val="CharStyle37"/>
                                <w:rFonts w:ascii="Arial" w:eastAsia="Arial" w:hAnsi="Arial" w:cs="Arial"/>
                                <w:color w:val="403A48"/>
                                <w:sz w:val="9"/>
                                <w:szCs w:val="9"/>
                              </w:rPr>
                              <w:t xml:space="preserve">Допустимые форматы файлов: </w:t>
                            </w:r>
                            <w:r>
                              <w:rPr>
                                <w:rStyle w:val="CharStyle37"/>
                                <w:rFonts w:ascii="Arial" w:eastAsia="Arial" w:hAnsi="Arial" w:cs="Arial"/>
                                <w:color w:val="4B3425"/>
                                <w:sz w:val="9"/>
                                <w:szCs w:val="9"/>
                                <w:lang w:val="en-US" w:eastAsia="en-US" w:bidi="en-US"/>
                              </w:rPr>
                              <w:t xml:space="preserve">PDF, RTF, </w:t>
                            </w:r>
                            <w:r>
                              <w:rPr>
                                <w:rStyle w:val="CharStyle37"/>
                                <w:rFonts w:ascii="Arial" w:eastAsia="Arial" w:hAnsi="Arial" w:cs="Arial"/>
                                <w:color w:val="403A48"/>
                                <w:sz w:val="9"/>
                                <w:szCs w:val="9"/>
                                <w:lang w:val="en-US" w:eastAsia="en-US" w:bidi="en-US"/>
                              </w:rPr>
                              <w:t xml:space="preserve">doc, </w:t>
                            </w:r>
                            <w:r>
                              <w:rPr>
                                <w:rStyle w:val="CharStyle37"/>
                                <w:rFonts w:ascii="Arial" w:eastAsia="Arial" w:hAnsi="Arial" w:cs="Arial"/>
                                <w:color w:val="4F6371"/>
                                <w:sz w:val="9"/>
                                <w:szCs w:val="9"/>
                                <w:lang w:val="en-US" w:eastAsia="en-US" w:bidi="en-US"/>
                              </w:rPr>
                              <w:t xml:space="preserve">docx. </w:t>
                            </w:r>
                            <w:r>
                              <w:rPr>
                                <w:rStyle w:val="CharStyle37"/>
                                <w:rFonts w:ascii="Arial" w:eastAsia="Arial" w:hAnsi="Arial" w:cs="Arial"/>
                                <w:color w:val="4B3425"/>
                                <w:sz w:val="9"/>
                                <w:szCs w:val="9"/>
                                <w:lang w:val="en-US" w:eastAsia="en-US" w:bidi="en-US"/>
                              </w:rPr>
                              <w:t xml:space="preserve">xIs, </w:t>
                            </w:r>
                            <w:r>
                              <w:rPr>
                                <w:rStyle w:val="CharStyle37"/>
                                <w:rFonts w:ascii="Arial" w:eastAsia="Arial" w:hAnsi="Arial" w:cs="Arial"/>
                                <w:color w:val="4F6371"/>
                                <w:sz w:val="9"/>
                                <w:szCs w:val="9"/>
                                <w:lang w:val="en-US" w:eastAsia="en-US" w:bidi="en-US"/>
                              </w:rPr>
                              <w:t xml:space="preserve">xlsx, </w:t>
                            </w:r>
                            <w:r>
                              <w:rPr>
                                <w:rStyle w:val="CharStyle37"/>
                                <w:rFonts w:ascii="Arial" w:eastAsia="Arial" w:hAnsi="Arial" w:cs="Arial"/>
                                <w:color w:val="403A48"/>
                                <w:sz w:val="9"/>
                                <w:szCs w:val="9"/>
                                <w:lang w:val="en-US" w:eastAsia="en-US" w:bidi="en-US"/>
                              </w:rPr>
                              <w:t xml:space="preserve">JPEG, </w:t>
                            </w:r>
                            <w:r>
                              <w:rPr>
                                <w:rStyle w:val="CharStyle37"/>
                                <w:rFonts w:ascii="Arial" w:eastAsia="Arial" w:hAnsi="Arial" w:cs="Arial"/>
                                <w:color w:val="4B3425"/>
                                <w:sz w:val="9"/>
                                <w:szCs w:val="9"/>
                                <w:lang w:val="en-US" w:eastAsia="en-US" w:bidi="en-US"/>
                              </w:rPr>
                              <w:t xml:space="preserve">JPG. </w:t>
                            </w:r>
                            <w:r>
                              <w:rPr>
                                <w:rStyle w:val="CharStyle37"/>
                                <w:rFonts w:ascii="Arial" w:eastAsia="Arial" w:hAnsi="Arial" w:cs="Arial"/>
                                <w:color w:val="171024"/>
                                <w:sz w:val="9"/>
                                <w:szCs w:val="9"/>
                                <w:lang w:val="en-US" w:eastAsia="en-US" w:bidi="en-US"/>
                              </w:rPr>
                              <w:t>TIFF</w:t>
                            </w:r>
                          </w:p>
                        </w:txbxContent>
                      </wps:txbx>
                      <wps:bodyPr lIns="0" tIns="0" rIns="0" bIns="0">
                        <a:noAutoFit/>
                      </wps:bodyPr>
                    </wps:wsp>
                  </a:graphicData>
                </a:graphic>
              </wp:anchor>
            </w:drawing>
          </mc:Choice>
          <mc:Fallback>
            <w:pict>
              <v:shape id="_x0000_s1089" type="#_x0000_t202" style="position:absolute;margin-left:77.900000000000006pt;margin-top:380.90000000000003pt;width:367.90000000000003pt;height:38.899999999999999pt;z-index:-125829364;mso-wrap-distance-left:0;mso-wrap-distance-top:380.90000000000003pt;mso-wrap-distance-right:0;mso-wrap-distance-bottom:46.950000000000003pt;mso-position-horizontal-relative:page" filled="f" stroked="f">
                <v:textbox inset="0,0,0,0">
                  <w:txbxContent>
                    <w:p>
                      <w:pPr>
                        <w:pStyle w:val="Style14"/>
                        <w:keepNext w:val="0"/>
                        <w:keepLines w:val="0"/>
                        <w:widowControl w:val="0"/>
                        <w:shd w:val="clear" w:color="auto" w:fill="auto"/>
                        <w:bidi w:val="0"/>
                        <w:spacing w:before="0" w:line="240" w:lineRule="auto"/>
                        <w:ind w:left="0" w:right="0" w:firstLine="0"/>
                        <w:jc w:val="left"/>
                        <w:rPr>
                          <w:sz w:val="11"/>
                          <w:szCs w:val="11"/>
                        </w:rPr>
                      </w:pPr>
                      <w:r>
                        <w:rPr>
                          <w:rStyle w:val="CharStyle15"/>
                          <w:color w:val="171024"/>
                          <w:sz w:val="11"/>
                          <w:szCs w:val="11"/>
                        </w:rPr>
                        <w:t xml:space="preserve">Прикрепите, пожалуйста, электронный </w:t>
                      </w:r>
                      <w:r>
                        <w:rPr>
                          <w:rStyle w:val="CharStyle15"/>
                          <w:color w:val="000000"/>
                          <w:sz w:val="11"/>
                          <w:szCs w:val="11"/>
                        </w:rPr>
                        <w:t xml:space="preserve">образ протокола общего </w:t>
                      </w:r>
                      <w:r>
                        <w:rPr>
                          <w:rStyle w:val="CharStyle15"/>
                          <w:color w:val="171024"/>
                          <w:sz w:val="11"/>
                          <w:szCs w:val="11"/>
                        </w:rPr>
                        <w:t xml:space="preserve">собрания </w:t>
                      </w:r>
                      <w:r>
                        <w:rPr>
                          <w:rStyle w:val="CharStyle15"/>
                          <w:color w:val="000000"/>
                          <w:sz w:val="11"/>
                          <w:szCs w:val="11"/>
                        </w:rPr>
                        <w:t xml:space="preserve">собственников помещений в </w:t>
                      </w:r>
                      <w:r>
                        <w:rPr>
                          <w:rStyle w:val="CharStyle15"/>
                          <w:color w:val="171024"/>
                          <w:sz w:val="11"/>
                          <w:szCs w:val="11"/>
                        </w:rPr>
                        <w:t xml:space="preserve">многоквартирном </w:t>
                      </w:r>
                      <w:r>
                        <w:rPr>
                          <w:rStyle w:val="CharStyle15"/>
                          <w:color w:val="000000"/>
                          <w:sz w:val="11"/>
                          <w:szCs w:val="11"/>
                        </w:rPr>
                        <w:t>доме</w:t>
                      </w:r>
                    </w:p>
                    <w:p>
                      <w:pPr>
                        <w:pStyle w:val="Style14"/>
                        <w:keepNext w:val="0"/>
                        <w:keepLines w:val="0"/>
                        <w:widowControl w:val="0"/>
                        <w:shd w:val="clear" w:color="auto" w:fill="auto"/>
                        <w:bidi w:val="0"/>
                        <w:spacing w:before="0" w:line="240" w:lineRule="auto"/>
                        <w:ind w:left="0" w:right="0" w:firstLine="0"/>
                        <w:jc w:val="left"/>
                        <w:rPr>
                          <w:sz w:val="11"/>
                          <w:szCs w:val="11"/>
                        </w:rPr>
                      </w:pPr>
                      <w:r>
                        <w:rPr>
                          <w:rStyle w:val="CharStyle15"/>
                          <w:color w:val="403A48"/>
                          <w:sz w:val="11"/>
                          <w:szCs w:val="11"/>
                        </w:rPr>
                        <w:t xml:space="preserve">Выберите </w:t>
                      </w:r>
                      <w:r>
                        <w:rPr>
                          <w:rStyle w:val="CharStyle15"/>
                          <w:color w:val="4B3425"/>
                          <w:sz w:val="11"/>
                          <w:szCs w:val="11"/>
                        </w:rPr>
                        <w:t xml:space="preserve">файл </w:t>
                      </w:r>
                      <w:r>
                        <w:rPr>
                          <w:rStyle w:val="CharStyle15"/>
                          <w:color w:val="403A48"/>
                          <w:sz w:val="11"/>
                          <w:szCs w:val="11"/>
                        </w:rPr>
                        <w:t>для загрузки</w:t>
                      </w:r>
                    </w:p>
                    <w:p>
                      <w:pPr>
                        <w:pStyle w:val="Style36"/>
                        <w:keepNext w:val="0"/>
                        <w:keepLines w:val="0"/>
                        <w:widowControl w:val="0"/>
                        <w:shd w:val="clear" w:color="auto" w:fill="auto"/>
                        <w:bidi w:val="0"/>
                        <w:spacing w:before="0" w:after="40" w:line="240" w:lineRule="auto"/>
                        <w:ind w:left="0" w:right="0" w:firstLine="0"/>
                        <w:jc w:val="left"/>
                        <w:rPr>
                          <w:sz w:val="9"/>
                          <w:szCs w:val="9"/>
                        </w:rPr>
                      </w:pPr>
                      <w:r>
                        <w:rPr>
                          <w:rStyle w:val="CharStyle37"/>
                          <w:rFonts w:ascii="Arial" w:eastAsia="Arial" w:hAnsi="Arial" w:cs="Arial"/>
                          <w:color w:val="403A48"/>
                          <w:sz w:val="9"/>
                          <w:szCs w:val="9"/>
                        </w:rPr>
                        <w:t xml:space="preserve">Размер файла не должен превышать </w:t>
                      </w:r>
                      <w:r>
                        <w:rPr>
                          <w:rStyle w:val="CharStyle37"/>
                          <w:rFonts w:ascii="Arial" w:eastAsia="Arial" w:hAnsi="Arial" w:cs="Arial"/>
                          <w:color w:val="171024"/>
                          <w:sz w:val="9"/>
                          <w:szCs w:val="9"/>
                        </w:rPr>
                        <w:t xml:space="preserve">50 </w:t>
                      </w:r>
                      <w:r>
                        <w:rPr>
                          <w:rStyle w:val="CharStyle37"/>
                          <w:rFonts w:ascii="Arial" w:eastAsia="Arial" w:hAnsi="Arial" w:cs="Arial"/>
                          <w:color w:val="4F6371"/>
                          <w:sz w:val="9"/>
                          <w:szCs w:val="9"/>
                        </w:rPr>
                        <w:t>Мб.</w:t>
                      </w:r>
                    </w:p>
                    <w:p>
                      <w:pPr>
                        <w:pStyle w:val="Style36"/>
                        <w:keepNext w:val="0"/>
                        <w:keepLines w:val="0"/>
                        <w:widowControl w:val="0"/>
                        <w:shd w:val="clear" w:color="auto" w:fill="auto"/>
                        <w:bidi w:val="0"/>
                        <w:spacing w:before="0" w:after="100" w:line="240" w:lineRule="auto"/>
                        <w:ind w:left="0" w:right="0" w:firstLine="0"/>
                        <w:jc w:val="left"/>
                        <w:rPr>
                          <w:sz w:val="9"/>
                          <w:szCs w:val="9"/>
                        </w:rPr>
                      </w:pPr>
                      <w:r>
                        <w:rPr>
                          <w:rStyle w:val="CharStyle37"/>
                          <w:rFonts w:ascii="Arial" w:eastAsia="Arial" w:hAnsi="Arial" w:cs="Arial"/>
                          <w:color w:val="403A48"/>
                          <w:sz w:val="9"/>
                          <w:szCs w:val="9"/>
                        </w:rPr>
                        <w:t xml:space="preserve">Допустимые форматы файлов: </w:t>
                      </w:r>
                      <w:r>
                        <w:rPr>
                          <w:rStyle w:val="CharStyle37"/>
                          <w:rFonts w:ascii="Arial" w:eastAsia="Arial" w:hAnsi="Arial" w:cs="Arial"/>
                          <w:color w:val="4B3425"/>
                          <w:sz w:val="9"/>
                          <w:szCs w:val="9"/>
                          <w:lang w:val="en-US" w:eastAsia="en-US" w:bidi="en-US"/>
                        </w:rPr>
                        <w:t xml:space="preserve">PDF, RTF, </w:t>
                      </w:r>
                      <w:r>
                        <w:rPr>
                          <w:rStyle w:val="CharStyle37"/>
                          <w:rFonts w:ascii="Arial" w:eastAsia="Arial" w:hAnsi="Arial" w:cs="Arial"/>
                          <w:color w:val="403A48"/>
                          <w:sz w:val="9"/>
                          <w:szCs w:val="9"/>
                          <w:lang w:val="en-US" w:eastAsia="en-US" w:bidi="en-US"/>
                        </w:rPr>
                        <w:t xml:space="preserve">doc, </w:t>
                      </w:r>
                      <w:r>
                        <w:rPr>
                          <w:rStyle w:val="CharStyle37"/>
                          <w:rFonts w:ascii="Arial" w:eastAsia="Arial" w:hAnsi="Arial" w:cs="Arial"/>
                          <w:color w:val="4F6371"/>
                          <w:sz w:val="9"/>
                          <w:szCs w:val="9"/>
                          <w:lang w:val="en-US" w:eastAsia="en-US" w:bidi="en-US"/>
                        </w:rPr>
                        <w:t xml:space="preserve">docx. </w:t>
                      </w:r>
                      <w:r>
                        <w:rPr>
                          <w:rStyle w:val="CharStyle37"/>
                          <w:rFonts w:ascii="Arial" w:eastAsia="Arial" w:hAnsi="Arial" w:cs="Arial"/>
                          <w:color w:val="4B3425"/>
                          <w:sz w:val="9"/>
                          <w:szCs w:val="9"/>
                          <w:lang w:val="en-US" w:eastAsia="en-US" w:bidi="en-US"/>
                        </w:rPr>
                        <w:t xml:space="preserve">xIs, </w:t>
                      </w:r>
                      <w:r>
                        <w:rPr>
                          <w:rStyle w:val="CharStyle37"/>
                          <w:rFonts w:ascii="Arial" w:eastAsia="Arial" w:hAnsi="Arial" w:cs="Arial"/>
                          <w:color w:val="4F6371"/>
                          <w:sz w:val="9"/>
                          <w:szCs w:val="9"/>
                          <w:lang w:val="en-US" w:eastAsia="en-US" w:bidi="en-US"/>
                        </w:rPr>
                        <w:t xml:space="preserve">xlsx, </w:t>
                      </w:r>
                      <w:r>
                        <w:rPr>
                          <w:rStyle w:val="CharStyle37"/>
                          <w:rFonts w:ascii="Arial" w:eastAsia="Arial" w:hAnsi="Arial" w:cs="Arial"/>
                          <w:color w:val="403A48"/>
                          <w:sz w:val="9"/>
                          <w:szCs w:val="9"/>
                          <w:lang w:val="en-US" w:eastAsia="en-US" w:bidi="en-US"/>
                        </w:rPr>
                        <w:t xml:space="preserve">JPEG, </w:t>
                      </w:r>
                      <w:r>
                        <w:rPr>
                          <w:rStyle w:val="CharStyle37"/>
                          <w:rFonts w:ascii="Arial" w:eastAsia="Arial" w:hAnsi="Arial" w:cs="Arial"/>
                          <w:color w:val="4B3425"/>
                          <w:sz w:val="9"/>
                          <w:szCs w:val="9"/>
                          <w:lang w:val="en-US" w:eastAsia="en-US" w:bidi="en-US"/>
                        </w:rPr>
                        <w:t xml:space="preserve">JPG. </w:t>
                      </w:r>
                      <w:r>
                        <w:rPr>
                          <w:rStyle w:val="CharStyle37"/>
                          <w:rFonts w:ascii="Arial" w:eastAsia="Arial" w:hAnsi="Arial" w:cs="Arial"/>
                          <w:color w:val="171024"/>
                          <w:sz w:val="9"/>
                          <w:szCs w:val="9"/>
                          <w:lang w:val="en-US" w:eastAsia="en-US" w:bidi="en-US"/>
                        </w:rPr>
                        <w:t>TIFF</w:t>
                      </w:r>
                    </w:p>
                  </w:txbxContent>
                </v:textbox>
                <w10:wrap type="topAndBottom" anchorx="page"/>
              </v:shape>
            </w:pict>
          </mc:Fallback>
        </mc:AlternateContent>
      </w:r>
      <w:r>
        <mc:AlternateContent>
          <mc:Choice Requires="wps">
            <w:drawing>
              <wp:anchor distT="4977130" distB="825500" distL="0" distR="0" simplePos="0" relativeHeight="125829391" behindDoc="0" locked="0" layoutInCell="1" allowOverlap="1">
                <wp:simplePos x="0" y="0"/>
                <wp:positionH relativeFrom="page">
                  <wp:posOffset>6207760</wp:posOffset>
                </wp:positionH>
                <wp:positionV relativeFrom="paragraph">
                  <wp:posOffset>4977130</wp:posOffset>
                </wp:positionV>
                <wp:extent cx="606425" cy="125095"/>
                <wp:wrapTopAndBottom/>
                <wp:docPr id="65" name="Shape 65"/>
                <a:graphic xmlns:a="http://schemas.openxmlformats.org/drawingml/2006/main">
                  <a:graphicData uri="http://schemas.microsoft.com/office/word/2010/wordprocessingShape">
                    <wps:wsp>
                      <wps:cNvSpPr txBox="1"/>
                      <wps:spPr>
                        <a:xfrm>
                          <a:ext cx="606425" cy="125095"/>
                        </a:xfrm>
                        <a:prstGeom prst="rect"/>
                        <a:noFill/>
                      </wps:spPr>
                      <wps:txbx>
                        <w:txbxContent>
                          <w:p>
                            <w:pPr>
                              <w:pStyle w:val="Style14"/>
                              <w:keepNext w:val="0"/>
                              <w:keepLines w:val="0"/>
                              <w:widowControl w:val="0"/>
                              <w:pBdr>
                                <w:top w:val="single" w:sz="0" w:space="0" w:color="0C7ED6"/>
                                <w:left w:val="single" w:sz="0" w:space="0" w:color="0C7ED6"/>
                                <w:bottom w:val="single" w:sz="0" w:space="0" w:color="0C7ED6"/>
                                <w:right w:val="single" w:sz="0" w:space="0" w:color="0C7ED6"/>
                              </w:pBdr>
                              <w:shd w:val="clear" w:color="auto" w:fill="0C7ED6"/>
                              <w:bidi w:val="0"/>
                              <w:spacing w:before="0" w:after="0" w:line="240" w:lineRule="auto"/>
                              <w:ind w:left="0" w:right="0" w:firstLine="0"/>
                              <w:jc w:val="left"/>
                            </w:pPr>
                            <w:r>
                              <w:rPr>
                                <w:rStyle w:val="CharStyle15"/>
                                <w:b/>
                                <w:bCs/>
                                <w:color w:val="FFFFFF"/>
                                <w:sz w:val="15"/>
                                <w:szCs w:val="15"/>
                              </w:rPr>
                              <w:t xml:space="preserve">О </w:t>
                            </w:r>
                            <w:r>
                              <w:rPr>
                                <w:rStyle w:val="CharStyle15"/>
                                <w:color w:val="FFFFFF"/>
                              </w:rPr>
                              <w:t>Добавить файл</w:t>
                            </w:r>
                          </w:p>
                        </w:txbxContent>
                      </wps:txbx>
                      <wps:bodyPr wrap="none" lIns="0" tIns="0" rIns="0" bIns="0">
                        <a:noAutoFit/>
                      </wps:bodyPr>
                    </wps:wsp>
                  </a:graphicData>
                </a:graphic>
              </wp:anchor>
            </w:drawing>
          </mc:Choice>
          <mc:Fallback>
            <w:pict>
              <v:shape id="_x0000_s1091" type="#_x0000_t202" style="position:absolute;margin-left:488.80000000000001pt;margin-top:391.90000000000003pt;width:47.75pt;height:9.8499999999999996pt;z-index:-125829362;mso-wrap-distance-left:0;mso-wrap-distance-top:391.90000000000003pt;mso-wrap-distance-right:0;mso-wrap-distance-bottom:65.pt;mso-position-horizontal-relative:page" filled="f" stroked="f">
                <v:textbox inset="0,0,0,0">
                  <w:txbxContent>
                    <w:p>
                      <w:pPr>
                        <w:pStyle w:val="Style14"/>
                        <w:keepNext w:val="0"/>
                        <w:keepLines w:val="0"/>
                        <w:widowControl w:val="0"/>
                        <w:pBdr>
                          <w:top w:val="single" w:sz="0" w:space="0" w:color="0C7ED6"/>
                          <w:left w:val="single" w:sz="0" w:space="0" w:color="0C7ED6"/>
                          <w:bottom w:val="single" w:sz="0" w:space="0" w:color="0C7ED6"/>
                          <w:right w:val="single" w:sz="0" w:space="0" w:color="0C7ED6"/>
                        </w:pBdr>
                        <w:shd w:val="clear" w:color="auto" w:fill="0C7ED6"/>
                        <w:bidi w:val="0"/>
                        <w:spacing w:before="0" w:after="0" w:line="240" w:lineRule="auto"/>
                        <w:ind w:left="0" w:right="0" w:firstLine="0"/>
                        <w:jc w:val="left"/>
                      </w:pPr>
                      <w:r>
                        <w:rPr>
                          <w:rStyle w:val="CharStyle15"/>
                          <w:b/>
                          <w:bCs/>
                          <w:color w:val="FFFFFF"/>
                          <w:sz w:val="15"/>
                          <w:szCs w:val="15"/>
                        </w:rPr>
                        <w:t xml:space="preserve">О </w:t>
                      </w:r>
                      <w:r>
                        <w:rPr>
                          <w:rStyle w:val="CharStyle15"/>
                          <w:color w:val="FFFFFF"/>
                        </w:rPr>
                        <w:t>Добавить файл</w:t>
                      </w:r>
                    </w:p>
                  </w:txbxContent>
                </v:textbox>
                <w10:wrap type="topAndBottom" anchorx="page"/>
              </v:shape>
            </w:pict>
          </mc:Fallback>
        </mc:AlternateContent>
      </w:r>
      <w:r>
        <mc:AlternateContent>
          <mc:Choice Requires="wps">
            <w:drawing>
              <wp:anchor distT="5684520" distB="148590" distL="0" distR="0" simplePos="0" relativeHeight="125829393" behindDoc="0" locked="0" layoutInCell="1" allowOverlap="1">
                <wp:simplePos x="0" y="0"/>
                <wp:positionH relativeFrom="page">
                  <wp:posOffset>6137910</wp:posOffset>
                </wp:positionH>
                <wp:positionV relativeFrom="paragraph">
                  <wp:posOffset>5684520</wp:posOffset>
                </wp:positionV>
                <wp:extent cx="323215" cy="94615"/>
                <wp:wrapTopAndBottom/>
                <wp:docPr id="67" name="Shape 67"/>
                <a:graphic xmlns:a="http://schemas.openxmlformats.org/drawingml/2006/main">
                  <a:graphicData uri="http://schemas.microsoft.com/office/word/2010/wordprocessingShape">
                    <wps:wsp>
                      <wps:cNvSpPr txBox="1"/>
                      <wps:spPr>
                        <a:xfrm>
                          <a:ext cx="323215" cy="94615"/>
                        </a:xfrm>
                        <a:prstGeom prst="rect"/>
                        <a:noFill/>
                      </wps:spPr>
                      <wps:txbx>
                        <w:txbxContent>
                          <w:p>
                            <w:pPr>
                              <w:pStyle w:val="Style14"/>
                              <w:keepNext w:val="0"/>
                              <w:keepLines w:val="0"/>
                              <w:widowControl w:val="0"/>
                              <w:pBdr>
                                <w:top w:val="single" w:sz="0" w:space="0" w:color="778590"/>
                                <w:left w:val="single" w:sz="0" w:space="0" w:color="778590"/>
                                <w:bottom w:val="single" w:sz="0" w:space="0" w:color="778590"/>
                                <w:right w:val="single" w:sz="0" w:space="0" w:color="778590"/>
                              </w:pBdr>
                              <w:shd w:val="clear" w:color="auto" w:fill="778590"/>
                              <w:bidi w:val="0"/>
                              <w:spacing w:before="0" w:after="0" w:line="240" w:lineRule="auto"/>
                              <w:ind w:left="0" w:right="0" w:firstLine="0"/>
                              <w:jc w:val="left"/>
                            </w:pPr>
                            <w:r>
                              <w:rPr>
                                <w:rStyle w:val="CharStyle15"/>
                                <w:color w:val="FFFFFF"/>
                              </w:rPr>
                              <w:t>Отменить</w:t>
                            </w:r>
                          </w:p>
                        </w:txbxContent>
                      </wps:txbx>
                      <wps:bodyPr wrap="none" lIns="0" tIns="0" rIns="0" bIns="0">
                        <a:noAutoFit/>
                      </wps:bodyPr>
                    </wps:wsp>
                  </a:graphicData>
                </a:graphic>
              </wp:anchor>
            </w:drawing>
          </mc:Choice>
          <mc:Fallback>
            <w:pict>
              <v:shape id="_x0000_s1093" type="#_x0000_t202" style="position:absolute;margin-left:483.30000000000001pt;margin-top:447.60000000000002pt;width:25.449999999999999pt;height:7.4500000000000002pt;z-index:-125829360;mso-wrap-distance-left:0;mso-wrap-distance-top:447.60000000000002pt;mso-wrap-distance-right:0;mso-wrap-distance-bottom:11.700000000000001pt;mso-position-horizontal-relative:page" filled="f" stroked="f">
                <v:textbox inset="0,0,0,0">
                  <w:txbxContent>
                    <w:p>
                      <w:pPr>
                        <w:pStyle w:val="Style14"/>
                        <w:keepNext w:val="0"/>
                        <w:keepLines w:val="0"/>
                        <w:widowControl w:val="0"/>
                        <w:pBdr>
                          <w:top w:val="single" w:sz="0" w:space="0" w:color="778590"/>
                          <w:left w:val="single" w:sz="0" w:space="0" w:color="778590"/>
                          <w:bottom w:val="single" w:sz="0" w:space="0" w:color="778590"/>
                          <w:right w:val="single" w:sz="0" w:space="0" w:color="778590"/>
                        </w:pBdr>
                        <w:shd w:val="clear" w:color="auto" w:fill="778590"/>
                        <w:bidi w:val="0"/>
                        <w:spacing w:before="0" w:after="0" w:line="240" w:lineRule="auto"/>
                        <w:ind w:left="0" w:right="0" w:firstLine="0"/>
                        <w:jc w:val="left"/>
                      </w:pPr>
                      <w:r>
                        <w:rPr>
                          <w:rStyle w:val="CharStyle15"/>
                          <w:color w:val="FFFFFF"/>
                        </w:rPr>
                        <w:t>Отменить</w:t>
                      </w:r>
                    </w:p>
                  </w:txbxContent>
                </v:textbox>
                <w10:wrap type="topAndBottom" anchorx="page"/>
              </v:shape>
            </w:pict>
          </mc:Fallback>
        </mc:AlternateContent>
      </w:r>
      <w:r>
        <mc:AlternateContent>
          <mc:Choice Requires="wps">
            <w:drawing>
              <wp:anchor distT="5684520" distB="139700" distL="0" distR="0" simplePos="0" relativeHeight="125829395" behindDoc="0" locked="0" layoutInCell="1" allowOverlap="1">
                <wp:simplePos x="0" y="0"/>
                <wp:positionH relativeFrom="page">
                  <wp:posOffset>6582410</wp:posOffset>
                </wp:positionH>
                <wp:positionV relativeFrom="paragraph">
                  <wp:posOffset>5684520</wp:posOffset>
                </wp:positionV>
                <wp:extent cx="341630" cy="103505"/>
                <wp:wrapTopAndBottom/>
                <wp:docPr id="69" name="Shape 69"/>
                <a:graphic xmlns:a="http://schemas.openxmlformats.org/drawingml/2006/main">
                  <a:graphicData uri="http://schemas.microsoft.com/office/word/2010/wordprocessingShape">
                    <wps:wsp>
                      <wps:cNvSpPr txBox="1"/>
                      <wps:spPr>
                        <a:xfrm>
                          <a:ext cx="341630" cy="103505"/>
                        </a:xfrm>
                        <a:prstGeom prst="rect"/>
                        <a:noFill/>
                      </wps:spPr>
                      <wps:txbx>
                        <w:txbxContent>
                          <w:p>
                            <w:pPr>
                              <w:pStyle w:val="Style14"/>
                              <w:keepNext w:val="0"/>
                              <w:keepLines w:val="0"/>
                              <w:widowControl w:val="0"/>
                              <w:pBdr>
                                <w:top w:val="single" w:sz="0" w:space="0" w:color="62ACE2"/>
                                <w:left w:val="single" w:sz="0" w:space="0" w:color="62ACE2"/>
                                <w:bottom w:val="single" w:sz="0" w:space="0" w:color="62ACE2"/>
                                <w:right w:val="single" w:sz="0" w:space="0" w:color="62ACE2"/>
                              </w:pBdr>
                              <w:shd w:val="clear" w:color="auto" w:fill="62ACE2"/>
                              <w:bidi w:val="0"/>
                              <w:spacing w:before="0" w:after="0" w:line="240" w:lineRule="auto"/>
                              <w:ind w:left="0" w:right="0" w:firstLine="0"/>
                              <w:jc w:val="left"/>
                            </w:pPr>
                            <w:r>
                              <w:rPr>
                                <w:rStyle w:val="CharStyle15"/>
                                <w:color w:val="FFFFFF"/>
                              </w:rPr>
                              <w:t>Сохранить</w:t>
                            </w:r>
                          </w:p>
                        </w:txbxContent>
                      </wps:txbx>
                      <wps:bodyPr wrap="none" lIns="0" tIns="0" rIns="0" bIns="0">
                        <a:noAutoFit/>
                      </wps:bodyPr>
                    </wps:wsp>
                  </a:graphicData>
                </a:graphic>
              </wp:anchor>
            </w:drawing>
          </mc:Choice>
          <mc:Fallback>
            <w:pict>
              <v:shape id="_x0000_s1095" type="#_x0000_t202" style="position:absolute;margin-left:518.29999999999995pt;margin-top:447.60000000000002pt;width:26.900000000000002pt;height:8.1500000000000004pt;z-index:-125829358;mso-wrap-distance-left:0;mso-wrap-distance-top:447.60000000000002pt;mso-wrap-distance-right:0;mso-wrap-distance-bottom:11.pt;mso-position-horizontal-relative:page" filled="f" stroked="f">
                <v:textbox inset="0,0,0,0">
                  <w:txbxContent>
                    <w:p>
                      <w:pPr>
                        <w:pStyle w:val="Style14"/>
                        <w:keepNext w:val="0"/>
                        <w:keepLines w:val="0"/>
                        <w:widowControl w:val="0"/>
                        <w:pBdr>
                          <w:top w:val="single" w:sz="0" w:space="0" w:color="62ACE2"/>
                          <w:left w:val="single" w:sz="0" w:space="0" w:color="62ACE2"/>
                          <w:bottom w:val="single" w:sz="0" w:space="0" w:color="62ACE2"/>
                          <w:right w:val="single" w:sz="0" w:space="0" w:color="62ACE2"/>
                        </w:pBdr>
                        <w:shd w:val="clear" w:color="auto" w:fill="62ACE2"/>
                        <w:bidi w:val="0"/>
                        <w:spacing w:before="0" w:after="0" w:line="240" w:lineRule="auto"/>
                        <w:ind w:left="0" w:right="0" w:firstLine="0"/>
                        <w:jc w:val="left"/>
                      </w:pPr>
                      <w:r>
                        <w:rPr>
                          <w:rStyle w:val="CharStyle15"/>
                          <w:color w:val="FFFFFF"/>
                        </w:rPr>
                        <w:t>Сохранить</w:t>
                      </w:r>
                    </w:p>
                  </w:txbxContent>
                </v:textbox>
                <w10:wrap type="topAndBottom" anchorx="page"/>
              </v:shape>
            </w:pict>
          </mc:Fallback>
        </mc:AlternateContent>
      </w:r>
    </w:p>
    <w:p>
      <w:pPr>
        <w:pStyle w:val="Style21"/>
        <w:keepNext w:val="0"/>
        <w:keepLines w:val="0"/>
        <w:widowControl w:val="0"/>
        <w:shd w:val="clear" w:color="auto" w:fill="auto"/>
        <w:bidi w:val="0"/>
        <w:spacing w:before="0" w:after="0"/>
        <w:ind w:left="0" w:right="0" w:firstLine="0"/>
        <w:jc w:val="center"/>
      </w:pPr>
      <w:r>
        <w:rPr>
          <w:rStyle w:val="CharStyle22"/>
          <w:b/>
          <w:bCs/>
        </w:rPr>
        <w:t>Рис. 177 Страница добавления протокола общего собрания</w:t>
      </w:r>
    </w:p>
    <w:p>
      <w:pPr>
        <w:pStyle w:val="Style21"/>
        <w:keepNext w:val="0"/>
        <w:keepLines w:val="0"/>
        <w:widowControl w:val="0"/>
        <w:shd w:val="clear" w:color="auto" w:fill="auto"/>
        <w:bidi w:val="0"/>
        <w:spacing w:before="0" w:after="0"/>
        <w:ind w:left="0" w:right="0" w:firstLine="740"/>
        <w:jc w:val="both"/>
      </w:pPr>
      <w:r>
        <w:rPr>
          <w:rStyle w:val="CharStyle22"/>
        </w:rPr>
        <w:t>Заполните поля в блоке «Общая информация». Поля, отмеченные знаком « », обязательны для заполнения. В поле «Номер» введите номер протокола. Для заполнения поля «Дата составления» введите дату вручную или выберите ее из календаря, нажав на пиктограмму « ». Для выбора адреса дома нажмите на кнопку «Выбрать» и выберите значение из справочника. В поле «Вид собрания» выберите значение из выпадающего списка. В поле «Форма проведения» выберите значение из выпадающего списка. В зависимости от выбранной формы проведения в блоке «Общая информация» отображаются дополнительные поля. Заполните их.</w:t>
      </w:r>
    </w:p>
    <w:p>
      <w:pPr>
        <w:pStyle w:val="Style21"/>
        <w:keepNext w:val="0"/>
        <w:keepLines w:val="0"/>
        <w:widowControl w:val="0"/>
        <w:shd w:val="clear" w:color="auto" w:fill="auto"/>
        <w:tabs>
          <w:tab w:leader="underscore" w:pos="725" w:val="left"/>
        </w:tabs>
        <w:bidi w:val="0"/>
        <w:spacing w:before="0" w:after="0"/>
        <w:ind w:left="0" w:right="0" w:firstLine="0"/>
        <w:jc w:val="both"/>
        <w:sectPr>
          <w:footnotePr>
            <w:pos w:val="pageBottom"/>
            <w:numFmt w:val="decimal"/>
            <w:numStart w:val="4"/>
            <w:numRestart w:val="continuous"/>
            <w15:footnoteColumns w:val="1"/>
          </w:footnotePr>
          <w:pgSz w:w="11900" w:h="16840"/>
          <w:pgMar w:top="1203" w:right="535" w:bottom="1203" w:left="1103" w:header="0" w:footer="3" w:gutter="0"/>
          <w:cols w:space="720"/>
          <w:noEndnote/>
          <w:rtlGutter w:val="0"/>
          <w:docGrid w:linePitch="360"/>
        </w:sectPr>
      </w:pPr>
      <w:r>
        <w:rPr>
          <w:rStyle w:val="CharStyle22"/>
          <w:color w:val="EBEBEB"/>
        </w:rPr>
        <w:tab/>
      </w:r>
      <w:r>
        <w:rPr>
          <w:rStyle w:val="CharStyle22"/>
        </w:rPr>
        <w:t>Далее формирование и размещение протокола ОСС показано на примере типа собрания «Собрание собственников», формы проведения голосования «Заочное голосование (опросным путем)», вида собрания - «Внеочередное».</w:t>
      </w:r>
    </w:p>
    <w:p>
      <w:pPr>
        <w:widowControl w:val="0"/>
        <w:spacing w:line="239" w:lineRule="exact"/>
        <w:rPr>
          <w:sz w:val="19"/>
          <w:szCs w:val="19"/>
        </w:rPr>
      </w:pPr>
    </w:p>
    <w:p>
      <w:pPr>
        <w:widowControl w:val="0"/>
        <w:spacing w:line="1" w:lineRule="exact"/>
        <w:sectPr>
          <w:footnotePr>
            <w:pos w:val="pageBottom"/>
            <w:numFmt w:val="decimal"/>
            <w:numStart w:val="4"/>
            <w:numRestart w:val="continuous"/>
            <w15:footnoteColumns w:val="1"/>
          </w:footnotePr>
          <w:pgSz w:w="11900" w:h="16840"/>
          <w:pgMar w:top="929" w:right="540" w:bottom="607" w:left="1103" w:header="0" w:footer="3" w:gutter="0"/>
          <w:cols w:space="720"/>
          <w:noEndnote/>
          <w:rtlGutter w:val="0"/>
          <w:docGrid w:linePitch="360"/>
        </w:sectPr>
      </w:pPr>
    </w:p>
    <w:p>
      <w:pPr>
        <w:pStyle w:val="Style10"/>
        <w:keepNext w:val="0"/>
        <w:keepLines w:val="0"/>
        <w:framePr w:w="10258" w:h="2981" w:wrap="none" w:vAnchor="text" w:hAnchor="page" w:x="1104" w:y="10696"/>
        <w:widowControl w:val="0"/>
        <w:shd w:val="clear" w:color="auto" w:fill="auto"/>
        <w:bidi w:val="0"/>
        <w:spacing w:before="0" w:after="0"/>
        <w:ind w:left="0" w:right="0" w:firstLine="0"/>
        <w:jc w:val="center"/>
      </w:pPr>
      <w:r>
        <w:rPr>
          <w:rStyle w:val="CharStyle11"/>
          <w:b/>
          <w:bCs/>
        </w:rPr>
        <w:t>Рис. 178 Отображение страницы добавления протокола в зависимости от выбранной формы проведения голосования (форма проведения - заочное голосование (опросным путем), вид собрания - внеочередное)</w:t>
      </w:r>
    </w:p>
    <w:p>
      <w:pPr>
        <w:pStyle w:val="Style10"/>
        <w:keepNext w:val="0"/>
        <w:keepLines w:val="0"/>
        <w:framePr w:w="10258" w:h="2981" w:wrap="none" w:vAnchor="text" w:hAnchor="page" w:x="1104" w:y="10696"/>
        <w:widowControl w:val="0"/>
        <w:shd w:val="clear" w:color="auto" w:fill="auto"/>
        <w:tabs>
          <w:tab w:leader="underscore" w:pos="725" w:val="left"/>
        </w:tabs>
        <w:bidi w:val="0"/>
        <w:spacing w:before="0" w:after="0"/>
        <w:ind w:left="0" w:right="0" w:firstLine="0"/>
        <w:jc w:val="both"/>
      </w:pPr>
      <w:r>
        <w:rPr>
          <w:rStyle w:val="CharStyle11"/>
          <w:color w:val="EBEBEB"/>
        </w:rPr>
        <w:tab/>
      </w:r>
      <w:r>
        <w:rPr>
          <w:rStyle w:val="CharStyle11"/>
        </w:rPr>
        <w:t>Инициатор добавляется автоматически после выбора адреса дома при условии, что пользователем является гражданин, не являющийся АОСС в отношении выбранного дома, а также если пользователь не является УО или ТСЖ/кооперативом в отношении выбранного дома. Чтобы добавить инициатора, нажмите на кнопку «Добавить» в блоке «Инициаторы голосования».</w:t>
      </w:r>
    </w:p>
    <w:p>
      <w:pPr>
        <w:pStyle w:val="Style10"/>
        <w:keepNext w:val="0"/>
        <w:keepLines w:val="0"/>
        <w:framePr w:w="10258" w:h="2981" w:wrap="none" w:vAnchor="text" w:hAnchor="page" w:x="1104" w:y="10696"/>
        <w:widowControl w:val="0"/>
        <w:shd w:val="clear" w:color="auto" w:fill="auto"/>
        <w:tabs>
          <w:tab w:leader="underscore" w:pos="725" w:val="left"/>
        </w:tabs>
        <w:bidi w:val="0"/>
        <w:spacing w:before="0" w:after="0"/>
        <w:ind w:left="0" w:right="0" w:firstLine="0"/>
        <w:jc w:val="both"/>
      </w:pPr>
      <w:r>
        <w:rPr>
          <w:rStyle w:val="CharStyle11"/>
          <w:color w:val="EBEBEB"/>
        </w:rPr>
        <w:tab/>
      </w:r>
      <w:r>
        <w:rPr>
          <w:rStyle w:val="CharStyle11"/>
        </w:rPr>
        <w:t>Отображается окно «Выбор собственника помещения в многоквартирном доме».</w:t>
      </w:r>
    </w:p>
    <w:p>
      <w:pPr>
        <w:widowControl w:val="0"/>
        <w:spacing w:line="360" w:lineRule="exact"/>
      </w:pPr>
      <w:r>
        <w:drawing>
          <wp:anchor distT="0" distB="2066290" distL="173990" distR="210185" simplePos="0" relativeHeight="62914698" behindDoc="1" locked="0" layoutInCell="1" allowOverlap="1">
            <wp:simplePos x="0" y="0"/>
            <wp:positionH relativeFrom="page">
              <wp:posOffset>874395</wp:posOffset>
            </wp:positionH>
            <wp:positionV relativeFrom="paragraph">
              <wp:posOffset>12700</wp:posOffset>
            </wp:positionV>
            <wp:extent cx="6132830" cy="6607810"/>
            <wp:wrapNone/>
            <wp:docPr id="71" name="Shape 71"/>
            <a:graphic xmlns:a="http://schemas.openxmlformats.org/drawingml/2006/main">
              <a:graphicData uri="http://schemas.openxmlformats.org/drawingml/2006/picture">
                <pic:pic xmlns:pic="http://schemas.openxmlformats.org/drawingml/2006/picture">
                  <pic:nvPicPr>
                    <pic:cNvPr id="72" name="Picture box 72"/>
                    <pic:cNvPicPr/>
                  </pic:nvPicPr>
                  <pic:blipFill>
                    <a:blip r:embed="rId75"/>
                    <a:stretch/>
                  </pic:blipFill>
                  <pic:spPr>
                    <a:xfrm>
                      <a:ext cx="6132830" cy="6607810"/>
                    </a:xfrm>
                    <a:prstGeom prst="rect"/>
                  </pic:spPr>
                </pic:pic>
              </a:graphicData>
            </a:graphic>
          </wp:anchor>
        </w:drawing>
      </w:r>
      <w:r>
        <w:drawing>
          <wp:anchor distT="0" distB="0" distL="0" distR="0" simplePos="0" relativeHeight="62914699" behindDoc="1" locked="0" layoutInCell="1" allowOverlap="1">
            <wp:simplePos x="0" y="0"/>
            <wp:positionH relativeFrom="page">
              <wp:posOffset>1422400</wp:posOffset>
            </wp:positionH>
            <wp:positionV relativeFrom="paragraph">
              <wp:posOffset>548640</wp:posOffset>
            </wp:positionV>
            <wp:extent cx="5437505" cy="1938655"/>
            <wp:wrapNone/>
            <wp:docPr id="73" name="Shape 73"/>
            <a:graphic xmlns:a="http://schemas.openxmlformats.org/drawingml/2006/main">
              <a:graphicData uri="http://schemas.openxmlformats.org/drawingml/2006/picture">
                <pic:pic xmlns:pic="http://schemas.openxmlformats.org/drawingml/2006/picture">
                  <pic:nvPicPr>
                    <pic:cNvPr id="74" name="Picture box 74"/>
                    <pic:cNvPicPr/>
                  </pic:nvPicPr>
                  <pic:blipFill>
                    <a:blip r:embed="rId77"/>
                    <a:stretch/>
                  </pic:blipFill>
                  <pic:spPr>
                    <a:xfrm>
                      <a:ext cx="5437505" cy="1938655"/>
                    </a:xfrm>
                    <a:prstGeom prst="rect"/>
                  </pic:spPr>
                </pic:pic>
              </a:graphicData>
            </a:graphic>
          </wp:anchor>
        </w:drawing>
      </w:r>
      <w:r>
        <w:drawing>
          <wp:anchor distT="0" distB="0" distL="0" distR="0" simplePos="0" relativeHeight="62914700" behindDoc="1" locked="0" layoutInCell="1" allowOverlap="1">
            <wp:simplePos x="0" y="0"/>
            <wp:positionH relativeFrom="page">
              <wp:posOffset>904240</wp:posOffset>
            </wp:positionH>
            <wp:positionV relativeFrom="paragraph">
              <wp:posOffset>3623945</wp:posOffset>
            </wp:positionV>
            <wp:extent cx="6071870" cy="1225550"/>
            <wp:wrapNone/>
            <wp:docPr id="75" name="Shape 75"/>
            <a:graphic xmlns:a="http://schemas.openxmlformats.org/drawingml/2006/main">
              <a:graphicData uri="http://schemas.openxmlformats.org/drawingml/2006/picture">
                <pic:pic xmlns:pic="http://schemas.openxmlformats.org/drawingml/2006/picture">
                  <pic:nvPicPr>
                    <pic:cNvPr id="76" name="Picture box 76"/>
                    <pic:cNvPicPr/>
                  </pic:nvPicPr>
                  <pic:blipFill>
                    <a:blip r:embed="rId79"/>
                    <a:stretch/>
                  </pic:blipFill>
                  <pic:spPr>
                    <a:xfrm>
                      <a:ext cx="6071870" cy="1225550"/>
                    </a:xfrm>
                    <a:prstGeom prst="rect"/>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695" w:line="1" w:lineRule="exact"/>
      </w:pPr>
    </w:p>
    <w:p>
      <w:pPr>
        <w:widowControl w:val="0"/>
        <w:spacing w:line="1" w:lineRule="exact"/>
        <w:sectPr>
          <w:footnotePr>
            <w:pos w:val="pageBottom"/>
            <w:numFmt w:val="decimal"/>
            <w:numStart w:val="4"/>
            <w:numRestart w:val="continuous"/>
            <w15:footnoteColumns w:val="1"/>
          </w:footnotePr>
          <w:type w:val="continuous"/>
          <w:pgSz w:w="11900" w:h="16840"/>
          <w:pgMar w:top="929" w:right="540" w:bottom="607" w:left="1103" w:header="0" w:footer="3" w:gutter="0"/>
          <w:cols w:space="720"/>
          <w:noEndnote/>
          <w:rtlGutter w:val="0"/>
          <w:docGrid w:linePitch="360"/>
        </w:sectPr>
      </w:pPr>
    </w:p>
    <w:p>
      <w:pPr>
        <w:widowControl w:val="0"/>
        <w:spacing w:line="202" w:lineRule="exact"/>
        <w:rPr>
          <w:sz w:val="16"/>
          <w:szCs w:val="16"/>
        </w:rPr>
      </w:pPr>
    </w:p>
    <w:p>
      <w:pPr>
        <w:widowControl w:val="0"/>
        <w:spacing w:line="1" w:lineRule="exact"/>
        <w:sectPr>
          <w:footnotePr>
            <w:pos w:val="pageBottom"/>
            <w:numFmt w:val="decimal"/>
            <w:numStart w:val="4"/>
            <w:numRestart w:val="continuous"/>
            <w15:footnoteColumns w:val="1"/>
          </w:footnotePr>
          <w:pgSz w:w="11900" w:h="16840"/>
          <w:pgMar w:top="1352" w:right="535" w:bottom="891" w:left="1098" w:header="0" w:footer="3" w:gutter="0"/>
          <w:cols w:space="720"/>
          <w:noEndnote/>
          <w:rtlGutter w:val="0"/>
          <w:docGrid w:linePitch="360"/>
        </w:sectPr>
      </w:pPr>
    </w:p>
    <w:p>
      <w:pPr>
        <w:pStyle w:val="Style36"/>
        <w:keepNext w:val="0"/>
        <w:keepLines w:val="0"/>
        <w:widowControl w:val="0"/>
        <w:shd w:val="clear" w:color="auto" w:fill="auto"/>
        <w:bidi w:val="0"/>
        <w:spacing w:before="0" w:after="280" w:line="240" w:lineRule="auto"/>
        <w:ind w:left="0" w:right="0" w:firstLine="0"/>
        <w:jc w:val="center"/>
        <w:rPr>
          <w:sz w:val="20"/>
          <w:szCs w:val="20"/>
        </w:rPr>
      </w:pPr>
      <w:r>
        <w:rPr>
          <w:rStyle w:val="CharStyle37"/>
          <w:rFonts w:ascii="Arial" w:eastAsia="Arial" w:hAnsi="Arial" w:cs="Arial"/>
          <w:sz w:val="20"/>
          <w:szCs w:val="20"/>
        </w:rPr>
        <w:t>Выбор собственника помещения в многоквартирном доме</w:t>
      </w:r>
    </w:p>
    <w:p>
      <w:pPr>
        <w:pStyle w:val="Style14"/>
        <w:keepNext w:val="0"/>
        <w:keepLines w:val="0"/>
        <w:widowControl w:val="0"/>
        <w:shd w:val="clear" w:color="auto" w:fill="auto"/>
        <w:bidi w:val="0"/>
        <w:spacing w:before="0" w:after="0" w:line="492" w:lineRule="auto"/>
        <w:ind w:left="3620" w:right="0" w:hanging="300"/>
        <w:jc w:val="left"/>
        <w:rPr>
          <w:sz w:val="11"/>
          <w:szCs w:val="11"/>
        </w:rPr>
      </w:pPr>
      <w:r>
        <w:rPr>
          <w:rStyle w:val="CharStyle15"/>
          <w:color w:val="57574C"/>
          <w:sz w:val="11"/>
          <w:szCs w:val="11"/>
        </w:rPr>
        <w:t xml:space="preserve">Тип </w:t>
      </w:r>
      <w:r>
        <w:rPr>
          <w:rStyle w:val="CharStyle15"/>
          <w:color w:val="BEBFC1"/>
          <w:sz w:val="11"/>
          <w:szCs w:val="11"/>
        </w:rPr>
        <w:t xml:space="preserve">о </w:t>
      </w:r>
      <w:r>
        <w:rPr>
          <w:rStyle w:val="CharStyle15"/>
          <w:color w:val="403A48"/>
          <w:sz w:val="11"/>
          <w:szCs w:val="11"/>
        </w:rPr>
        <w:t xml:space="preserve">физическое лицо </w:t>
      </w:r>
      <w:r>
        <w:rPr>
          <w:rStyle w:val="CharStyle15"/>
          <w:color w:val="BEBFC1"/>
          <w:sz w:val="11"/>
          <w:szCs w:val="11"/>
        </w:rPr>
        <w:t xml:space="preserve">О </w:t>
      </w:r>
      <w:r>
        <w:rPr>
          <w:rStyle w:val="CharStyle15"/>
          <w:color w:val="57574C"/>
          <w:sz w:val="11"/>
          <w:szCs w:val="11"/>
        </w:rPr>
        <w:t>Юридическое лицо</w:t>
      </w:r>
    </w:p>
    <w:p>
      <w:pPr>
        <w:widowControl w:val="0"/>
        <w:spacing w:line="1" w:lineRule="exact"/>
        <w:sectPr>
          <w:footnotePr>
            <w:pos w:val="pageBottom"/>
            <w:numFmt w:val="decimal"/>
            <w:numStart w:val="4"/>
            <w:numRestart w:val="continuous"/>
            <w15:footnoteColumns w:val="1"/>
          </w:footnotePr>
          <w:type w:val="continuous"/>
          <w:pgSz w:w="11900" w:h="16840"/>
          <w:pgMar w:top="1352" w:right="535" w:bottom="891" w:left="1098" w:header="0" w:footer="3" w:gutter="0"/>
          <w:cols w:space="720"/>
          <w:noEndnote/>
          <w:rtlGutter w:val="0"/>
          <w:docGrid w:linePitch="360"/>
        </w:sectPr>
      </w:pPr>
      <w:r>
        <mc:AlternateContent>
          <mc:Choice Requires="wps">
            <w:drawing>
              <wp:anchor distT="133350" distB="8890" distL="0" distR="0" simplePos="0" relativeHeight="125829397" behindDoc="0" locked="0" layoutInCell="1" allowOverlap="1">
                <wp:simplePos x="0" y="0"/>
                <wp:positionH relativeFrom="page">
                  <wp:posOffset>3321685</wp:posOffset>
                </wp:positionH>
                <wp:positionV relativeFrom="paragraph">
                  <wp:posOffset>133350</wp:posOffset>
                </wp:positionV>
                <wp:extent cx="372110" cy="106680"/>
                <wp:wrapTopAndBottom/>
                <wp:docPr id="77" name="Shape 77"/>
                <a:graphic xmlns:a="http://schemas.openxmlformats.org/drawingml/2006/main">
                  <a:graphicData uri="http://schemas.microsoft.com/office/word/2010/wordprocessingShape">
                    <wps:wsp>
                      <wps:cNvSpPr txBox="1"/>
                      <wps:spPr>
                        <a:xfrm>
                          <a:ext cx="372110" cy="106680"/>
                        </a:xfrm>
                        <a:prstGeom prst="rect"/>
                        <a:noFill/>
                      </wps:spPr>
                      <wps:txbx>
                        <w:txbxContent>
                          <w:p>
                            <w:pPr>
                              <w:pStyle w:val="Style14"/>
                              <w:keepNext w:val="0"/>
                              <w:keepLines w:val="0"/>
                              <w:widowControl w:val="0"/>
                              <w:pBdr>
                                <w:top w:val="single" w:sz="0" w:space="0" w:color="61ACE3"/>
                                <w:left w:val="single" w:sz="0" w:space="8" w:color="61ACE3"/>
                                <w:bottom w:val="single" w:sz="0" w:space="0" w:color="61ACE3"/>
                                <w:right w:val="single" w:sz="0" w:space="8" w:color="61ACE3"/>
                              </w:pBdr>
                              <w:shd w:val="clear" w:color="auto" w:fill="61ACE3"/>
                              <w:bidi w:val="0"/>
                              <w:spacing w:before="0" w:after="0" w:line="240" w:lineRule="auto"/>
                              <w:ind w:left="0" w:right="0" w:firstLine="0"/>
                              <w:jc w:val="left"/>
                              <w:rPr>
                                <w:sz w:val="11"/>
                                <w:szCs w:val="11"/>
                              </w:rPr>
                            </w:pPr>
                            <w:r>
                              <w:rPr>
                                <w:rStyle w:val="CharStyle15"/>
                                <w:color w:val="FFFFFF"/>
                                <w:sz w:val="11"/>
                                <w:szCs w:val="11"/>
                              </w:rPr>
                              <w:t>Отменить</w:t>
                            </w:r>
                          </w:p>
                        </w:txbxContent>
                      </wps:txbx>
                      <wps:bodyPr wrap="none" lIns="0" tIns="0" rIns="0" bIns="0">
                        <a:noAutoFit/>
                      </wps:bodyPr>
                    </wps:wsp>
                  </a:graphicData>
                </a:graphic>
              </wp:anchor>
            </w:drawing>
          </mc:Choice>
          <mc:Fallback>
            <w:pict>
              <v:shape id="_x0000_s1103" type="#_x0000_t202" style="position:absolute;margin-left:261.55000000000001pt;margin-top:10.5pt;width:29.300000000000001pt;height:8.4000000000000004pt;z-index:-125829356;mso-wrap-distance-left:0;mso-wrap-distance-top:10.5pt;mso-wrap-distance-right:0;mso-wrap-distance-bottom:0.70000000000000007pt;mso-position-horizontal-relative:page" filled="f" stroked="f">
                <v:textbox inset="0,0,0,0">
                  <w:txbxContent>
                    <w:p>
                      <w:pPr>
                        <w:pStyle w:val="Style14"/>
                        <w:keepNext w:val="0"/>
                        <w:keepLines w:val="0"/>
                        <w:widowControl w:val="0"/>
                        <w:pBdr>
                          <w:top w:val="single" w:sz="0" w:space="0" w:color="61ACE3"/>
                          <w:left w:val="single" w:sz="0" w:space="8" w:color="61ACE3"/>
                          <w:bottom w:val="single" w:sz="0" w:space="0" w:color="61ACE3"/>
                          <w:right w:val="single" w:sz="0" w:space="8" w:color="61ACE3"/>
                        </w:pBdr>
                        <w:shd w:val="clear" w:color="auto" w:fill="61ACE3"/>
                        <w:bidi w:val="0"/>
                        <w:spacing w:before="0" w:after="0" w:line="240" w:lineRule="auto"/>
                        <w:ind w:left="0" w:right="0" w:firstLine="0"/>
                        <w:jc w:val="left"/>
                        <w:rPr>
                          <w:sz w:val="11"/>
                          <w:szCs w:val="11"/>
                        </w:rPr>
                      </w:pPr>
                      <w:r>
                        <w:rPr>
                          <w:rStyle w:val="CharStyle15"/>
                          <w:color w:val="FFFFFF"/>
                          <w:sz w:val="11"/>
                          <w:szCs w:val="11"/>
                        </w:rPr>
                        <w:t>Отменить</w:t>
                      </w:r>
                    </w:p>
                  </w:txbxContent>
                </v:textbox>
                <w10:wrap type="topAndBottom" anchorx="page"/>
              </v:shape>
            </w:pict>
          </mc:Fallback>
        </mc:AlternateContent>
      </w:r>
      <w:r>
        <mc:AlternateContent>
          <mc:Choice Requires="wps">
            <w:drawing>
              <wp:anchor distT="133350" distB="0" distL="0" distR="0" simplePos="0" relativeHeight="125829399" behindDoc="0" locked="0" layoutInCell="1" allowOverlap="1">
                <wp:simplePos x="0" y="0"/>
                <wp:positionH relativeFrom="page">
                  <wp:posOffset>4132580</wp:posOffset>
                </wp:positionH>
                <wp:positionV relativeFrom="paragraph">
                  <wp:posOffset>133350</wp:posOffset>
                </wp:positionV>
                <wp:extent cx="399415" cy="115570"/>
                <wp:wrapTopAndBottom/>
                <wp:docPr id="79" name="Shape 79"/>
                <a:graphic xmlns:a="http://schemas.openxmlformats.org/drawingml/2006/main">
                  <a:graphicData uri="http://schemas.microsoft.com/office/word/2010/wordprocessingShape">
                    <wps:wsp>
                      <wps:cNvSpPr txBox="1"/>
                      <wps:spPr>
                        <a:xfrm>
                          <a:ext cx="399415" cy="115570"/>
                        </a:xfrm>
                        <a:prstGeom prst="rect"/>
                        <a:noFill/>
                      </wps:spPr>
                      <wps:txbx>
                        <w:txbxContent>
                          <w:p>
                            <w:pPr>
                              <w:pStyle w:val="Style14"/>
                              <w:keepNext w:val="0"/>
                              <w:keepLines w:val="0"/>
                              <w:widowControl w:val="0"/>
                              <w:pBdr>
                                <w:top w:val="single" w:sz="0" w:space="0" w:color="62ACE2"/>
                                <w:left w:val="single" w:sz="0" w:space="8" w:color="62ACE2"/>
                                <w:bottom w:val="single" w:sz="0" w:space="0" w:color="62ACE2"/>
                                <w:right w:val="single" w:sz="0" w:space="8" w:color="62ACE2"/>
                              </w:pBdr>
                              <w:shd w:val="clear" w:color="auto" w:fill="62ACE2"/>
                              <w:bidi w:val="0"/>
                              <w:spacing w:before="0" w:after="0" w:line="240" w:lineRule="auto"/>
                              <w:ind w:left="0" w:right="0" w:firstLine="0"/>
                              <w:jc w:val="left"/>
                              <w:rPr>
                                <w:sz w:val="11"/>
                                <w:szCs w:val="11"/>
                              </w:rPr>
                            </w:pPr>
                            <w:r>
                              <w:rPr>
                                <w:rStyle w:val="CharStyle15"/>
                                <w:color w:val="FFFFFF"/>
                                <w:sz w:val="11"/>
                                <w:szCs w:val="11"/>
                              </w:rPr>
                              <w:t>Сохранить</w:t>
                            </w:r>
                          </w:p>
                        </w:txbxContent>
                      </wps:txbx>
                      <wps:bodyPr wrap="none" lIns="0" tIns="0" rIns="0" bIns="0">
                        <a:noAutoFit/>
                      </wps:bodyPr>
                    </wps:wsp>
                  </a:graphicData>
                </a:graphic>
              </wp:anchor>
            </w:drawing>
          </mc:Choice>
          <mc:Fallback>
            <w:pict>
              <v:shape id="_x0000_s1105" type="#_x0000_t202" style="position:absolute;margin-left:325.40000000000003pt;margin-top:10.5pt;width:31.449999999999999pt;height:9.0999999999999996pt;z-index:-125829354;mso-wrap-distance-left:0;mso-wrap-distance-top:10.5pt;mso-wrap-distance-right:0;mso-position-horizontal-relative:page" filled="f" stroked="f">
                <v:textbox inset="0,0,0,0">
                  <w:txbxContent>
                    <w:p>
                      <w:pPr>
                        <w:pStyle w:val="Style14"/>
                        <w:keepNext w:val="0"/>
                        <w:keepLines w:val="0"/>
                        <w:widowControl w:val="0"/>
                        <w:pBdr>
                          <w:top w:val="single" w:sz="0" w:space="0" w:color="62ACE2"/>
                          <w:left w:val="single" w:sz="0" w:space="8" w:color="62ACE2"/>
                          <w:bottom w:val="single" w:sz="0" w:space="0" w:color="62ACE2"/>
                          <w:right w:val="single" w:sz="0" w:space="8" w:color="62ACE2"/>
                        </w:pBdr>
                        <w:shd w:val="clear" w:color="auto" w:fill="62ACE2"/>
                        <w:bidi w:val="0"/>
                        <w:spacing w:before="0" w:after="0" w:line="240" w:lineRule="auto"/>
                        <w:ind w:left="0" w:right="0" w:firstLine="0"/>
                        <w:jc w:val="left"/>
                        <w:rPr>
                          <w:sz w:val="11"/>
                          <w:szCs w:val="11"/>
                        </w:rPr>
                      </w:pPr>
                      <w:r>
                        <w:rPr>
                          <w:rStyle w:val="CharStyle15"/>
                          <w:color w:val="FFFFFF"/>
                          <w:sz w:val="11"/>
                          <w:szCs w:val="11"/>
                        </w:rPr>
                        <w:t>Сохранить</w:t>
                      </w:r>
                    </w:p>
                  </w:txbxContent>
                </v:textbox>
                <w10:wrap type="topAndBottom" anchorx="page"/>
              </v:shape>
            </w:pict>
          </mc:Fallback>
        </mc:AlternateContent>
      </w:r>
      <w:r>
        <mc:AlternateContent>
          <mc:Choice Requires="wps">
            <w:drawing>
              <wp:anchor distT="127000" distB="0" distL="0" distR="0" simplePos="0" relativeHeight="125829401" behindDoc="0" locked="0" layoutInCell="1" allowOverlap="1">
                <wp:simplePos x="0" y="0"/>
                <wp:positionH relativeFrom="page">
                  <wp:posOffset>4867275</wp:posOffset>
                </wp:positionH>
                <wp:positionV relativeFrom="paragraph">
                  <wp:posOffset>127000</wp:posOffset>
                </wp:positionV>
                <wp:extent cx="1718945" cy="121920"/>
                <wp:wrapTopAndBottom/>
                <wp:docPr id="81" name="Shape 81"/>
                <a:graphic xmlns:a="http://schemas.openxmlformats.org/drawingml/2006/main">
                  <a:graphicData uri="http://schemas.microsoft.com/office/word/2010/wordprocessingShape">
                    <wps:wsp>
                      <wps:cNvSpPr txBox="1"/>
                      <wps:spPr>
                        <a:xfrm>
                          <a:ext cx="1718945" cy="121920"/>
                        </a:xfrm>
                        <a:prstGeom prst="rect"/>
                        <a:noFill/>
                      </wps:spPr>
                      <wps:txbx>
                        <w:txbxContent>
                          <w:p>
                            <w:pPr>
                              <w:pStyle w:val="Style14"/>
                              <w:keepNext w:val="0"/>
                              <w:keepLines w:val="0"/>
                              <w:widowControl w:val="0"/>
                              <w:pBdr>
                                <w:top w:val="single" w:sz="0" w:space="0" w:color="62ACE3"/>
                                <w:left w:val="single" w:sz="0" w:space="8" w:color="62ACE3"/>
                                <w:bottom w:val="single" w:sz="0" w:space="0" w:color="62ACE3"/>
                                <w:right w:val="single" w:sz="0" w:space="8" w:color="62ACE3"/>
                              </w:pBdr>
                              <w:shd w:val="clear" w:color="auto" w:fill="62ACE3"/>
                              <w:bidi w:val="0"/>
                              <w:spacing w:before="0" w:after="0" w:line="240" w:lineRule="auto"/>
                              <w:ind w:left="0" w:right="0" w:firstLine="0"/>
                              <w:jc w:val="left"/>
                              <w:rPr>
                                <w:sz w:val="11"/>
                                <w:szCs w:val="11"/>
                              </w:rPr>
                            </w:pPr>
                            <w:r>
                              <w:rPr>
                                <w:rStyle w:val="CharStyle15"/>
                                <w:color w:val="FFFFFF"/>
                                <w:sz w:val="11"/>
                                <w:szCs w:val="11"/>
                              </w:rPr>
                              <w:t>Сохранить и добавить еще одного собственника</w:t>
                            </w:r>
                          </w:p>
                        </w:txbxContent>
                      </wps:txbx>
                      <wps:bodyPr wrap="none" lIns="0" tIns="0" rIns="0" bIns="0">
                        <a:noAutoFit/>
                      </wps:bodyPr>
                    </wps:wsp>
                  </a:graphicData>
                </a:graphic>
              </wp:anchor>
            </w:drawing>
          </mc:Choice>
          <mc:Fallback>
            <w:pict>
              <v:shape id="_x0000_s1107" type="#_x0000_t202" style="position:absolute;margin-left:383.25pt;margin-top:10.pt;width:135.34999999999999pt;height:9.5999999999999996pt;z-index:-125829352;mso-wrap-distance-left:0;mso-wrap-distance-top:10.pt;mso-wrap-distance-right:0;mso-position-horizontal-relative:page" filled="f" stroked="f">
                <v:textbox inset="0,0,0,0">
                  <w:txbxContent>
                    <w:p>
                      <w:pPr>
                        <w:pStyle w:val="Style14"/>
                        <w:keepNext w:val="0"/>
                        <w:keepLines w:val="0"/>
                        <w:widowControl w:val="0"/>
                        <w:pBdr>
                          <w:top w:val="single" w:sz="0" w:space="0" w:color="62ACE3"/>
                          <w:left w:val="single" w:sz="0" w:space="8" w:color="62ACE3"/>
                          <w:bottom w:val="single" w:sz="0" w:space="0" w:color="62ACE3"/>
                          <w:right w:val="single" w:sz="0" w:space="8" w:color="62ACE3"/>
                        </w:pBdr>
                        <w:shd w:val="clear" w:color="auto" w:fill="62ACE3"/>
                        <w:bidi w:val="0"/>
                        <w:spacing w:before="0" w:after="0" w:line="240" w:lineRule="auto"/>
                        <w:ind w:left="0" w:right="0" w:firstLine="0"/>
                        <w:jc w:val="left"/>
                        <w:rPr>
                          <w:sz w:val="11"/>
                          <w:szCs w:val="11"/>
                        </w:rPr>
                      </w:pPr>
                      <w:r>
                        <w:rPr>
                          <w:rStyle w:val="CharStyle15"/>
                          <w:color w:val="FFFFFF"/>
                          <w:sz w:val="11"/>
                          <w:szCs w:val="11"/>
                        </w:rPr>
                        <w:t>Сохранить и добавить еще одного собственника</w:t>
                      </w:r>
                    </w:p>
                  </w:txbxContent>
                </v:textbox>
                <w10:wrap type="topAndBottom" anchorx="page"/>
              </v:shape>
            </w:pict>
          </mc:Fallback>
        </mc:AlternateContent>
      </w:r>
    </w:p>
    <w:p>
      <w:pPr>
        <w:widowControl w:val="0"/>
        <w:spacing w:line="198" w:lineRule="exact"/>
        <w:rPr>
          <w:sz w:val="16"/>
          <w:szCs w:val="16"/>
        </w:rPr>
      </w:pPr>
    </w:p>
    <w:p>
      <w:pPr>
        <w:widowControl w:val="0"/>
        <w:spacing w:line="1" w:lineRule="exact"/>
        <w:sectPr>
          <w:footnotePr>
            <w:pos w:val="pageBottom"/>
            <w:numFmt w:val="decimal"/>
            <w:numStart w:val="4"/>
            <w:numRestart w:val="continuous"/>
            <w15:footnoteColumns w:val="1"/>
          </w:footnotePr>
          <w:type w:val="continuous"/>
          <w:pgSz w:w="11900" w:h="16840"/>
          <w:pgMar w:top="1102" w:right="0" w:bottom="857" w:left="0" w:header="0" w:footer="3" w:gutter="0"/>
          <w:cols w:space="720"/>
          <w:noEndnote/>
          <w:rtlGutter w:val="0"/>
          <w:docGrid w:linePitch="360"/>
        </w:sectPr>
      </w:pPr>
    </w:p>
    <w:p>
      <w:pPr>
        <w:pStyle w:val="Style21"/>
        <w:keepNext w:val="0"/>
        <w:keepLines w:val="0"/>
        <w:widowControl w:val="0"/>
        <w:shd w:val="clear" w:color="auto" w:fill="auto"/>
        <w:bidi w:val="0"/>
        <w:spacing w:before="0" w:after="100" w:line="240" w:lineRule="auto"/>
        <w:ind w:left="0" w:right="0" w:firstLine="0"/>
        <w:jc w:val="center"/>
      </w:pPr>
      <w:r>
        <w:rPr>
          <w:rStyle w:val="CharStyle22"/>
          <w:b/>
          <w:bCs/>
        </w:rPr>
        <w:t>Рис. 179 Окно «Выбор собственника помещения в многоквартирном доме»</w:t>
      </w:r>
    </w:p>
    <w:p>
      <w:pPr>
        <w:pStyle w:val="Style21"/>
        <w:keepNext w:val="0"/>
        <w:keepLines w:val="0"/>
        <w:widowControl w:val="0"/>
        <w:shd w:val="clear" w:color="auto" w:fill="auto"/>
        <w:bidi w:val="0"/>
        <w:spacing w:before="0" w:after="300" w:line="240" w:lineRule="auto"/>
        <w:ind w:left="0" w:right="0" w:firstLine="740"/>
        <w:jc w:val="left"/>
      </w:pPr>
      <w:r>
        <w:rPr>
          <w:rStyle w:val="CharStyle22"/>
          <w:u w:val="single"/>
        </w:rPr>
        <w:t>В зависимости от выбора типа собственника отображаются различные поля для заполн</w:t>
      </w:r>
      <w:r>
        <w:rPr>
          <w:rStyle w:val="CharStyle22"/>
        </w:rPr>
        <w:t>ения.</w:t>
      </w:r>
    </w:p>
    <w:p>
      <w:pPr>
        <w:pStyle w:val="Style36"/>
        <w:keepNext w:val="0"/>
        <w:keepLines w:val="0"/>
        <w:widowControl w:val="0"/>
        <w:shd w:val="clear" w:color="auto" w:fill="auto"/>
        <w:bidi w:val="0"/>
        <w:spacing w:before="0" w:after="300" w:line="240" w:lineRule="auto"/>
        <w:ind w:left="0" w:right="0" w:firstLine="0"/>
        <w:jc w:val="center"/>
        <w:rPr>
          <w:sz w:val="20"/>
          <w:szCs w:val="20"/>
        </w:rPr>
      </w:pPr>
      <w:r>
        <w:rPr>
          <w:rStyle w:val="CharStyle37"/>
          <w:rFonts w:ascii="Arial" w:eastAsia="Arial" w:hAnsi="Arial" w:cs="Arial"/>
          <w:sz w:val="20"/>
          <w:szCs w:val="20"/>
        </w:rPr>
        <w:t>Выбор собственника помещения в многоквартирном доме</w:t>
      </w:r>
    </w:p>
    <w:p>
      <w:pPr>
        <w:pStyle w:val="Style14"/>
        <w:keepNext w:val="0"/>
        <w:keepLines w:val="0"/>
        <w:widowControl w:val="0"/>
        <w:shd w:val="clear" w:color="auto" w:fill="auto"/>
        <w:bidi w:val="0"/>
        <w:spacing w:before="0" w:line="240" w:lineRule="auto"/>
        <w:ind w:left="3320" w:right="0" w:firstLine="0"/>
        <w:jc w:val="left"/>
        <w:rPr>
          <w:sz w:val="11"/>
          <w:szCs w:val="11"/>
        </w:rPr>
      </w:pPr>
      <w:r>
        <w:rPr>
          <w:rStyle w:val="CharStyle15"/>
          <w:color w:val="57574C"/>
          <w:sz w:val="11"/>
          <w:szCs w:val="11"/>
        </w:rPr>
        <w:t xml:space="preserve">Тип </w:t>
      </w:r>
      <w:r>
        <w:rPr>
          <w:rStyle w:val="CharStyle15"/>
          <w:color w:val="BEBFC1"/>
          <w:sz w:val="11"/>
          <w:szCs w:val="11"/>
          <w:lang w:val="en-US" w:eastAsia="en-US" w:bidi="en-US"/>
        </w:rPr>
        <w:t xml:space="preserve">Q </w:t>
      </w:r>
      <w:r>
        <w:rPr>
          <w:rStyle w:val="CharStyle15"/>
          <w:color w:val="403A48"/>
          <w:sz w:val="11"/>
          <w:szCs w:val="11"/>
        </w:rPr>
        <w:t>Физическое лицо</w:t>
      </w:r>
    </w:p>
    <w:p>
      <w:pPr>
        <w:pStyle w:val="Style14"/>
        <w:keepNext w:val="0"/>
        <w:keepLines w:val="0"/>
        <w:widowControl w:val="0"/>
        <w:pBdr>
          <w:bottom w:val="single" w:sz="4" w:space="0" w:color="auto"/>
        </w:pBdr>
        <w:shd w:val="clear" w:color="auto" w:fill="auto"/>
        <w:bidi w:val="0"/>
        <w:spacing w:before="0" w:after="180" w:line="240" w:lineRule="auto"/>
        <w:ind w:left="3660" w:right="0" w:firstLine="0"/>
        <w:jc w:val="left"/>
        <w:rPr>
          <w:sz w:val="11"/>
          <w:szCs w:val="11"/>
        </w:rPr>
      </w:pPr>
      <w:r>
        <w:rPr>
          <w:rStyle w:val="CharStyle15"/>
          <w:color w:val="57574C"/>
          <w:sz w:val="11"/>
          <w:szCs w:val="11"/>
        </w:rPr>
        <w:t>• Юридическое лицо</w:t>
      </w:r>
    </w:p>
    <w:p>
      <w:pPr>
        <w:pStyle w:val="Style14"/>
        <w:keepNext w:val="0"/>
        <w:keepLines w:val="0"/>
        <w:widowControl w:val="0"/>
        <w:shd w:val="clear" w:color="auto" w:fill="auto"/>
        <w:bidi w:val="0"/>
        <w:spacing w:before="0" w:after="0" w:line="240" w:lineRule="auto"/>
        <w:ind w:left="2820" w:right="0" w:firstLine="0"/>
        <w:jc w:val="left"/>
        <w:rPr>
          <w:sz w:val="11"/>
          <w:szCs w:val="11"/>
        </w:rPr>
      </w:pPr>
      <w:r>
        <w:rPr>
          <w:rStyle w:val="CharStyle15"/>
          <w:color w:val="403A48"/>
          <w:sz w:val="11"/>
          <w:szCs w:val="11"/>
        </w:rPr>
        <w:t xml:space="preserve">Организация </w:t>
      </w:r>
      <w:r>
        <w:rPr>
          <w:rStyle w:val="CharStyle15"/>
          <w:color w:val="807F84"/>
          <w:sz w:val="11"/>
          <w:szCs w:val="11"/>
        </w:rPr>
        <w:t>Выберите организацию</w:t>
      </w:r>
    </w:p>
    <w:p>
      <w:pPr>
        <w:widowControl w:val="0"/>
        <w:spacing w:line="1" w:lineRule="exact"/>
      </w:pPr>
      <w:r>
        <mc:AlternateContent>
          <mc:Choice Requires="wps">
            <w:drawing>
              <wp:anchor distT="247650" distB="3916680" distL="0" distR="0" simplePos="0" relativeHeight="125829403" behindDoc="0" locked="0" layoutInCell="1" allowOverlap="1">
                <wp:simplePos x="0" y="0"/>
                <wp:positionH relativeFrom="page">
                  <wp:posOffset>3322320</wp:posOffset>
                </wp:positionH>
                <wp:positionV relativeFrom="paragraph">
                  <wp:posOffset>247650</wp:posOffset>
                </wp:positionV>
                <wp:extent cx="372110" cy="106680"/>
                <wp:wrapTopAndBottom/>
                <wp:docPr id="83" name="Shape 83"/>
                <a:graphic xmlns:a="http://schemas.openxmlformats.org/drawingml/2006/main">
                  <a:graphicData uri="http://schemas.microsoft.com/office/word/2010/wordprocessingShape">
                    <wps:wsp>
                      <wps:cNvSpPr txBox="1"/>
                      <wps:spPr>
                        <a:xfrm>
                          <a:ext cx="372110" cy="106680"/>
                        </a:xfrm>
                        <a:prstGeom prst="rect"/>
                        <a:noFill/>
                      </wps:spPr>
                      <wps:txbx>
                        <w:txbxContent>
                          <w:p>
                            <w:pPr>
                              <w:pStyle w:val="Style14"/>
                              <w:keepNext w:val="0"/>
                              <w:keepLines w:val="0"/>
                              <w:widowControl w:val="0"/>
                              <w:pBdr>
                                <w:top w:val="single" w:sz="0" w:space="0" w:color="0C7ED6"/>
                                <w:left w:val="single" w:sz="0" w:space="8" w:color="0C7ED6"/>
                                <w:bottom w:val="single" w:sz="0" w:space="0" w:color="0C7ED6"/>
                                <w:right w:val="single" w:sz="0" w:space="8" w:color="0C7ED6"/>
                              </w:pBdr>
                              <w:shd w:val="clear" w:color="auto" w:fill="0C7ED6"/>
                              <w:bidi w:val="0"/>
                              <w:spacing w:before="0" w:after="0" w:line="240" w:lineRule="auto"/>
                              <w:ind w:left="0" w:right="0" w:firstLine="0"/>
                              <w:jc w:val="left"/>
                              <w:rPr>
                                <w:sz w:val="11"/>
                                <w:szCs w:val="11"/>
                              </w:rPr>
                            </w:pPr>
                            <w:r>
                              <w:rPr>
                                <w:rStyle w:val="CharStyle15"/>
                                <w:color w:val="FFFFFF"/>
                                <w:sz w:val="11"/>
                                <w:szCs w:val="11"/>
                              </w:rPr>
                              <w:t>Отменить</w:t>
                            </w:r>
                          </w:p>
                        </w:txbxContent>
                      </wps:txbx>
                      <wps:bodyPr wrap="none" lIns="0" tIns="0" rIns="0" bIns="0">
                        <a:noAutoFit/>
                      </wps:bodyPr>
                    </wps:wsp>
                  </a:graphicData>
                </a:graphic>
              </wp:anchor>
            </w:drawing>
          </mc:Choice>
          <mc:Fallback>
            <w:pict>
              <v:shape id="_x0000_s1109" type="#_x0000_t202" style="position:absolute;margin-left:261.60000000000002pt;margin-top:19.5pt;width:29.300000000000001pt;height:8.4000000000000004pt;z-index:-125829350;mso-wrap-distance-left:0;mso-wrap-distance-top:19.5pt;mso-wrap-distance-right:0;mso-wrap-distance-bottom:308.40000000000003pt;mso-position-horizontal-relative:page" filled="f" stroked="f">
                <v:textbox inset="0,0,0,0">
                  <w:txbxContent>
                    <w:p>
                      <w:pPr>
                        <w:pStyle w:val="Style14"/>
                        <w:keepNext w:val="0"/>
                        <w:keepLines w:val="0"/>
                        <w:widowControl w:val="0"/>
                        <w:pBdr>
                          <w:top w:val="single" w:sz="0" w:space="0" w:color="0C7ED6"/>
                          <w:left w:val="single" w:sz="0" w:space="8" w:color="0C7ED6"/>
                          <w:bottom w:val="single" w:sz="0" w:space="0" w:color="0C7ED6"/>
                          <w:right w:val="single" w:sz="0" w:space="8" w:color="0C7ED6"/>
                        </w:pBdr>
                        <w:shd w:val="clear" w:color="auto" w:fill="0C7ED6"/>
                        <w:bidi w:val="0"/>
                        <w:spacing w:before="0" w:after="0" w:line="240" w:lineRule="auto"/>
                        <w:ind w:left="0" w:right="0" w:firstLine="0"/>
                        <w:jc w:val="left"/>
                        <w:rPr>
                          <w:sz w:val="11"/>
                          <w:szCs w:val="11"/>
                        </w:rPr>
                      </w:pPr>
                      <w:r>
                        <w:rPr>
                          <w:rStyle w:val="CharStyle15"/>
                          <w:color w:val="FFFFFF"/>
                          <w:sz w:val="11"/>
                          <w:szCs w:val="11"/>
                        </w:rPr>
                        <w:t>Отменить</w:t>
                      </w:r>
                    </w:p>
                  </w:txbxContent>
                </v:textbox>
                <w10:wrap type="topAndBottom" anchorx="page"/>
              </v:shape>
            </w:pict>
          </mc:Fallback>
        </mc:AlternateContent>
      </w:r>
      <w:r>
        <mc:AlternateContent>
          <mc:Choice Requires="wps">
            <w:drawing>
              <wp:anchor distT="247650" distB="3907790" distL="0" distR="0" simplePos="0" relativeHeight="125829405" behindDoc="0" locked="0" layoutInCell="1" allowOverlap="1">
                <wp:simplePos x="0" y="0"/>
                <wp:positionH relativeFrom="page">
                  <wp:posOffset>4132580</wp:posOffset>
                </wp:positionH>
                <wp:positionV relativeFrom="paragraph">
                  <wp:posOffset>247650</wp:posOffset>
                </wp:positionV>
                <wp:extent cx="402590" cy="115570"/>
                <wp:wrapTopAndBottom/>
                <wp:docPr id="85" name="Shape 85"/>
                <a:graphic xmlns:a="http://schemas.openxmlformats.org/drawingml/2006/main">
                  <a:graphicData uri="http://schemas.microsoft.com/office/word/2010/wordprocessingShape">
                    <wps:wsp>
                      <wps:cNvSpPr txBox="1"/>
                      <wps:spPr>
                        <a:xfrm>
                          <a:ext cx="402590" cy="115570"/>
                        </a:xfrm>
                        <a:prstGeom prst="rect"/>
                        <a:noFill/>
                      </wps:spPr>
                      <wps:txbx>
                        <w:txbxContent>
                          <w:p>
                            <w:pPr>
                              <w:pStyle w:val="Style14"/>
                              <w:keepNext w:val="0"/>
                              <w:keepLines w:val="0"/>
                              <w:widowControl w:val="0"/>
                              <w:pBdr>
                                <w:top w:val="single" w:sz="0" w:space="0" w:color="0C7ED6"/>
                                <w:left w:val="single" w:sz="0" w:space="8" w:color="0C7ED6"/>
                                <w:bottom w:val="single" w:sz="0" w:space="0" w:color="0C7ED6"/>
                                <w:right w:val="single" w:sz="0" w:space="8" w:color="0C7ED6"/>
                              </w:pBdr>
                              <w:shd w:val="clear" w:color="auto" w:fill="0C7ED6"/>
                              <w:bidi w:val="0"/>
                              <w:spacing w:before="0" w:after="0" w:line="240" w:lineRule="auto"/>
                              <w:ind w:left="0" w:right="0" w:firstLine="0"/>
                              <w:jc w:val="left"/>
                              <w:rPr>
                                <w:sz w:val="11"/>
                                <w:szCs w:val="11"/>
                              </w:rPr>
                            </w:pPr>
                            <w:r>
                              <w:rPr>
                                <w:rStyle w:val="CharStyle15"/>
                                <w:color w:val="FFFFFF"/>
                                <w:sz w:val="11"/>
                                <w:szCs w:val="11"/>
                              </w:rPr>
                              <w:t>Сохранить</w:t>
                            </w:r>
                          </w:p>
                        </w:txbxContent>
                      </wps:txbx>
                      <wps:bodyPr wrap="none" lIns="0" tIns="0" rIns="0" bIns="0">
                        <a:noAutoFit/>
                      </wps:bodyPr>
                    </wps:wsp>
                  </a:graphicData>
                </a:graphic>
              </wp:anchor>
            </w:drawing>
          </mc:Choice>
          <mc:Fallback>
            <w:pict>
              <v:shape id="_x0000_s1111" type="#_x0000_t202" style="position:absolute;margin-left:325.40000000000003pt;margin-top:19.5pt;width:31.699999999999999pt;height:9.0999999999999996pt;z-index:-125829348;mso-wrap-distance-left:0;mso-wrap-distance-top:19.5pt;mso-wrap-distance-right:0;mso-wrap-distance-bottom:307.69999999999999pt;mso-position-horizontal-relative:page" filled="f" stroked="f">
                <v:textbox inset="0,0,0,0">
                  <w:txbxContent>
                    <w:p>
                      <w:pPr>
                        <w:pStyle w:val="Style14"/>
                        <w:keepNext w:val="0"/>
                        <w:keepLines w:val="0"/>
                        <w:widowControl w:val="0"/>
                        <w:pBdr>
                          <w:top w:val="single" w:sz="0" w:space="0" w:color="0C7ED6"/>
                          <w:left w:val="single" w:sz="0" w:space="8" w:color="0C7ED6"/>
                          <w:bottom w:val="single" w:sz="0" w:space="0" w:color="0C7ED6"/>
                          <w:right w:val="single" w:sz="0" w:space="8" w:color="0C7ED6"/>
                        </w:pBdr>
                        <w:shd w:val="clear" w:color="auto" w:fill="0C7ED6"/>
                        <w:bidi w:val="0"/>
                        <w:spacing w:before="0" w:after="0" w:line="240" w:lineRule="auto"/>
                        <w:ind w:left="0" w:right="0" w:firstLine="0"/>
                        <w:jc w:val="left"/>
                        <w:rPr>
                          <w:sz w:val="11"/>
                          <w:szCs w:val="11"/>
                        </w:rPr>
                      </w:pPr>
                      <w:r>
                        <w:rPr>
                          <w:rStyle w:val="CharStyle15"/>
                          <w:color w:val="FFFFFF"/>
                          <w:sz w:val="11"/>
                          <w:szCs w:val="11"/>
                        </w:rPr>
                        <w:t>Сохранить</w:t>
                      </w:r>
                    </w:p>
                  </w:txbxContent>
                </v:textbox>
                <w10:wrap type="topAndBottom" anchorx="page"/>
              </v:shape>
            </w:pict>
          </mc:Fallback>
        </mc:AlternateContent>
      </w:r>
      <w:r>
        <mc:AlternateContent>
          <mc:Choice Requires="wps">
            <w:drawing>
              <wp:anchor distT="241300" distB="3907790" distL="0" distR="0" simplePos="0" relativeHeight="125829407" behindDoc="0" locked="0" layoutInCell="1" allowOverlap="1">
                <wp:simplePos x="0" y="0"/>
                <wp:positionH relativeFrom="page">
                  <wp:posOffset>4870450</wp:posOffset>
                </wp:positionH>
                <wp:positionV relativeFrom="paragraph">
                  <wp:posOffset>241300</wp:posOffset>
                </wp:positionV>
                <wp:extent cx="1718945" cy="121920"/>
                <wp:wrapTopAndBottom/>
                <wp:docPr id="87" name="Shape 87"/>
                <a:graphic xmlns:a="http://schemas.openxmlformats.org/drawingml/2006/main">
                  <a:graphicData uri="http://schemas.microsoft.com/office/word/2010/wordprocessingShape">
                    <wps:wsp>
                      <wps:cNvSpPr txBox="1"/>
                      <wps:spPr>
                        <a:xfrm>
                          <a:ext cx="1718945" cy="121920"/>
                        </a:xfrm>
                        <a:prstGeom prst="rect"/>
                        <a:noFill/>
                      </wps:spPr>
                      <wps:txbx>
                        <w:txbxContent>
                          <w:p>
                            <w:pPr>
                              <w:pStyle w:val="Style14"/>
                              <w:keepNext w:val="0"/>
                              <w:keepLines w:val="0"/>
                              <w:widowControl w:val="0"/>
                              <w:pBdr>
                                <w:top w:val="single" w:sz="0" w:space="0" w:color="0C7ED6"/>
                                <w:left w:val="single" w:sz="0" w:space="8" w:color="0C7ED6"/>
                                <w:bottom w:val="single" w:sz="0" w:space="0" w:color="0C7ED6"/>
                                <w:right w:val="single" w:sz="0" w:space="8" w:color="0C7ED6"/>
                              </w:pBdr>
                              <w:shd w:val="clear" w:color="auto" w:fill="0C7ED6"/>
                              <w:bidi w:val="0"/>
                              <w:spacing w:before="0" w:after="0" w:line="240" w:lineRule="auto"/>
                              <w:ind w:left="0" w:right="0" w:firstLine="0"/>
                              <w:jc w:val="left"/>
                              <w:rPr>
                                <w:sz w:val="11"/>
                                <w:szCs w:val="11"/>
                              </w:rPr>
                            </w:pPr>
                            <w:r>
                              <w:rPr>
                                <w:rStyle w:val="CharStyle15"/>
                                <w:color w:val="D7ECF6"/>
                                <w:sz w:val="11"/>
                                <w:szCs w:val="11"/>
                              </w:rPr>
                              <w:t>Сохранить и добавить еще одного собственника</w:t>
                            </w:r>
                          </w:p>
                        </w:txbxContent>
                      </wps:txbx>
                      <wps:bodyPr wrap="none" lIns="0" tIns="0" rIns="0" bIns="0">
                        <a:noAutoFit/>
                      </wps:bodyPr>
                    </wps:wsp>
                  </a:graphicData>
                </a:graphic>
              </wp:anchor>
            </w:drawing>
          </mc:Choice>
          <mc:Fallback>
            <w:pict>
              <v:shape id="_x0000_s1113" type="#_x0000_t202" style="position:absolute;margin-left:383.5pt;margin-top:19.pt;width:135.34999999999999pt;height:9.5999999999999996pt;z-index:-125829346;mso-wrap-distance-left:0;mso-wrap-distance-top:19.pt;mso-wrap-distance-right:0;mso-wrap-distance-bottom:307.69999999999999pt;mso-position-horizontal-relative:page" filled="f" stroked="f">
                <v:textbox inset="0,0,0,0">
                  <w:txbxContent>
                    <w:p>
                      <w:pPr>
                        <w:pStyle w:val="Style14"/>
                        <w:keepNext w:val="0"/>
                        <w:keepLines w:val="0"/>
                        <w:widowControl w:val="0"/>
                        <w:pBdr>
                          <w:top w:val="single" w:sz="0" w:space="0" w:color="0C7ED6"/>
                          <w:left w:val="single" w:sz="0" w:space="8" w:color="0C7ED6"/>
                          <w:bottom w:val="single" w:sz="0" w:space="0" w:color="0C7ED6"/>
                          <w:right w:val="single" w:sz="0" w:space="8" w:color="0C7ED6"/>
                        </w:pBdr>
                        <w:shd w:val="clear" w:color="auto" w:fill="0C7ED6"/>
                        <w:bidi w:val="0"/>
                        <w:spacing w:before="0" w:after="0" w:line="240" w:lineRule="auto"/>
                        <w:ind w:left="0" w:right="0" w:firstLine="0"/>
                        <w:jc w:val="left"/>
                        <w:rPr>
                          <w:sz w:val="11"/>
                          <w:szCs w:val="11"/>
                        </w:rPr>
                      </w:pPr>
                      <w:r>
                        <w:rPr>
                          <w:rStyle w:val="CharStyle15"/>
                          <w:color w:val="D7ECF6"/>
                          <w:sz w:val="11"/>
                          <w:szCs w:val="11"/>
                        </w:rPr>
                        <w:t>Сохранить и добавить еще одного собственника</w:t>
                      </w:r>
                    </w:p>
                  </w:txbxContent>
                </v:textbox>
                <w10:wrap type="topAndBottom" anchorx="page"/>
              </v:shape>
            </w:pict>
          </mc:Fallback>
        </mc:AlternateContent>
      </w:r>
      <w:r>
        <w:drawing>
          <wp:anchor distT="1051560" distB="635" distL="0" distR="0" simplePos="0" relativeHeight="125829409" behindDoc="0" locked="0" layoutInCell="1" allowOverlap="1">
            <wp:simplePos x="0" y="0"/>
            <wp:positionH relativeFrom="page">
              <wp:posOffset>1060450</wp:posOffset>
            </wp:positionH>
            <wp:positionV relativeFrom="paragraph">
              <wp:posOffset>1051560</wp:posOffset>
            </wp:positionV>
            <wp:extent cx="5797550" cy="3218815"/>
            <wp:wrapTopAndBottom/>
            <wp:docPr id="89" name="Shape 89"/>
            <a:graphic xmlns:a="http://schemas.openxmlformats.org/drawingml/2006/main">
              <a:graphicData uri="http://schemas.openxmlformats.org/drawingml/2006/picture">
                <pic:pic xmlns:pic="http://schemas.openxmlformats.org/drawingml/2006/picture">
                  <pic:nvPicPr>
                    <pic:cNvPr id="90" name="Picture box 90"/>
                    <pic:cNvPicPr/>
                  </pic:nvPicPr>
                  <pic:blipFill>
                    <a:blip r:embed="rId81"/>
                    <a:stretch/>
                  </pic:blipFill>
                  <pic:spPr>
                    <a:xfrm>
                      <a:ext cx="5797550" cy="3218815"/>
                    </a:xfrm>
                    <a:prstGeom prst="rect"/>
                  </pic:spPr>
                </pic:pic>
              </a:graphicData>
            </a:graphic>
          </wp:anchor>
        </w:drawing>
      </w:r>
      <w:r>
        <mc:AlternateContent>
          <mc:Choice Requires="wps">
            <w:drawing>
              <wp:anchor distT="0" distB="0" distL="0" distR="0" simplePos="0" relativeHeight="503316490" behindDoc="0" locked="0" layoutInCell="1" allowOverlap="1">
                <wp:simplePos x="0" y="0"/>
                <wp:positionH relativeFrom="page">
                  <wp:posOffset>2176145</wp:posOffset>
                </wp:positionH>
                <wp:positionV relativeFrom="paragraph">
                  <wp:posOffset>554990</wp:posOffset>
                </wp:positionV>
                <wp:extent cx="3569335" cy="487680"/>
                <wp:wrapNone/>
                <wp:docPr id="91" name="Shape 91"/>
                <a:graphic xmlns:a="http://schemas.openxmlformats.org/drawingml/2006/main">
                  <a:graphicData uri="http://schemas.microsoft.com/office/word/2010/wordprocessingShape">
                    <wps:wsp>
                      <wps:cNvSpPr txBox="1"/>
                      <wps:spPr>
                        <a:xfrm>
                          <a:ext cx="3569335" cy="487680"/>
                        </a:xfrm>
                        <a:prstGeom prst="rect"/>
                        <a:noFill/>
                      </wps:spPr>
                      <wps:txbx>
                        <w:txbxContent>
                          <w:p>
                            <w:pPr>
                              <w:pStyle w:val="Style10"/>
                              <w:keepNext w:val="0"/>
                              <w:keepLines w:val="0"/>
                              <w:widowControl w:val="0"/>
                              <w:shd w:val="clear" w:color="auto" w:fill="auto"/>
                              <w:bidi w:val="0"/>
                              <w:spacing w:before="0" w:after="0"/>
                              <w:ind w:left="0" w:right="0" w:firstLine="0"/>
                              <w:jc w:val="center"/>
                            </w:pPr>
                            <w:r>
                              <w:rPr>
                                <w:rStyle w:val="CharStyle11"/>
                                <w:b/>
                                <w:bCs/>
                              </w:rPr>
                              <w:t>Рис. 180 Окно «Выбор собственника помещения в многоквартирном доме», тип «Юридическое лицо»</w:t>
                            </w:r>
                          </w:p>
                        </w:txbxContent>
                      </wps:txbx>
                      <wps:bodyPr lIns="0" tIns="0" rIns="0" bIns="0">
                        <a:noAutoFit/>
                      </wps:bodyPr>
                    </wps:wsp>
                  </a:graphicData>
                </a:graphic>
              </wp:anchor>
            </w:drawing>
          </mc:Choice>
          <mc:Fallback>
            <w:pict>
              <v:shape id="_x0000_s1117" type="#_x0000_t202" style="position:absolute;margin-left:171.34999999999999pt;margin-top:43.700000000000003pt;width:281.05000000000001pt;height:38.399999999999999pt;z-index:251657737;mso-wrap-distance-left:0;mso-wrap-distance-right:0;mso-position-horizontal-relative:page" filled="f" stroked="f">
                <v:textbox inset="0,0,0,0">
                  <w:txbxContent>
                    <w:p>
                      <w:pPr>
                        <w:pStyle w:val="Style10"/>
                        <w:keepNext w:val="0"/>
                        <w:keepLines w:val="0"/>
                        <w:widowControl w:val="0"/>
                        <w:shd w:val="clear" w:color="auto" w:fill="auto"/>
                        <w:bidi w:val="0"/>
                        <w:spacing w:before="0" w:after="0"/>
                        <w:ind w:left="0" w:right="0" w:firstLine="0"/>
                        <w:jc w:val="center"/>
                      </w:pPr>
                      <w:r>
                        <w:rPr>
                          <w:rStyle w:val="CharStyle11"/>
                          <w:b/>
                          <w:bCs/>
                        </w:rPr>
                        <w:t>Рис. 180 Окно «Выбор собственника помещения в многоквартирном доме», тип «Юридическое лицо»</w:t>
                      </w:r>
                    </w:p>
                  </w:txbxContent>
                </v:textbox>
                <w10:wrap anchorx="page"/>
              </v:shape>
            </w:pict>
          </mc:Fallback>
        </mc:AlternateContent>
      </w:r>
    </w:p>
    <w:p>
      <w:pPr>
        <w:pStyle w:val="Style21"/>
        <w:keepNext w:val="0"/>
        <w:keepLines w:val="0"/>
        <w:widowControl w:val="0"/>
        <w:shd w:val="clear" w:color="auto" w:fill="auto"/>
        <w:bidi w:val="0"/>
        <w:spacing w:before="0" w:after="0"/>
        <w:ind w:left="0" w:right="0" w:firstLine="0"/>
        <w:jc w:val="center"/>
      </w:pPr>
      <w:r>
        <w:rPr>
          <w:rStyle w:val="CharStyle22"/>
          <w:b/>
          <w:bCs/>
        </w:rPr>
        <w:t>Рис. 181 Окно «Выбор собственника помещения в</w:t>
        <w:br/>
        <w:t>многоквартирном доме», тип «Физическое лицо»</w:t>
      </w:r>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Заполните обязательные поля. Если инициатором является один собственник, нажмите на кнопку «Сохранить». Для добавления еще одного собственника нажмите на кнопку «Сохранить и добавить еще одного собственника».</w:t>
      </w:r>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В блоке «Повестка» заполните обязательное поле «Правомочность собрания», выбрав значение из выпадающего списка.</w:t>
      </w:r>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Внесите сведения по вопросам и итогами голосования по ним. Для этого нажмите на кнопку «Добавить» в блоке «Повестка».</w:t>
      </w:r>
      <w:r>
        <w:br w:type="page"/>
      </w:r>
    </w:p>
    <w:p>
      <w:pPr>
        <w:widowControl w:val="0"/>
        <w:jc w:val="center"/>
        <w:rPr>
          <w:sz w:val="2"/>
          <w:szCs w:val="2"/>
        </w:rPr>
      </w:pPr>
      <w:r>
        <w:drawing>
          <wp:inline>
            <wp:extent cx="6248400" cy="1444625"/>
            <wp:docPr id="93" name="Picutre 93"/>
            <a:graphic xmlns:a="http://schemas.openxmlformats.org/drawingml/2006/main">
              <a:graphicData uri="http://schemas.openxmlformats.org/drawingml/2006/picture">
                <pic:pic xmlns:pic="http://schemas.openxmlformats.org/drawingml/2006/picture">
                  <pic:nvPicPr>
                    <pic:cNvPr id="93" name="Picture 93"/>
                    <pic:cNvPicPr/>
                  </pic:nvPicPr>
                  <pic:blipFill>
                    <a:blip r:embed="rId83"/>
                    <a:stretch/>
                  </pic:blipFill>
                  <pic:spPr>
                    <a:xfrm>
                      <a:ext cx="6248400" cy="1444625"/>
                    </a:xfrm>
                    <a:prstGeom prst="rect"/>
                  </pic:spPr>
                </pic:pic>
              </a:graphicData>
            </a:graphic>
          </wp:inline>
        </w:drawing>
      </w:r>
    </w:p>
    <w:p>
      <w:pPr>
        <w:pStyle w:val="Style10"/>
        <w:keepNext w:val="0"/>
        <w:keepLines w:val="0"/>
        <w:widowControl w:val="0"/>
        <w:shd w:val="clear" w:color="auto" w:fill="auto"/>
        <w:bidi w:val="0"/>
        <w:spacing w:before="0" w:after="0" w:line="240" w:lineRule="auto"/>
        <w:ind w:left="2352" w:right="0" w:firstLine="0"/>
        <w:jc w:val="left"/>
      </w:pPr>
      <w:r>
        <w:rPr>
          <w:rStyle w:val="CharStyle11"/>
          <w:b/>
          <w:bCs/>
        </w:rPr>
        <w:t>Рис. 182 Блок «Повестка». Кнопка «Добавить»</w:t>
      </w:r>
    </w:p>
    <w:p>
      <w:pPr>
        <w:widowControl w:val="0"/>
        <w:spacing w:after="39" w:line="1" w:lineRule="exact"/>
      </w:pPr>
    </w:p>
    <w:p>
      <w:pPr>
        <w:pStyle w:val="Style21"/>
        <w:keepNext w:val="0"/>
        <w:keepLines w:val="0"/>
        <w:widowControl w:val="0"/>
        <w:shd w:val="clear" w:color="auto" w:fill="auto"/>
        <w:bidi w:val="0"/>
        <w:spacing w:before="0" w:after="260" w:line="240" w:lineRule="auto"/>
        <w:ind w:left="0" w:right="0" w:firstLine="720"/>
        <w:jc w:val="both"/>
      </w:pPr>
      <w:r>
        <w:rPr>
          <w:rStyle w:val="CharStyle22"/>
        </w:rPr>
        <w:t>Система отображает окно «Добавление вопроса повестки».</w:t>
      </w:r>
    </w:p>
    <w:p>
      <w:pPr>
        <w:pStyle w:val="Style10"/>
        <w:keepNext w:val="0"/>
        <w:keepLines w:val="0"/>
        <w:widowControl w:val="0"/>
        <w:shd w:val="clear" w:color="auto" w:fill="auto"/>
        <w:bidi w:val="0"/>
        <w:spacing w:before="0" w:after="0" w:line="240" w:lineRule="auto"/>
        <w:ind w:left="2150" w:right="0" w:firstLine="0"/>
        <w:jc w:val="left"/>
        <w:rPr>
          <w:sz w:val="20"/>
          <w:szCs w:val="20"/>
        </w:rPr>
      </w:pPr>
      <w:r>
        <w:rPr>
          <w:rStyle w:val="CharStyle11"/>
          <w:rFonts w:ascii="Arial" w:eastAsia="Arial" w:hAnsi="Arial" w:cs="Arial"/>
          <w:sz w:val="20"/>
          <w:szCs w:val="20"/>
        </w:rPr>
        <w:t>Добавление вопроса повестки</w:t>
      </w:r>
    </w:p>
    <w:p>
      <w:pPr>
        <w:widowControl w:val="0"/>
        <w:jc w:val="center"/>
        <w:rPr>
          <w:sz w:val="2"/>
          <w:szCs w:val="2"/>
        </w:rPr>
      </w:pPr>
      <w:r>
        <w:drawing>
          <wp:inline>
            <wp:extent cx="4974590" cy="804545"/>
            <wp:docPr id="94" name="Picutre 94"/>
            <a:graphic xmlns:a="http://schemas.openxmlformats.org/drawingml/2006/main">
              <a:graphicData uri="http://schemas.openxmlformats.org/drawingml/2006/picture">
                <pic:pic xmlns:pic="http://schemas.openxmlformats.org/drawingml/2006/picture">
                  <pic:nvPicPr>
                    <pic:cNvPr id="94" name="Picture 94"/>
                    <pic:cNvPicPr/>
                  </pic:nvPicPr>
                  <pic:blipFill>
                    <a:blip r:embed="rId85"/>
                    <a:stretch/>
                  </pic:blipFill>
                  <pic:spPr>
                    <a:xfrm>
                      <a:ext cx="4974590" cy="804545"/>
                    </a:xfrm>
                    <a:prstGeom prst="rect"/>
                  </pic:spPr>
                </pic:pic>
              </a:graphicData>
            </a:graphic>
          </wp:inline>
        </w:drawing>
      </w:r>
    </w:p>
    <w:p>
      <w:pPr>
        <w:pStyle w:val="Style10"/>
        <w:keepNext w:val="0"/>
        <w:keepLines w:val="0"/>
        <w:widowControl w:val="0"/>
        <w:shd w:val="clear" w:color="auto" w:fill="auto"/>
        <w:tabs>
          <w:tab w:pos="1294" w:val="left"/>
          <w:tab w:pos="3026" w:val="left"/>
          <w:tab w:pos="4740" w:val="left"/>
        </w:tabs>
        <w:bidi w:val="0"/>
        <w:spacing w:before="0" w:after="0" w:line="338" w:lineRule="auto"/>
        <w:ind w:left="0" w:right="0" w:firstLine="0"/>
        <w:jc w:val="left"/>
        <w:rPr>
          <w:sz w:val="11"/>
          <w:szCs w:val="11"/>
        </w:rPr>
      </w:pPr>
      <w:r>
        <w:rPr>
          <w:rStyle w:val="CharStyle11"/>
          <w:rFonts w:ascii="Arial" w:eastAsia="Arial" w:hAnsi="Arial" w:cs="Arial"/>
          <w:color w:val="363537"/>
          <w:sz w:val="11"/>
          <w:szCs w:val="11"/>
        </w:rPr>
        <w:t>Итоги голосования Общее количество голосов</w:t>
        <w:tab/>
        <w:t>„</w:t>
        <w:tab/>
      </w:r>
      <w:r>
        <w:rPr>
          <w:rStyle w:val="CharStyle11"/>
          <w:rFonts w:ascii="Arial" w:eastAsia="Arial" w:hAnsi="Arial" w:cs="Arial"/>
          <w:sz w:val="11"/>
          <w:szCs w:val="11"/>
        </w:rPr>
        <w:t>_</w:t>
        <w:tab/>
        <w:t>_</w:t>
      </w:r>
    </w:p>
    <w:p>
      <w:pPr>
        <w:pStyle w:val="Style10"/>
        <w:keepNext w:val="0"/>
        <w:keepLines w:val="0"/>
        <w:widowControl w:val="0"/>
        <w:shd w:val="clear" w:color="auto" w:fill="auto"/>
        <w:tabs>
          <w:tab w:pos="1733" w:val="left"/>
          <w:tab w:pos="3446" w:val="left"/>
        </w:tabs>
        <w:bidi w:val="0"/>
        <w:spacing w:before="0" w:after="0" w:line="180" w:lineRule="auto"/>
        <w:ind w:left="0" w:right="0" w:firstLine="0"/>
        <w:jc w:val="right"/>
        <w:rPr>
          <w:sz w:val="11"/>
          <w:szCs w:val="11"/>
        </w:rPr>
      </w:pPr>
      <w:r>
        <w:rPr>
          <w:rStyle w:val="CharStyle11"/>
          <w:rFonts w:ascii="Arial" w:eastAsia="Arial" w:hAnsi="Arial" w:cs="Arial"/>
          <w:color w:val="363537"/>
          <w:sz w:val="11"/>
          <w:szCs w:val="11"/>
        </w:rPr>
        <w:t>За</w:t>
        <w:tab/>
        <w:t>Против</w:t>
        <w:tab/>
        <w:t>Воздержался</w:t>
      </w:r>
    </w:p>
    <w:p>
      <w:pPr>
        <w:pStyle w:val="Style10"/>
        <w:keepNext w:val="0"/>
        <w:keepLines w:val="0"/>
        <w:widowControl w:val="0"/>
        <w:shd w:val="clear" w:color="auto" w:fill="auto"/>
        <w:bidi w:val="0"/>
        <w:spacing w:before="0" w:after="0" w:line="310" w:lineRule="auto"/>
        <w:ind w:left="0" w:right="0" w:firstLine="0"/>
        <w:jc w:val="left"/>
        <w:rPr>
          <w:sz w:val="11"/>
          <w:szCs w:val="11"/>
        </w:rPr>
      </w:pPr>
      <w:r>
        <w:rPr>
          <w:rStyle w:val="CharStyle11"/>
          <w:rFonts w:ascii="Arial" w:eastAsia="Arial" w:hAnsi="Arial" w:cs="Arial"/>
          <w:color w:val="363537"/>
          <w:sz w:val="11"/>
          <w:szCs w:val="11"/>
        </w:rPr>
        <w:t>участников голосования</w:t>
      </w:r>
    </w:p>
    <w:p>
      <w:pPr>
        <w:widowControl w:val="0"/>
        <w:spacing w:after="259" w:line="1" w:lineRule="exact"/>
      </w:pPr>
    </w:p>
    <w:p>
      <w:pPr>
        <w:pStyle w:val="Style36"/>
        <w:keepNext w:val="0"/>
        <w:keepLines w:val="0"/>
        <w:widowControl w:val="0"/>
        <w:shd w:val="clear" w:color="auto" w:fill="auto"/>
        <w:tabs>
          <w:tab w:pos="6534" w:val="left"/>
          <w:tab w:pos="8526" w:val="left"/>
        </w:tabs>
        <w:bidi w:val="0"/>
        <w:spacing w:before="0" w:after="400" w:line="240" w:lineRule="auto"/>
        <w:ind w:left="4820" w:right="0" w:firstLine="0"/>
        <w:jc w:val="left"/>
        <w:rPr>
          <w:sz w:val="13"/>
          <w:szCs w:val="13"/>
        </w:rPr>
      </w:pPr>
      <w:r>
        <w:rPr>
          <w:rStyle w:val="CharStyle37"/>
          <w:rFonts w:ascii="Arial" w:eastAsia="Arial" w:hAnsi="Arial" w:cs="Arial"/>
          <w:color w:val="57574C"/>
          <w:sz w:val="13"/>
          <w:szCs w:val="13"/>
        </w:rPr>
        <w:t>голосов</w:t>
        <w:tab/>
        <w:t>голосов</w:t>
        <w:tab/>
        <w:t>голосов</w:t>
      </w:r>
    </w:p>
    <w:p>
      <w:pPr>
        <w:pStyle w:val="Style14"/>
        <w:keepNext w:val="0"/>
        <w:keepLines w:val="0"/>
        <w:widowControl w:val="0"/>
        <w:pBdr>
          <w:bottom w:val="single" w:sz="4" w:space="0" w:color="auto"/>
        </w:pBdr>
        <w:shd w:val="clear" w:color="auto" w:fill="auto"/>
        <w:bidi w:val="0"/>
        <w:spacing w:before="0" w:after="600" w:line="240" w:lineRule="auto"/>
        <w:ind w:left="2440" w:right="0" w:firstLine="0"/>
        <w:jc w:val="left"/>
        <w:rPr>
          <w:sz w:val="11"/>
          <w:szCs w:val="11"/>
        </w:rPr>
      </w:pPr>
      <w:r>
        <w:rPr>
          <w:rStyle w:val="CharStyle15"/>
          <w:color w:val="D1D0D4"/>
          <w:sz w:val="11"/>
          <w:szCs w:val="11"/>
        </w:rPr>
        <w:t>Выберите итог голосования</w:t>
      </w:r>
    </w:p>
    <w:p>
      <w:pPr>
        <w:pStyle w:val="Style14"/>
        <w:keepNext w:val="0"/>
        <w:keepLines w:val="0"/>
        <w:widowControl w:val="0"/>
        <w:pBdr>
          <w:top w:val="single" w:sz="0" w:space="0" w:color="778590"/>
          <w:left w:val="single" w:sz="0" w:space="0" w:color="778590"/>
          <w:bottom w:val="single" w:sz="0" w:space="0" w:color="778590"/>
          <w:right w:val="single" w:sz="0" w:space="0" w:color="778590"/>
        </w:pBdr>
        <w:shd w:val="clear" w:color="auto" w:fill="778590"/>
        <w:bidi w:val="0"/>
        <w:spacing w:before="0" w:after="400" w:line="240" w:lineRule="auto"/>
        <w:ind w:left="0" w:right="0" w:firstLine="0"/>
        <w:jc w:val="center"/>
        <w:rPr>
          <w:sz w:val="11"/>
          <w:szCs w:val="11"/>
        </w:rPr>
      </w:pPr>
      <w:r>
        <w:rPr>
          <w:rStyle w:val="CharStyle15"/>
          <w:color w:val="FFFFFF"/>
          <w:sz w:val="11"/>
          <w:szCs w:val="11"/>
        </w:rPr>
        <w:t>Отменить В Добавить</w:t>
      </w:r>
    </w:p>
    <w:p>
      <w:pPr>
        <w:pStyle w:val="Style21"/>
        <w:keepNext w:val="0"/>
        <w:keepLines w:val="0"/>
        <w:widowControl w:val="0"/>
        <w:shd w:val="clear" w:color="auto" w:fill="auto"/>
        <w:bidi w:val="0"/>
        <w:spacing w:before="0" w:after="40" w:line="288" w:lineRule="auto"/>
        <w:ind w:left="0" w:right="0" w:firstLine="0"/>
        <w:jc w:val="center"/>
      </w:pPr>
      <w:r>
        <w:rPr>
          <w:rStyle w:val="CharStyle22"/>
          <w:b/>
          <w:bCs/>
        </w:rPr>
        <w:t>Рис. 183 Окно «Добавление вопроса повестки»</w:t>
      </w:r>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Заполните обязательные поля на форме добавления вопроса повестки и нажмите на кнопку «Добавить».</w:t>
      </w:r>
    </w:p>
    <w:p>
      <w:pPr>
        <w:pStyle w:val="Style21"/>
        <w:keepNext w:val="0"/>
        <w:keepLines w:val="0"/>
        <w:widowControl w:val="0"/>
        <w:shd w:val="clear" w:color="auto" w:fill="auto"/>
        <w:bidi w:val="0"/>
        <w:spacing w:before="0" w:after="0"/>
        <w:ind w:left="0" w:right="0" w:firstLine="740"/>
        <w:jc w:val="both"/>
        <w:rPr>
          <w:sz w:val="22"/>
          <w:szCs w:val="22"/>
        </w:rPr>
      </w:pPr>
      <w:r>
        <w:rPr>
          <w:rStyle w:val="CharStyle22"/>
          <w:i/>
          <w:iCs/>
          <w:sz w:val="22"/>
          <w:szCs w:val="22"/>
        </w:rPr>
        <w:t>Примечание:</w:t>
      </w:r>
      <w:r>
        <w:rPr>
          <w:rStyle w:val="CharStyle22"/>
          <w:sz w:val="22"/>
          <w:szCs w:val="22"/>
        </w:rPr>
        <w:t xml:space="preserve"> При выборе типа вопроса «Выбор способа формирования фонда капитального ремонта» отображается дополнительное поле «Выбранный способ формирования фонда». Поле обязательно для заполнения. При выборе типа вопроса «Выбор способа управления многоквартирным домом» отображается дополнительное обязательное поле «Выбранный способ управления МКД».</w:t>
      </w:r>
    </w:p>
    <w:p>
      <w:pPr>
        <w:widowControl w:val="0"/>
        <w:jc w:val="center"/>
        <w:rPr>
          <w:sz w:val="2"/>
          <w:szCs w:val="2"/>
        </w:rPr>
      </w:pPr>
      <w:r>
        <w:drawing>
          <wp:inline>
            <wp:extent cx="6248400" cy="1706880"/>
            <wp:docPr id="95" name="Picutre 95"/>
            <a:graphic xmlns:a="http://schemas.openxmlformats.org/drawingml/2006/main">
              <a:graphicData uri="http://schemas.openxmlformats.org/drawingml/2006/picture">
                <pic:pic xmlns:pic="http://schemas.openxmlformats.org/drawingml/2006/picture">
                  <pic:nvPicPr>
                    <pic:cNvPr id="95" name="Picture 95"/>
                    <pic:cNvPicPr/>
                  </pic:nvPicPr>
                  <pic:blipFill>
                    <a:blip r:embed="rId87"/>
                    <a:stretch/>
                  </pic:blipFill>
                  <pic:spPr>
                    <a:xfrm>
                      <a:ext cx="6248400" cy="1706880"/>
                    </a:xfrm>
                    <a:prstGeom prst="rect"/>
                  </pic:spPr>
                </pic:pic>
              </a:graphicData>
            </a:graphic>
          </wp:inline>
        </w:drawing>
      </w:r>
    </w:p>
    <w:p>
      <w:pPr>
        <w:pStyle w:val="Style10"/>
        <w:keepNext w:val="0"/>
        <w:keepLines w:val="0"/>
        <w:widowControl w:val="0"/>
        <w:shd w:val="clear" w:color="auto" w:fill="auto"/>
        <w:bidi w:val="0"/>
        <w:spacing w:before="0" w:after="0"/>
        <w:ind w:left="0" w:right="0" w:firstLine="0"/>
        <w:jc w:val="center"/>
      </w:pPr>
      <w:r>
        <w:rPr>
          <w:rStyle w:val="CharStyle11"/>
          <w:b/>
          <w:bCs/>
        </w:rPr>
        <w:t>Рис. 184 Страница создания протокола ОСС с добавленным вопросом повестки</w:t>
      </w:r>
    </w:p>
    <w:p>
      <w:pPr>
        <w:widowControl w:val="0"/>
        <w:spacing w:after="99" w:line="1" w:lineRule="exact"/>
      </w:pPr>
    </w:p>
    <w:p>
      <w:pPr>
        <w:pStyle w:val="Style21"/>
        <w:keepNext w:val="0"/>
        <w:keepLines w:val="0"/>
        <w:widowControl w:val="0"/>
        <w:shd w:val="clear" w:color="auto" w:fill="auto"/>
        <w:tabs>
          <w:tab w:leader="underscore" w:pos="725" w:val="left"/>
        </w:tabs>
        <w:bidi w:val="0"/>
        <w:spacing w:before="0" w:after="260"/>
        <w:ind w:left="0" w:right="0" w:firstLine="0"/>
        <w:jc w:val="both"/>
      </w:pPr>
      <w:r>
        <w:rPr>
          <w:rStyle w:val="CharStyle22"/>
          <w:color w:val="EBEBEB"/>
        </w:rPr>
        <w:tab/>
      </w:r>
      <w:r>
        <w:rPr>
          <w:rStyle w:val="CharStyle22"/>
        </w:rPr>
        <w:t>При необходимости аналогично добавьте другие вопросы повестки и итоги голосования по ним.</w:t>
      </w:r>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 xml:space="preserve">Прикрепите электронный образ протокола ОСС. Для этого в блоке «Прикрепленные файлы» нажмите на кнопку «Добавить файл» и выберите файл с жесткого диска вашего компьютера. Нажмите на кнопку «Загрузить файлы» для загрузки выбранного файла в систему. Размер файла не должен превышать 50 Мб. Допустимые форматы файлов: </w:t>
      </w:r>
      <w:r>
        <w:rPr>
          <w:rStyle w:val="CharStyle22"/>
          <w:lang w:val="en-US" w:eastAsia="en-US" w:bidi="en-US"/>
        </w:rPr>
        <w:t>PDF, RTF, doc, docx, xls, xlsx, JPEG, JPG, TIFF.</w:t>
      </w:r>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Для сохранения протокола в статусе «Создан» нажмите на кнопку «Сохранить». Сохраненный протокол недоступен для просмотра собственниками многоквартирного дома. Существует возможность редактирования и удаления таких протоколов.</w:t>
      </w:r>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Для размещения протокола ОСС в ГИС ЖКХ нажмите на кнопку «Разместить». После размещения протокол доступен для просмотра всем собственникам МКД.</w:t>
      </w:r>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 xml:space="preserve">После размещения протокола становится доступен блок «Участники». Внести информацию об участниках голосования можно через сообщения о проведении ОСС, либо через протокол ОСС (см. п. </w:t>
      </w:r>
      <w:hyperlink w:anchor="bookmark62" w:tooltip="Current Document">
        <w:r>
          <w:rPr>
            <w:rStyle w:val="CharStyle22"/>
            <w:color w:val="0059CD"/>
          </w:rPr>
          <w:t>Внесение решения собственников</w:t>
        </w:r>
      </w:hyperlink>
      <w:r>
        <w:rPr>
          <w:rStyle w:val="CharStyle22"/>
        </w:rPr>
        <w:t>).</w:t>
      </w:r>
    </w:p>
    <w:p>
      <w:pPr>
        <w:pStyle w:val="Style25"/>
        <w:keepNext/>
        <w:keepLines/>
        <w:widowControl w:val="0"/>
        <w:numPr>
          <w:ilvl w:val="2"/>
          <w:numId w:val="15"/>
        </w:numPr>
        <w:shd w:val="clear" w:color="auto" w:fill="auto"/>
        <w:tabs>
          <w:tab w:pos="1659" w:val="left"/>
        </w:tabs>
        <w:bidi w:val="0"/>
        <w:spacing w:before="0" w:line="240" w:lineRule="auto"/>
        <w:ind w:left="0" w:right="0"/>
        <w:jc w:val="both"/>
      </w:pPr>
      <w:bookmarkStart w:id="50" w:name="bookmark50"/>
      <w:r>
        <w:rPr>
          <w:rStyle w:val="CharStyle26"/>
          <w:b/>
          <w:bCs/>
        </w:rPr>
        <w:t>Внесение изменений в размещенный протокол ОСС</w:t>
      </w:r>
      <w:bookmarkEnd w:id="50"/>
    </w:p>
    <w:p>
      <w:pPr>
        <w:pStyle w:val="Style97"/>
        <w:keepNext w:val="0"/>
        <w:keepLines w:val="0"/>
        <w:widowControl w:val="0"/>
        <w:shd w:val="clear" w:color="auto" w:fill="auto"/>
        <w:tabs>
          <w:tab w:leader="underscore" w:pos="725" w:val="left"/>
        </w:tabs>
        <w:bidi w:val="0"/>
        <w:spacing w:before="0" w:after="0"/>
        <w:ind w:left="0" w:right="0" w:firstLine="0"/>
        <w:jc w:val="left"/>
      </w:pPr>
      <w:r>
        <w:rPr>
          <w:rStyle w:val="CharStyle98"/>
          <w:color w:val="EBEBEB"/>
        </w:rPr>
        <w:tab/>
      </w:r>
      <w:r>
        <w:rPr>
          <w:rStyle w:val="CharStyle98"/>
        </w:rPr>
        <w:t>В случае если в протоколе была допущена ошибка, Системой предусмотрена возможность внесения исправлений в размещенный протокол. Для этого на вкладке «Протоколы общих собраний» для размещенного протокола выберите пункт контекстного меню «Исправить ошибки».</w:t>
      </w:r>
    </w:p>
    <w:tbl>
      <w:tblPr>
        <w:tblOverlap w:val="never"/>
        <w:jc w:val="center"/>
        <w:tblLayout w:type="fixed"/>
      </w:tblPr>
      <w:tblGrid>
        <w:gridCol w:w="869"/>
        <w:gridCol w:w="1426"/>
        <w:gridCol w:w="1824"/>
        <w:gridCol w:w="1584"/>
        <w:gridCol w:w="1085"/>
        <w:gridCol w:w="802"/>
        <w:gridCol w:w="811"/>
        <w:gridCol w:w="1474"/>
      </w:tblGrid>
      <w:tr>
        <w:trPr>
          <w:trHeight w:val="485" w:hRule="exact"/>
        </w:trPr>
        <w:tc>
          <w:tcPr>
            <w:tcBorders>
              <w:top w:val="single" w:sz="4"/>
              <w:left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268BC5"/>
                <w:sz w:val="10"/>
                <w:szCs w:val="10"/>
                <w:u w:val="single"/>
              </w:rPr>
              <w:t>б/н</w:t>
            </w:r>
          </w:p>
        </w:tc>
        <w:tc>
          <w:tcPr>
            <w:tcBorders>
              <w:top w:val="single" w:sz="4"/>
            </w:tcBorders>
            <w:shd w:val="clear" w:color="auto" w:fill="auto"/>
            <w:vAlign w:val="center"/>
          </w:tcPr>
          <w:p>
            <w:pPr>
              <w:pStyle w:val="Style36"/>
              <w:keepNext w:val="0"/>
              <w:keepLines w:val="0"/>
              <w:widowControl w:val="0"/>
              <w:shd w:val="clear" w:color="auto" w:fill="auto"/>
              <w:bidi w:val="0"/>
              <w:spacing w:before="0" w:after="0" w:line="302" w:lineRule="auto"/>
              <w:ind w:left="600" w:right="0" w:firstLine="0"/>
              <w:jc w:val="left"/>
              <w:rPr>
                <w:sz w:val="10"/>
                <w:szCs w:val="10"/>
              </w:rPr>
            </w:pPr>
            <w:r>
              <w:rPr>
                <w:rStyle w:val="CharStyle37"/>
                <w:rFonts w:ascii="Arial" w:eastAsia="Arial" w:hAnsi="Arial" w:cs="Arial"/>
                <w:color w:val="57574C"/>
                <w:sz w:val="10"/>
                <w:szCs w:val="10"/>
              </w:rPr>
              <w:t>Собрание собственников</w:t>
            </w:r>
          </w:p>
        </w:tc>
        <w:tc>
          <w:tcPr>
            <w:tcBorders>
              <w:top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69656E"/>
                <w:sz w:val="10"/>
                <w:szCs w:val="10"/>
              </w:rPr>
              <w:t xml:space="preserve">636019, </w:t>
            </w:r>
            <w:r>
              <w:rPr>
                <w:rStyle w:val="CharStyle37"/>
                <w:rFonts w:ascii="Arial" w:eastAsia="Arial" w:hAnsi="Arial" w:cs="Arial"/>
                <w:color w:val="4E4B52"/>
                <w:sz w:val="10"/>
                <w:szCs w:val="10"/>
              </w:rPr>
              <w:t xml:space="preserve">Томская, </w:t>
            </w:r>
            <w:r>
              <w:rPr>
                <w:rStyle w:val="CharStyle37"/>
                <w:rFonts w:ascii="Arial" w:eastAsia="Arial" w:hAnsi="Arial" w:cs="Arial"/>
                <w:sz w:val="10"/>
                <w:szCs w:val="10"/>
              </w:rPr>
              <w:t xml:space="preserve">г. </w:t>
            </w:r>
            <w:r>
              <w:rPr>
                <w:rStyle w:val="CharStyle37"/>
                <w:rFonts w:ascii="Arial" w:eastAsia="Arial" w:hAnsi="Arial" w:cs="Arial"/>
                <w:color w:val="4E4B52"/>
                <w:sz w:val="10"/>
                <w:szCs w:val="10"/>
              </w:rPr>
              <w:t xml:space="preserve">Северск, </w:t>
            </w:r>
            <w:r>
              <w:rPr>
                <w:rStyle w:val="CharStyle37"/>
                <w:rFonts w:ascii="Arial" w:eastAsia="Arial" w:hAnsi="Arial" w:cs="Arial"/>
                <w:color w:val="4B3425"/>
                <w:sz w:val="10"/>
                <w:szCs w:val="10"/>
              </w:rPr>
              <w:t>пр-кт.</w:t>
            </w:r>
          </w:p>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4E4B52"/>
                <w:sz w:val="10"/>
                <w:szCs w:val="10"/>
              </w:rPr>
              <w:t xml:space="preserve">Коммунистический, </w:t>
            </w:r>
            <w:r>
              <w:rPr>
                <w:rStyle w:val="CharStyle37"/>
                <w:rFonts w:ascii="Arial" w:eastAsia="Arial" w:hAnsi="Arial" w:cs="Arial"/>
                <w:color w:val="4B3425"/>
                <w:sz w:val="10"/>
                <w:szCs w:val="10"/>
              </w:rPr>
              <w:t>д. 96</w:t>
            </w:r>
          </w:p>
        </w:tc>
        <w:tc>
          <w:tcPr>
            <w:tcBorders>
              <w:top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180"/>
              <w:jc w:val="left"/>
              <w:rPr>
                <w:sz w:val="10"/>
                <w:szCs w:val="10"/>
              </w:rPr>
            </w:pPr>
            <w:r>
              <w:rPr>
                <w:rStyle w:val="CharStyle37"/>
                <w:rFonts w:ascii="Arial" w:eastAsia="Arial" w:hAnsi="Arial" w:cs="Arial"/>
                <w:color w:val="4F6371"/>
                <w:sz w:val="10"/>
                <w:szCs w:val="10"/>
              </w:rPr>
              <w:t xml:space="preserve">Очно-заочное </w:t>
            </w:r>
            <w:r>
              <w:rPr>
                <w:rStyle w:val="CharStyle37"/>
                <w:rFonts w:ascii="Arial" w:eastAsia="Arial" w:hAnsi="Arial" w:cs="Arial"/>
                <w:color w:val="363537"/>
                <w:sz w:val="10"/>
                <w:szCs w:val="10"/>
              </w:rPr>
              <w:t>голосование</w:t>
            </w:r>
          </w:p>
        </w:tc>
        <w:tc>
          <w:tcPr>
            <w:tcBorders>
              <w:top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403A48"/>
                <w:sz w:val="10"/>
                <w:szCs w:val="10"/>
              </w:rPr>
              <w:t>Размещён</w:t>
            </w:r>
          </w:p>
        </w:tc>
        <w:tc>
          <w:tcPr>
            <w:tcBorders>
              <w:top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160"/>
              <w:jc w:val="left"/>
              <w:rPr>
                <w:sz w:val="10"/>
                <w:szCs w:val="10"/>
              </w:rPr>
            </w:pPr>
            <w:r>
              <w:rPr>
                <w:rStyle w:val="CharStyle37"/>
                <w:rFonts w:ascii="Arial" w:eastAsia="Arial" w:hAnsi="Arial" w:cs="Arial"/>
                <w:color w:val="4F6371"/>
                <w:sz w:val="10"/>
                <w:szCs w:val="10"/>
              </w:rPr>
              <w:t>□1.04.2020</w:t>
            </w:r>
          </w:p>
          <w:p>
            <w:pPr>
              <w:pStyle w:val="Style36"/>
              <w:keepNext w:val="0"/>
              <w:keepLines w:val="0"/>
              <w:widowControl w:val="0"/>
              <w:shd w:val="clear" w:color="auto" w:fill="auto"/>
              <w:bidi w:val="0"/>
              <w:spacing w:before="0" w:after="0" w:line="240" w:lineRule="auto"/>
              <w:ind w:left="0" w:right="0" w:firstLine="160"/>
              <w:jc w:val="left"/>
              <w:rPr>
                <w:sz w:val="10"/>
                <w:szCs w:val="10"/>
              </w:rPr>
            </w:pPr>
            <w:r>
              <w:rPr>
                <w:rStyle w:val="CharStyle37"/>
                <w:rFonts w:ascii="Arial" w:eastAsia="Arial" w:hAnsi="Arial" w:cs="Arial"/>
                <w:color w:val="9D95A1"/>
                <w:sz w:val="10"/>
                <w:szCs w:val="10"/>
              </w:rPr>
              <w:t>09:00</w:t>
            </w:r>
          </w:p>
        </w:tc>
        <w:tc>
          <w:tcPr>
            <w:tcBorders>
              <w:top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69656E"/>
                <w:sz w:val="10"/>
                <w:szCs w:val="10"/>
              </w:rPr>
              <w:t>01.04.2020</w:t>
            </w:r>
          </w:p>
        </w:tc>
        <w:tc>
          <w:tcPr>
            <w:tcBorders>
              <w:top w:val="single" w:sz="4"/>
              <w:right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160"/>
              <w:jc w:val="left"/>
              <w:rPr>
                <w:sz w:val="10"/>
                <w:szCs w:val="10"/>
              </w:rPr>
            </w:pPr>
            <w:r>
              <w:rPr>
                <w:rStyle w:val="CharStyle37"/>
                <w:rFonts w:ascii="Arial" w:eastAsia="Arial" w:hAnsi="Arial" w:cs="Arial"/>
                <w:color w:val="4F6371"/>
                <w:sz w:val="10"/>
                <w:szCs w:val="10"/>
              </w:rPr>
              <w:t xml:space="preserve">□2.04.2020 </w:t>
            </w:r>
            <w:r>
              <w:rPr>
                <w:rStyle w:val="CharStyle37"/>
                <w:rFonts w:ascii="Arial" w:eastAsia="Arial" w:hAnsi="Arial" w:cs="Arial"/>
                <w:color w:val="ACA7AC"/>
                <w:sz w:val="10"/>
                <w:szCs w:val="10"/>
              </w:rPr>
              <w:t>13:30</w:t>
            </w:r>
          </w:p>
        </w:tc>
      </w:tr>
      <w:tr>
        <w:trPr>
          <w:trHeight w:val="720" w:hRule="exact"/>
        </w:trPr>
        <w:tc>
          <w:tcPr>
            <w:tcBorders>
              <w:left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4B8FC8"/>
                <w:sz w:val="10"/>
                <w:szCs w:val="10"/>
                <w:u w:val="single"/>
              </w:rPr>
              <w:t>20-Э</w:t>
            </w:r>
          </w:p>
        </w:tc>
        <w:tc>
          <w:tcPr>
            <w:gridSpan w:val="2"/>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500"/>
              <w:jc w:val="left"/>
              <w:rPr>
                <w:sz w:val="10"/>
                <w:szCs w:val="10"/>
              </w:rPr>
            </w:pPr>
            <w:r>
              <w:rPr>
                <w:rStyle w:val="CharStyle37"/>
                <w:rFonts w:ascii="Arial" w:eastAsia="Arial" w:hAnsi="Arial" w:cs="Arial"/>
                <w:color w:val="4E4B52"/>
                <w:sz w:val="10"/>
                <w:szCs w:val="10"/>
              </w:rPr>
              <w:t>Просмотреть</w:t>
            </w:r>
          </w:p>
          <w:p>
            <w:pPr>
              <w:pStyle w:val="Style36"/>
              <w:keepNext w:val="0"/>
              <w:keepLines w:val="0"/>
              <w:widowControl w:val="0"/>
              <w:shd w:val="clear" w:color="auto" w:fill="auto"/>
              <w:tabs>
                <w:tab w:pos="1881" w:val="left"/>
              </w:tabs>
              <w:bidi w:val="0"/>
              <w:spacing w:before="0" w:after="0" w:line="240" w:lineRule="auto"/>
              <w:ind w:left="0" w:right="0" w:firstLine="340"/>
              <w:jc w:val="left"/>
              <w:rPr>
                <w:sz w:val="10"/>
                <w:szCs w:val="10"/>
              </w:rPr>
            </w:pPr>
            <w:r>
              <w:rPr>
                <w:rStyle w:val="CharStyle37"/>
                <w:rFonts w:ascii="Arial" w:eastAsia="Arial" w:hAnsi="Arial" w:cs="Arial"/>
                <w:color w:val="E81A23"/>
                <w:sz w:val="10"/>
                <w:szCs w:val="10"/>
                <w:lang w:val="en-US" w:eastAsia="en-US" w:bidi="en-US"/>
              </w:rPr>
              <w:t>I</w:t>
              <w:tab/>
            </w:r>
            <w:r>
              <w:rPr>
                <w:rStyle w:val="CharStyle37"/>
                <w:rFonts w:ascii="Arial" w:eastAsia="Arial" w:hAnsi="Arial" w:cs="Arial"/>
                <w:color w:val="E81A23"/>
                <w:sz w:val="10"/>
                <w:szCs w:val="10"/>
              </w:rPr>
              <w:t xml:space="preserve">I </w:t>
            </w:r>
            <w:r>
              <w:rPr>
                <w:rStyle w:val="CharStyle37"/>
                <w:rFonts w:ascii="Arial" w:eastAsia="Arial" w:hAnsi="Arial" w:cs="Arial"/>
                <w:color w:val="4E4B52"/>
                <w:sz w:val="10"/>
                <w:szCs w:val="10"/>
              </w:rPr>
              <w:t>Северск, пр-кт.</w:t>
            </w:r>
          </w:p>
          <w:p>
            <w:pPr>
              <w:pStyle w:val="Style36"/>
              <w:keepNext w:val="0"/>
              <w:keepLines w:val="0"/>
              <w:widowControl w:val="0"/>
              <w:shd w:val="clear" w:color="auto" w:fill="auto"/>
              <w:tabs>
                <w:tab w:leader="underscore" w:pos="1886" w:val="left"/>
              </w:tabs>
              <w:bidi w:val="0"/>
              <w:spacing w:before="0" w:after="120" w:line="209" w:lineRule="auto"/>
              <w:ind w:left="0" w:right="0" w:firstLine="340"/>
              <w:jc w:val="left"/>
              <w:rPr>
                <w:sz w:val="10"/>
                <w:szCs w:val="10"/>
              </w:rPr>
            </w:pPr>
            <w:r>
              <w:rPr>
                <w:rStyle w:val="CharStyle37"/>
                <w:rFonts w:ascii="Arial" w:eastAsia="Arial" w:hAnsi="Arial" w:cs="Arial"/>
                <w:color w:val="E81A23"/>
                <w:sz w:val="10"/>
                <w:szCs w:val="10"/>
                <w:u w:val="single"/>
              </w:rPr>
              <w:t xml:space="preserve">| </w:t>
            </w:r>
            <w:r>
              <w:rPr>
                <w:rStyle w:val="CharStyle37"/>
                <w:rFonts w:ascii="Arial" w:eastAsia="Arial" w:hAnsi="Arial" w:cs="Arial"/>
                <w:color w:val="4E4B52"/>
                <w:sz w:val="10"/>
                <w:szCs w:val="10"/>
                <w:u w:val="single"/>
              </w:rPr>
              <w:t>Исправить ошибки</w:t>
            </w:r>
            <w:r>
              <w:rPr>
                <w:rStyle w:val="CharStyle37"/>
                <w:rFonts w:ascii="Arial" w:eastAsia="Arial" w:hAnsi="Arial" w:cs="Arial"/>
                <w:color w:val="E81A23"/>
                <w:sz w:val="10"/>
                <w:szCs w:val="10"/>
              </w:rPr>
              <w:tab/>
              <w:t xml:space="preserve">| </w:t>
            </w:r>
            <w:r>
              <w:rPr>
                <w:rStyle w:val="CharStyle37"/>
                <w:rFonts w:ascii="Arial" w:eastAsia="Arial" w:hAnsi="Arial" w:cs="Arial"/>
                <w:color w:val="4E4B52"/>
                <w:sz w:val="10"/>
                <w:szCs w:val="10"/>
                <w:vertAlign w:val="subscript"/>
              </w:rPr>
              <w:t xml:space="preserve">теси1Й </w:t>
            </w:r>
            <w:r>
              <w:rPr>
                <w:rStyle w:val="CharStyle37"/>
                <w:rFonts w:ascii="Arial" w:eastAsia="Arial" w:hAnsi="Arial" w:cs="Arial"/>
                <w:color w:val="4B3425"/>
                <w:sz w:val="10"/>
                <w:szCs w:val="10"/>
                <w:vertAlign w:val="subscript"/>
              </w:rPr>
              <w:t>д №</w:t>
            </w:r>
          </w:p>
          <w:p>
            <w:pPr>
              <w:pStyle w:val="Style36"/>
              <w:keepNext w:val="0"/>
              <w:keepLines w:val="0"/>
              <w:widowControl w:val="0"/>
              <w:shd w:val="clear" w:color="auto" w:fill="auto"/>
              <w:bidi w:val="0"/>
              <w:spacing w:before="0" w:after="60" w:line="240" w:lineRule="auto"/>
              <w:ind w:left="0" w:right="0" w:firstLine="500"/>
              <w:jc w:val="left"/>
              <w:rPr>
                <w:sz w:val="10"/>
                <w:szCs w:val="10"/>
              </w:rPr>
            </w:pPr>
            <w:r>
              <w:rPr>
                <w:rStyle w:val="CharStyle37"/>
                <w:rFonts w:ascii="Arial" w:eastAsia="Arial" w:hAnsi="Arial" w:cs="Arial"/>
                <w:color w:val="4E4B52"/>
                <w:sz w:val="10"/>
                <w:szCs w:val="10"/>
              </w:rPr>
              <w:t>Аннулировать информацию</w:t>
            </w:r>
          </w:p>
        </w:tc>
        <w:tc>
          <w:tcPr>
            <w:tcBorders/>
            <w:shd w:val="clear" w:color="auto" w:fill="auto"/>
            <w:vAlign w:val="center"/>
          </w:tcPr>
          <w:p>
            <w:pPr>
              <w:pStyle w:val="Style36"/>
              <w:keepNext w:val="0"/>
              <w:keepLines w:val="0"/>
              <w:widowControl w:val="0"/>
              <w:shd w:val="clear" w:color="auto" w:fill="auto"/>
              <w:bidi w:val="0"/>
              <w:spacing w:before="0" w:after="0" w:line="302" w:lineRule="auto"/>
              <w:ind w:left="180" w:right="0" w:firstLine="0"/>
              <w:jc w:val="left"/>
              <w:rPr>
                <w:sz w:val="10"/>
                <w:szCs w:val="10"/>
              </w:rPr>
            </w:pPr>
            <w:r>
              <w:rPr>
                <w:rStyle w:val="CharStyle37"/>
                <w:rFonts w:ascii="Arial" w:eastAsia="Arial" w:hAnsi="Arial" w:cs="Arial"/>
                <w:color w:val="202E4A"/>
                <w:sz w:val="10"/>
                <w:szCs w:val="10"/>
              </w:rPr>
              <w:t xml:space="preserve">Заочное </w:t>
            </w:r>
            <w:r>
              <w:rPr>
                <w:rStyle w:val="CharStyle37"/>
                <w:rFonts w:ascii="Arial" w:eastAsia="Arial" w:hAnsi="Arial" w:cs="Arial"/>
                <w:color w:val="4B3425"/>
                <w:sz w:val="10"/>
                <w:szCs w:val="10"/>
              </w:rPr>
              <w:t xml:space="preserve">голосование </w:t>
            </w:r>
            <w:r>
              <w:rPr>
                <w:rStyle w:val="CharStyle37"/>
                <w:rFonts w:ascii="Arial" w:eastAsia="Arial" w:hAnsi="Arial" w:cs="Arial"/>
                <w:color w:val="4E4B52"/>
                <w:sz w:val="10"/>
                <w:szCs w:val="10"/>
              </w:rPr>
              <w:t>с использованием системы</w:t>
            </w:r>
          </w:p>
        </w:tc>
        <w:tc>
          <w:tcPr>
            <w:tcBorders/>
            <w:shd w:val="clear" w:color="auto" w:fill="auto"/>
            <w:vAlign w:val="center"/>
          </w:tcPr>
          <w:p>
            <w:pPr>
              <w:pStyle w:val="Style36"/>
              <w:keepNext w:val="0"/>
              <w:keepLines w:val="0"/>
              <w:widowControl w:val="0"/>
              <w:shd w:val="clear" w:color="auto" w:fill="auto"/>
              <w:bidi w:val="0"/>
              <w:spacing w:before="0" w:after="0" w:line="298" w:lineRule="auto"/>
              <w:ind w:left="0" w:right="0" w:firstLine="0"/>
              <w:jc w:val="left"/>
              <w:rPr>
                <w:sz w:val="10"/>
                <w:szCs w:val="10"/>
              </w:rPr>
            </w:pPr>
            <w:r>
              <w:rPr>
                <w:rStyle w:val="CharStyle37"/>
                <w:rFonts w:ascii="Arial" w:eastAsia="Arial" w:hAnsi="Arial" w:cs="Arial"/>
                <w:color w:val="363537"/>
                <w:sz w:val="10"/>
                <w:szCs w:val="10"/>
              </w:rPr>
              <w:t xml:space="preserve">Создан </w:t>
            </w:r>
            <w:r>
              <w:rPr>
                <w:rStyle w:val="CharStyle37"/>
                <w:rFonts w:ascii="Arial" w:eastAsia="Arial" w:hAnsi="Arial" w:cs="Arial"/>
                <w:color w:val="57574C"/>
                <w:sz w:val="10"/>
                <w:szCs w:val="10"/>
              </w:rPr>
              <w:t xml:space="preserve">автоматически и </w:t>
            </w:r>
            <w:r>
              <w:rPr>
                <w:rStyle w:val="CharStyle37"/>
                <w:rFonts w:ascii="Arial" w:eastAsia="Arial" w:hAnsi="Arial" w:cs="Arial"/>
                <w:color w:val="363537"/>
                <w:sz w:val="10"/>
                <w:szCs w:val="10"/>
              </w:rPr>
              <w:t>размещен</w:t>
            </w:r>
          </w:p>
        </w:tc>
        <w:tc>
          <w:tcPr>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160"/>
              <w:jc w:val="left"/>
              <w:rPr>
                <w:sz w:val="10"/>
                <w:szCs w:val="10"/>
              </w:rPr>
            </w:pPr>
            <w:r>
              <w:rPr>
                <w:rStyle w:val="CharStyle37"/>
                <w:rFonts w:ascii="Arial" w:eastAsia="Arial" w:hAnsi="Arial" w:cs="Arial"/>
                <w:color w:val="4E4B52"/>
                <w:sz w:val="10"/>
                <w:szCs w:val="10"/>
              </w:rPr>
              <w:t>25.11.2019</w:t>
            </w:r>
          </w:p>
          <w:p>
            <w:pPr>
              <w:pStyle w:val="Style36"/>
              <w:keepNext w:val="0"/>
              <w:keepLines w:val="0"/>
              <w:widowControl w:val="0"/>
              <w:shd w:val="clear" w:color="auto" w:fill="auto"/>
              <w:bidi w:val="0"/>
              <w:spacing w:before="0" w:after="0" w:line="240" w:lineRule="auto"/>
              <w:ind w:left="0" w:right="0" w:firstLine="160"/>
              <w:jc w:val="left"/>
              <w:rPr>
                <w:sz w:val="10"/>
                <w:szCs w:val="10"/>
              </w:rPr>
            </w:pPr>
            <w:r>
              <w:rPr>
                <w:rStyle w:val="CharStyle37"/>
                <w:rFonts w:ascii="Arial" w:eastAsia="Arial" w:hAnsi="Arial" w:cs="Arial"/>
                <w:color w:val="ACA7AC"/>
                <w:sz w:val="10"/>
                <w:szCs w:val="10"/>
              </w:rPr>
              <w:t>00:00</w:t>
            </w:r>
          </w:p>
        </w:tc>
        <w:tc>
          <w:tcPr>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57574C"/>
                <w:sz w:val="10"/>
                <w:szCs w:val="10"/>
              </w:rPr>
              <w:t>12.01.2020</w:t>
            </w:r>
          </w:p>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9D95A1"/>
                <w:sz w:val="10"/>
                <w:szCs w:val="10"/>
              </w:rPr>
              <w:t>12:30</w:t>
            </w:r>
          </w:p>
        </w:tc>
        <w:tc>
          <w:tcPr>
            <w:tcBorders>
              <w:right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160"/>
              <w:jc w:val="left"/>
              <w:rPr>
                <w:sz w:val="10"/>
                <w:szCs w:val="10"/>
              </w:rPr>
            </w:pPr>
            <w:r>
              <w:rPr>
                <w:rStyle w:val="CharStyle37"/>
                <w:rFonts w:ascii="Arial" w:eastAsia="Arial" w:hAnsi="Arial" w:cs="Arial"/>
                <w:color w:val="4E4B52"/>
                <w:sz w:val="10"/>
                <w:szCs w:val="10"/>
              </w:rPr>
              <w:t xml:space="preserve">12.01.2020 </w:t>
            </w:r>
            <w:r>
              <w:rPr>
                <w:rStyle w:val="CharStyle37"/>
                <w:rFonts w:ascii="Arial" w:eastAsia="Arial" w:hAnsi="Arial" w:cs="Arial"/>
                <w:color w:val="ACA7AC"/>
                <w:sz w:val="10"/>
                <w:szCs w:val="10"/>
              </w:rPr>
              <w:t>13:34</w:t>
            </w:r>
          </w:p>
        </w:tc>
      </w:tr>
      <w:tr>
        <w:trPr>
          <w:trHeight w:val="658" w:hRule="exact"/>
        </w:trPr>
        <w:tc>
          <w:tcPr>
            <w:tcBorders>
              <w:left w:val="single" w:sz="4"/>
              <w:bottom w:val="single" w:sz="4"/>
            </w:tcBorders>
            <w:shd w:val="clear" w:color="auto" w:fill="auto"/>
            <w:vAlign w:val="top"/>
          </w:tcPr>
          <w:p>
            <w:pPr>
              <w:pStyle w:val="Style36"/>
              <w:keepNext w:val="0"/>
              <w:keepLines w:val="0"/>
              <w:widowControl w:val="0"/>
              <w:shd w:val="clear" w:color="auto" w:fill="auto"/>
              <w:bidi w:val="0"/>
              <w:spacing w:before="80" w:after="0" w:line="240" w:lineRule="auto"/>
              <w:ind w:left="0" w:right="0" w:firstLine="0"/>
              <w:jc w:val="left"/>
              <w:rPr>
                <w:sz w:val="10"/>
                <w:szCs w:val="10"/>
              </w:rPr>
            </w:pPr>
            <w:r>
              <w:rPr>
                <w:rStyle w:val="CharStyle37"/>
                <w:rFonts w:ascii="Arial" w:eastAsia="Arial" w:hAnsi="Arial" w:cs="Arial"/>
                <w:color w:val="4B8FC8"/>
                <w:sz w:val="10"/>
                <w:szCs w:val="10"/>
                <w:u w:val="single"/>
              </w:rPr>
              <w:t>19-Э</w:t>
            </w:r>
          </w:p>
        </w:tc>
        <w:tc>
          <w:tcPr>
            <w:tcBorders>
              <w:bottom w:val="single" w:sz="4"/>
            </w:tcBorders>
            <w:shd w:val="clear" w:color="auto" w:fill="auto"/>
            <w:vAlign w:val="top"/>
          </w:tcPr>
          <w:p>
            <w:pPr>
              <w:pStyle w:val="Style36"/>
              <w:keepNext w:val="0"/>
              <w:keepLines w:val="0"/>
              <w:widowControl w:val="0"/>
              <w:shd w:val="clear" w:color="auto" w:fill="auto"/>
              <w:bidi w:val="0"/>
              <w:spacing w:before="0" w:after="0" w:line="360" w:lineRule="auto"/>
              <w:ind w:left="0" w:right="0" w:firstLine="0"/>
              <w:jc w:val="center"/>
              <w:rPr>
                <w:sz w:val="10"/>
                <w:szCs w:val="10"/>
              </w:rPr>
            </w:pPr>
            <w:r>
              <w:rPr>
                <w:rStyle w:val="CharStyle37"/>
                <w:rFonts w:ascii="Arial" w:eastAsia="Arial" w:hAnsi="Arial" w:cs="Arial"/>
                <w:color w:val="403A48"/>
                <w:sz w:val="10"/>
                <w:szCs w:val="10"/>
              </w:rPr>
              <w:t>История событий собственников</w:t>
            </w:r>
          </w:p>
        </w:tc>
        <w:tc>
          <w:tcPr>
            <w:tcBorders>
              <w:bottom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0"/>
              <w:jc w:val="center"/>
              <w:rPr>
                <w:sz w:val="10"/>
                <w:szCs w:val="10"/>
              </w:rPr>
            </w:pPr>
            <w:r>
              <w:rPr>
                <w:rStyle w:val="CharStyle37"/>
                <w:rFonts w:ascii="Arial" w:eastAsia="Arial" w:hAnsi="Arial" w:cs="Arial"/>
                <w:color w:val="403A48"/>
                <w:sz w:val="10"/>
                <w:szCs w:val="10"/>
              </w:rPr>
              <w:t xml:space="preserve">Северск, </w:t>
            </w:r>
            <w:r>
              <w:rPr>
                <w:rStyle w:val="CharStyle37"/>
                <w:rFonts w:ascii="Arial" w:eastAsia="Arial" w:hAnsi="Arial" w:cs="Arial"/>
                <w:color w:val="4F6371"/>
                <w:sz w:val="10"/>
                <w:szCs w:val="10"/>
              </w:rPr>
              <w:t>пр-кт.</w:t>
            </w:r>
          </w:p>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403A48"/>
                <w:sz w:val="10"/>
                <w:szCs w:val="10"/>
              </w:rPr>
              <w:t xml:space="preserve">Коммунистический, </w:t>
            </w:r>
            <w:r>
              <w:rPr>
                <w:rStyle w:val="CharStyle37"/>
                <w:rFonts w:ascii="Arial" w:eastAsia="Arial" w:hAnsi="Arial" w:cs="Arial"/>
                <w:color w:val="4B3425"/>
                <w:sz w:val="10"/>
                <w:szCs w:val="10"/>
              </w:rPr>
              <w:t xml:space="preserve">д. </w:t>
            </w:r>
            <w:r>
              <w:rPr>
                <w:rStyle w:val="CharStyle37"/>
                <w:rFonts w:ascii="Arial" w:eastAsia="Arial" w:hAnsi="Arial" w:cs="Arial"/>
                <w:color w:val="795E3B"/>
                <w:sz w:val="10"/>
                <w:szCs w:val="10"/>
              </w:rPr>
              <w:t>96</w:t>
            </w:r>
          </w:p>
        </w:tc>
        <w:tc>
          <w:tcPr>
            <w:tcBorders>
              <w:bottom w:val="single" w:sz="4"/>
            </w:tcBorders>
            <w:shd w:val="clear" w:color="auto" w:fill="auto"/>
            <w:vAlign w:val="top"/>
          </w:tcPr>
          <w:p>
            <w:pPr>
              <w:pStyle w:val="Style36"/>
              <w:keepNext w:val="0"/>
              <w:keepLines w:val="0"/>
              <w:widowControl w:val="0"/>
              <w:shd w:val="clear" w:color="auto" w:fill="auto"/>
              <w:bidi w:val="0"/>
              <w:spacing w:before="0" w:after="0" w:line="290" w:lineRule="auto"/>
              <w:ind w:left="180" w:right="0" w:firstLine="0"/>
              <w:jc w:val="left"/>
              <w:rPr>
                <w:sz w:val="10"/>
                <w:szCs w:val="10"/>
              </w:rPr>
            </w:pPr>
            <w:r>
              <w:rPr>
                <w:rStyle w:val="CharStyle37"/>
                <w:rFonts w:ascii="Arial" w:eastAsia="Arial" w:hAnsi="Arial" w:cs="Arial"/>
                <w:color w:val="403A48"/>
                <w:sz w:val="10"/>
                <w:szCs w:val="10"/>
              </w:rPr>
              <w:t xml:space="preserve">Заочное голосование </w:t>
            </w:r>
            <w:r>
              <w:rPr>
                <w:rStyle w:val="CharStyle37"/>
                <w:rFonts w:ascii="Arial" w:eastAsia="Arial" w:hAnsi="Arial" w:cs="Arial"/>
                <w:color w:val="6A6C50"/>
                <w:sz w:val="10"/>
                <w:szCs w:val="10"/>
              </w:rPr>
              <w:t xml:space="preserve">с </w:t>
            </w:r>
            <w:r>
              <w:rPr>
                <w:rStyle w:val="CharStyle37"/>
                <w:rFonts w:ascii="Arial" w:eastAsia="Arial" w:hAnsi="Arial" w:cs="Arial"/>
                <w:color w:val="403A48"/>
                <w:sz w:val="10"/>
                <w:szCs w:val="10"/>
              </w:rPr>
              <w:t>использованием системы</w:t>
            </w:r>
          </w:p>
        </w:tc>
        <w:tc>
          <w:tcPr>
            <w:tcBorders>
              <w:bottom w:val="single" w:sz="4"/>
            </w:tcBorders>
            <w:shd w:val="clear" w:color="auto" w:fill="auto"/>
            <w:vAlign w:val="center"/>
          </w:tcPr>
          <w:p>
            <w:pPr>
              <w:pStyle w:val="Style36"/>
              <w:keepNext w:val="0"/>
              <w:keepLines w:val="0"/>
              <w:widowControl w:val="0"/>
              <w:shd w:val="clear" w:color="auto" w:fill="auto"/>
              <w:bidi w:val="0"/>
              <w:spacing w:before="0" w:after="0" w:line="298" w:lineRule="auto"/>
              <w:ind w:left="0" w:right="0" w:firstLine="0"/>
              <w:jc w:val="left"/>
              <w:rPr>
                <w:sz w:val="10"/>
                <w:szCs w:val="10"/>
              </w:rPr>
            </w:pPr>
            <w:r>
              <w:rPr>
                <w:rStyle w:val="CharStyle37"/>
                <w:rFonts w:ascii="Arial" w:eastAsia="Arial" w:hAnsi="Arial" w:cs="Arial"/>
                <w:color w:val="4E4B52"/>
                <w:sz w:val="10"/>
                <w:szCs w:val="10"/>
              </w:rPr>
              <w:t xml:space="preserve">Создан автоматически </w:t>
            </w:r>
            <w:r>
              <w:rPr>
                <w:rStyle w:val="CharStyle37"/>
                <w:rFonts w:ascii="Arial" w:eastAsia="Arial" w:hAnsi="Arial" w:cs="Arial"/>
                <w:color w:val="4F6371"/>
                <w:sz w:val="10"/>
                <w:szCs w:val="10"/>
              </w:rPr>
              <w:t xml:space="preserve">и </w:t>
            </w:r>
            <w:r>
              <w:rPr>
                <w:rStyle w:val="CharStyle37"/>
                <w:rFonts w:ascii="Arial" w:eastAsia="Arial" w:hAnsi="Arial" w:cs="Arial"/>
                <w:color w:val="4E4B52"/>
                <w:sz w:val="10"/>
                <w:szCs w:val="10"/>
              </w:rPr>
              <w:t>размещен</w:t>
            </w:r>
          </w:p>
        </w:tc>
        <w:tc>
          <w:tcPr>
            <w:tcBorders>
              <w:bottom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60"/>
              <w:jc w:val="left"/>
              <w:rPr>
                <w:sz w:val="10"/>
                <w:szCs w:val="10"/>
              </w:rPr>
            </w:pPr>
            <w:r>
              <w:rPr>
                <w:rStyle w:val="CharStyle37"/>
                <w:rFonts w:ascii="Arial" w:eastAsia="Arial" w:hAnsi="Arial" w:cs="Arial"/>
                <w:color w:val="4E4B52"/>
                <w:sz w:val="10"/>
                <w:szCs w:val="10"/>
              </w:rPr>
              <w:t>04.11.2019</w:t>
            </w:r>
          </w:p>
          <w:p>
            <w:pPr>
              <w:pStyle w:val="Style36"/>
              <w:keepNext w:val="0"/>
              <w:keepLines w:val="0"/>
              <w:widowControl w:val="0"/>
              <w:shd w:val="clear" w:color="auto" w:fill="auto"/>
              <w:bidi w:val="0"/>
              <w:spacing w:before="0" w:after="0" w:line="240" w:lineRule="auto"/>
              <w:ind w:left="0" w:right="0" w:firstLine="160"/>
              <w:jc w:val="left"/>
              <w:rPr>
                <w:sz w:val="10"/>
                <w:szCs w:val="10"/>
              </w:rPr>
            </w:pPr>
            <w:r>
              <w:rPr>
                <w:rStyle w:val="CharStyle37"/>
                <w:rFonts w:ascii="Arial" w:eastAsia="Arial" w:hAnsi="Arial" w:cs="Arial"/>
                <w:color w:val="ACA7AC"/>
                <w:sz w:val="10"/>
                <w:szCs w:val="10"/>
              </w:rPr>
              <w:t>00:00</w:t>
            </w:r>
          </w:p>
        </w:tc>
        <w:tc>
          <w:tcPr>
            <w:tcBorders>
              <w:bottom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4E4B52"/>
                <w:sz w:val="10"/>
                <w:szCs w:val="10"/>
              </w:rPr>
              <w:t>11.01.2020</w:t>
            </w:r>
          </w:p>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ACA7AC"/>
                <w:sz w:val="10"/>
                <w:szCs w:val="10"/>
              </w:rPr>
              <w:t>12:30</w:t>
            </w:r>
          </w:p>
        </w:tc>
        <w:tc>
          <w:tcPr>
            <w:tcBorders>
              <w:bottom w:val="single" w:sz="4"/>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60"/>
              <w:jc w:val="left"/>
              <w:rPr>
                <w:sz w:val="10"/>
                <w:szCs w:val="10"/>
              </w:rPr>
            </w:pPr>
            <w:r>
              <w:rPr>
                <w:rStyle w:val="CharStyle37"/>
                <w:rFonts w:ascii="Arial" w:eastAsia="Arial" w:hAnsi="Arial" w:cs="Arial"/>
                <w:color w:val="69656E"/>
                <w:sz w:val="10"/>
                <w:szCs w:val="10"/>
              </w:rPr>
              <w:t xml:space="preserve">11.01.2020 </w:t>
            </w:r>
            <w:r>
              <w:rPr>
                <w:rStyle w:val="CharStyle37"/>
                <w:rFonts w:ascii="Arial" w:eastAsia="Arial" w:hAnsi="Arial" w:cs="Arial"/>
                <w:color w:val="9D95A1"/>
                <w:sz w:val="10"/>
                <w:szCs w:val="10"/>
              </w:rPr>
              <w:t>13:34</w:t>
            </w:r>
          </w:p>
        </w:tc>
      </w:tr>
    </w:tbl>
    <w:p>
      <w:pPr>
        <w:widowControl w:val="0"/>
        <w:spacing w:after="119" w:line="1" w:lineRule="exact"/>
      </w:pPr>
    </w:p>
    <w:p>
      <w:pPr>
        <w:pStyle w:val="Style21"/>
        <w:keepNext w:val="0"/>
        <w:keepLines w:val="0"/>
        <w:widowControl w:val="0"/>
        <w:shd w:val="clear" w:color="auto" w:fill="auto"/>
        <w:bidi w:val="0"/>
        <w:spacing w:before="0" w:after="0"/>
        <w:ind w:left="0" w:right="0" w:firstLine="0"/>
        <w:jc w:val="center"/>
      </w:pPr>
      <w:r>
        <w:rPr>
          <w:rStyle w:val="CharStyle22"/>
          <w:b/>
          <w:bCs/>
        </w:rPr>
        <w:t>Рис. 185 Пункт меню «Исправить ошибки»</w:t>
      </w:r>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На отобразившейся странице «Редактирование протокола общего собрания» внесите необходимые исправления. Сохраните протокол.</w:t>
      </w:r>
    </w:p>
    <w:p>
      <w:pPr>
        <w:pStyle w:val="Style25"/>
        <w:keepNext/>
        <w:keepLines/>
        <w:widowControl w:val="0"/>
        <w:numPr>
          <w:ilvl w:val="2"/>
          <w:numId w:val="15"/>
        </w:numPr>
        <w:shd w:val="clear" w:color="auto" w:fill="auto"/>
        <w:tabs>
          <w:tab w:pos="1659" w:val="left"/>
        </w:tabs>
        <w:bidi w:val="0"/>
        <w:spacing w:before="0" w:line="240" w:lineRule="auto"/>
        <w:ind w:left="0" w:right="0"/>
        <w:jc w:val="both"/>
      </w:pPr>
      <w:bookmarkStart w:id="52" w:name="bookmark52"/>
      <w:r>
        <w:rPr>
          <w:rStyle w:val="CharStyle26"/>
          <w:b/>
          <w:bCs/>
        </w:rPr>
        <w:t>Аннулирование протокола ОСС</w:t>
      </w:r>
      <w:bookmarkEnd w:id="52"/>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Имеется возможность аннулирования размещенных протоколов общего собрания собственников. Аннулирование протокола возможно в случае, если вы являетесь автором протокола или указаны в качестве инициатора голосования. Для аннулирования протокола раскройте контекстное меню протокола и выберите пункт «Аннулировать информацию».</w:t>
      </w:r>
    </w:p>
    <w:p>
      <w:pPr>
        <w:widowControl w:val="0"/>
        <w:jc w:val="center"/>
        <w:rPr>
          <w:sz w:val="2"/>
          <w:szCs w:val="2"/>
        </w:rPr>
      </w:pPr>
      <w:r>
        <w:drawing>
          <wp:inline>
            <wp:extent cx="6278880" cy="1237615"/>
            <wp:docPr id="96" name="Picutre 96"/>
            <a:graphic xmlns:a="http://schemas.openxmlformats.org/drawingml/2006/main">
              <a:graphicData uri="http://schemas.openxmlformats.org/drawingml/2006/picture">
                <pic:pic xmlns:pic="http://schemas.openxmlformats.org/drawingml/2006/picture">
                  <pic:nvPicPr>
                    <pic:cNvPr id="96" name="Picture 96"/>
                    <pic:cNvPicPr/>
                  </pic:nvPicPr>
                  <pic:blipFill>
                    <a:blip r:embed="rId89"/>
                    <a:stretch/>
                  </pic:blipFill>
                  <pic:spPr>
                    <a:xfrm>
                      <a:ext cx="6278880" cy="1237615"/>
                    </a:xfrm>
                    <a:prstGeom prst="rect"/>
                  </pic:spPr>
                </pic:pic>
              </a:graphicData>
            </a:graphic>
          </wp:inline>
        </w:drawing>
      </w:r>
    </w:p>
    <w:p>
      <w:pPr>
        <w:pStyle w:val="Style10"/>
        <w:keepNext w:val="0"/>
        <w:keepLines w:val="0"/>
        <w:widowControl w:val="0"/>
        <w:shd w:val="clear" w:color="auto" w:fill="auto"/>
        <w:bidi w:val="0"/>
        <w:spacing w:before="0" w:after="100" w:line="240" w:lineRule="auto"/>
        <w:ind w:left="538" w:right="0" w:firstLine="0"/>
        <w:jc w:val="left"/>
      </w:pPr>
      <w:r>
        <w:rPr>
          <w:rStyle w:val="CharStyle11"/>
          <w:b/>
          <w:bCs/>
        </w:rPr>
        <w:t>Рис. 186 Пункт меню «Аннулировать информацию»</w:t>
      </w:r>
    </w:p>
    <w:p>
      <w:pPr>
        <w:pStyle w:val="Style10"/>
        <w:keepNext w:val="0"/>
        <w:keepLines w:val="0"/>
        <w:widowControl w:val="0"/>
        <w:shd w:val="clear" w:color="auto" w:fill="auto"/>
        <w:bidi w:val="0"/>
        <w:spacing w:before="0" w:after="0" w:line="240" w:lineRule="auto"/>
        <w:ind w:left="538" w:right="0" w:firstLine="0"/>
        <w:jc w:val="left"/>
      </w:pPr>
      <w:r>
        <w:rPr>
          <w:rStyle w:val="CharStyle11"/>
        </w:rPr>
        <w:t>Отображается окно аннулирования информации о протоколе.</w:t>
      </w:r>
    </w:p>
    <w:p>
      <w:pPr>
        <w:pStyle w:val="Style136"/>
        <w:keepNext w:val="0"/>
        <w:keepLines w:val="0"/>
        <w:widowControl w:val="0"/>
        <w:shd w:val="clear" w:color="auto" w:fill="auto"/>
        <w:bidi w:val="0"/>
        <w:spacing w:before="0" w:after="240" w:line="240" w:lineRule="auto"/>
        <w:ind w:left="0" w:right="0" w:firstLine="0"/>
        <w:jc w:val="center"/>
      </w:pPr>
      <w:r>
        <w:rPr>
          <w:rStyle w:val="CharStyle137"/>
        </w:rPr>
        <w:t>Аннулирование информации о протоколе № 20-Э</w:t>
      </w:r>
    </w:p>
    <w:p>
      <w:pPr>
        <w:pStyle w:val="Style14"/>
        <w:keepNext w:val="0"/>
        <w:keepLines w:val="0"/>
        <w:widowControl w:val="0"/>
        <w:shd w:val="clear" w:color="auto" w:fill="auto"/>
        <w:bidi w:val="0"/>
        <w:spacing w:before="0" w:after="480" w:line="240" w:lineRule="auto"/>
        <w:ind w:left="1420" w:right="0" w:firstLine="0"/>
        <w:jc w:val="both"/>
        <w:rPr>
          <w:sz w:val="11"/>
          <w:szCs w:val="11"/>
        </w:rPr>
      </w:pPr>
      <w:r>
        <w:rPr>
          <w:rStyle w:val="CharStyle15"/>
          <w:color w:val="4E4B52"/>
          <w:sz w:val="11"/>
          <w:szCs w:val="11"/>
        </w:rPr>
        <w:t>Причина аннулирования*</w:t>
      </w:r>
    </w:p>
    <w:p>
      <w:pPr>
        <w:pStyle w:val="Style139"/>
        <w:keepNext w:val="0"/>
        <w:framePr w:dropCap="drop" w:hAnchor="text" w:lines="2" w:vAnchor="text" w:hSpace="5" w:vSpace="5"/>
        <w:widowControl w:val="0"/>
        <w:shd w:val="clear" w:color="auto" w:fill="auto"/>
        <w:spacing w:before="0" w:line="311" w:lineRule="exact"/>
        <w:ind w:left="0" w:firstLine="0"/>
      </w:pPr>
      <w:r>
        <w:rPr>
          <w:rStyle w:val="CharStyle140"/>
          <w:color w:val="000000"/>
          <w:position w:val="-7"/>
          <w:sz w:val="44"/>
          <w:szCs w:val="44"/>
        </w:rPr>
        <w:t>О</w:t>
      </w:r>
    </w:p>
    <w:p>
      <w:pPr>
        <w:pStyle w:val="Style139"/>
        <w:keepNext w:val="0"/>
        <w:keepLines w:val="0"/>
        <w:widowControl w:val="0"/>
        <w:shd w:val="clear" w:color="auto" w:fill="auto"/>
        <w:bidi w:val="0"/>
        <w:spacing w:before="0" w:after="152"/>
        <w:ind w:left="2900" w:right="0" w:firstLine="0"/>
        <w:jc w:val="left"/>
      </w:pPr>
      <w:r>
        <w:rPr>
          <w:rStyle w:val="CharStyle140"/>
          <w:color w:val="F4A004"/>
        </w:rPr>
        <w:t xml:space="preserve"> </w:t>
      </w:r>
      <w:r>
        <w:rPr>
          <w:rStyle w:val="CharStyle140"/>
          <w:color w:val="4E4B52"/>
        </w:rPr>
        <w:t xml:space="preserve">В системе </w:t>
      </w:r>
      <w:r>
        <w:rPr>
          <w:rStyle w:val="CharStyle140"/>
          <w:color w:val="403A48"/>
        </w:rPr>
        <w:t xml:space="preserve">могут </w:t>
      </w:r>
      <w:r>
        <w:rPr>
          <w:rStyle w:val="CharStyle140"/>
          <w:color w:val="4E4B52"/>
        </w:rPr>
        <w:t xml:space="preserve">быть документы, которые ссылаются </w:t>
      </w:r>
      <w:r>
        <w:rPr>
          <w:rStyle w:val="CharStyle140"/>
          <w:color w:val="331C3C"/>
        </w:rPr>
        <w:t xml:space="preserve">на </w:t>
      </w:r>
      <w:r>
        <w:rPr>
          <w:rStyle w:val="CharStyle140"/>
          <w:color w:val="4E4B52"/>
        </w:rPr>
        <w:t>данный протокол. Операция является необратимой. Продолжить аннулирование информации?</w:t>
      </w:r>
    </w:p>
    <w:p>
      <w:pPr>
        <w:pStyle w:val="Style14"/>
        <w:keepNext w:val="0"/>
        <w:keepLines w:val="0"/>
        <w:widowControl w:val="0"/>
        <w:pBdr>
          <w:top w:val="single" w:sz="0" w:space="2" w:color="0C7ED6"/>
          <w:left w:val="single" w:sz="0" w:space="0" w:color="0C7ED6"/>
          <w:bottom w:val="single" w:sz="0" w:space="5" w:color="0C7ED6"/>
          <w:right w:val="single" w:sz="0" w:space="0" w:color="0C7ED6"/>
        </w:pBdr>
        <w:shd w:val="clear" w:color="auto" w:fill="0C7ED6"/>
        <w:bidi w:val="0"/>
        <w:spacing w:before="0" w:after="289" w:line="240" w:lineRule="auto"/>
        <w:ind w:left="0" w:right="900" w:firstLine="0"/>
        <w:jc w:val="right"/>
        <w:rPr>
          <w:sz w:val="11"/>
          <w:szCs w:val="11"/>
        </w:rPr>
      </w:pPr>
      <w:r>
        <w:rPr>
          <w:rStyle w:val="CharStyle15"/>
          <w:color w:val="FFFFFF"/>
          <w:sz w:val="11"/>
          <w:szCs w:val="11"/>
        </w:rPr>
        <w:t>Отменить В Аннулировать информацию</w:t>
      </w:r>
    </w:p>
    <w:p>
      <w:pPr>
        <w:pStyle w:val="Style21"/>
        <w:keepNext w:val="0"/>
        <w:keepLines w:val="0"/>
        <w:widowControl w:val="0"/>
        <w:shd w:val="clear" w:color="auto" w:fill="auto"/>
        <w:bidi w:val="0"/>
        <w:spacing w:before="0" w:after="0"/>
        <w:ind w:left="0" w:right="0" w:firstLine="0"/>
        <w:jc w:val="center"/>
      </w:pPr>
      <w:r>
        <w:rPr>
          <w:rStyle w:val="CharStyle22"/>
          <w:b/>
          <w:bCs/>
        </w:rPr>
        <w:t>Рис. 187 Окно аннулирования информации о протоколе</w:t>
      </w:r>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Укажите причину аннулирования и нажмите на кнопку «Аннулировать информацию». Подтвердите действие.</w:t>
      </w:r>
    </w:p>
    <w:p>
      <w:pPr>
        <w:pStyle w:val="Style19"/>
        <w:keepNext/>
        <w:keepLines/>
        <w:widowControl w:val="0"/>
        <w:numPr>
          <w:ilvl w:val="1"/>
          <w:numId w:val="15"/>
        </w:numPr>
        <w:shd w:val="clear" w:color="auto" w:fill="auto"/>
        <w:tabs>
          <w:tab w:pos="1448" w:val="left"/>
        </w:tabs>
        <w:bidi w:val="0"/>
        <w:spacing w:before="0" w:line="240" w:lineRule="auto"/>
        <w:ind w:left="0" w:right="0"/>
        <w:jc w:val="both"/>
      </w:pPr>
      <w:bookmarkStart w:id="54" w:name="bookmark54"/>
      <w:r>
        <w:rPr>
          <w:rStyle w:val="CharStyle20"/>
          <w:b/>
          <w:bCs/>
        </w:rPr>
        <w:t>Решения собственников, переданные в письменной форме</w:t>
      </w:r>
      <w:bookmarkEnd w:id="54"/>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 xml:space="preserve">Для поиска и просмотра решений собственников, переданных в письменной форме, откройте реестр голосований (см. п. </w:t>
      </w:r>
      <w:r>
        <w:rPr>
          <w:rStyle w:val="CharStyle22"/>
          <w:color w:val="0059CD"/>
        </w:rPr>
        <w:t>Сообщения о проведении общего собрания</w:t>
      </w:r>
      <w:r>
        <w:rPr>
          <w:rStyle w:val="CharStyle22"/>
        </w:rPr>
        <w:t>) и перейдите на вкладку «Решения собственников, переданные в письменной форме».</w:t>
      </w:r>
    </w:p>
    <w:p>
      <w:pPr>
        <w:widowControl w:val="0"/>
        <w:jc w:val="center"/>
        <w:rPr>
          <w:sz w:val="2"/>
          <w:szCs w:val="2"/>
        </w:rPr>
      </w:pPr>
      <w:r>
        <w:drawing>
          <wp:inline>
            <wp:extent cx="6248400" cy="4596130"/>
            <wp:docPr id="97" name="Picutre 97"/>
            <a:graphic xmlns:a="http://schemas.openxmlformats.org/drawingml/2006/main">
              <a:graphicData uri="http://schemas.openxmlformats.org/drawingml/2006/picture">
                <pic:pic xmlns:pic="http://schemas.openxmlformats.org/drawingml/2006/picture">
                  <pic:nvPicPr>
                    <pic:cNvPr id="97" name="Picture 97"/>
                    <pic:cNvPicPr/>
                  </pic:nvPicPr>
                  <pic:blipFill>
                    <a:blip r:embed="rId91"/>
                    <a:stretch/>
                  </pic:blipFill>
                  <pic:spPr>
                    <a:xfrm>
                      <a:ext cx="6248400" cy="4596130"/>
                    </a:xfrm>
                    <a:prstGeom prst="rect"/>
                  </pic:spPr>
                </pic:pic>
              </a:graphicData>
            </a:graphic>
          </wp:inline>
        </w:drawing>
      </w:r>
    </w:p>
    <w:p>
      <w:pPr>
        <w:pStyle w:val="Style10"/>
        <w:keepNext w:val="0"/>
        <w:keepLines w:val="0"/>
        <w:widowControl w:val="0"/>
        <w:shd w:val="clear" w:color="auto" w:fill="auto"/>
        <w:bidi w:val="0"/>
        <w:spacing w:before="0" w:after="40" w:line="283" w:lineRule="auto"/>
        <w:ind w:left="0" w:right="0" w:firstLine="0"/>
        <w:jc w:val="center"/>
      </w:pPr>
      <w:r>
        <w:rPr>
          <w:rStyle w:val="CharStyle11"/>
          <w:b/>
          <w:bCs/>
        </w:rPr>
        <w:t>Рис. 188 Вкладка «Решения собственников, переданные в письменной форме»</w:t>
      </w:r>
    </w:p>
    <w:p>
      <w:pPr>
        <w:pStyle w:val="Style10"/>
        <w:keepNext w:val="0"/>
        <w:keepLines w:val="0"/>
        <w:widowControl w:val="0"/>
        <w:shd w:val="clear" w:color="auto" w:fill="auto"/>
        <w:bidi w:val="0"/>
        <w:spacing w:before="0" w:after="0" w:line="310" w:lineRule="auto"/>
        <w:ind w:left="0" w:right="0" w:firstLine="0"/>
        <w:jc w:val="left"/>
        <w:rPr>
          <w:sz w:val="22"/>
          <w:szCs w:val="22"/>
        </w:rPr>
      </w:pPr>
      <w:r>
        <w:rPr>
          <w:rStyle w:val="CharStyle11"/>
          <w:i/>
          <w:iCs/>
          <w:sz w:val="22"/>
          <w:szCs w:val="22"/>
        </w:rPr>
        <w:t>Примечание:</w:t>
      </w:r>
      <w:r>
        <w:rPr>
          <w:rStyle w:val="CharStyle11"/>
          <w:sz w:val="22"/>
          <w:szCs w:val="22"/>
        </w:rPr>
        <w:t xml:space="preserve"> Процесс внесения в Систему решений собственников, переданных в письменной форме, рассмотрен в п. </w:t>
      </w:r>
      <w:hyperlink w:anchor="bookmark62" w:tooltip="Current Document">
        <w:r>
          <w:rPr>
            <w:rStyle w:val="CharStyle11"/>
            <w:color w:val="0059CD"/>
            <w:sz w:val="22"/>
            <w:szCs w:val="22"/>
          </w:rPr>
          <w:t>Внесение решения собственников</w:t>
        </w:r>
      </w:hyperlink>
      <w:r>
        <w:rPr>
          <w:rStyle w:val="CharStyle11"/>
          <w:sz w:val="22"/>
          <w:szCs w:val="22"/>
        </w:rPr>
        <w:t>.</w:t>
      </w:r>
      <w:r>
        <w:br w:type="page"/>
      </w:r>
    </w:p>
    <w:p>
      <w:pPr>
        <w:pStyle w:val="Style25"/>
        <w:keepNext/>
        <w:keepLines/>
        <w:widowControl w:val="0"/>
        <w:numPr>
          <w:ilvl w:val="2"/>
          <w:numId w:val="15"/>
        </w:numPr>
        <w:shd w:val="clear" w:color="auto" w:fill="auto"/>
        <w:tabs>
          <w:tab w:pos="1659" w:val="left"/>
        </w:tabs>
        <w:bidi w:val="0"/>
        <w:spacing w:before="0" w:line="240" w:lineRule="auto"/>
        <w:ind w:left="0" w:right="0"/>
        <w:jc w:val="both"/>
      </w:pPr>
      <w:bookmarkStart w:id="56" w:name="bookmark56"/>
      <w:r>
        <w:rPr>
          <w:rStyle w:val="CharStyle26"/>
          <w:b/>
          <w:bCs/>
        </w:rPr>
        <w:t>Поиск решений собственников</w:t>
      </w:r>
      <w:bookmarkEnd w:id="56"/>
    </w:p>
    <w:p>
      <w:pPr>
        <w:pStyle w:val="Style10"/>
        <w:keepNext w:val="0"/>
        <w:keepLines w:val="0"/>
        <w:widowControl w:val="0"/>
        <w:shd w:val="clear" w:color="auto" w:fill="auto"/>
        <w:tabs>
          <w:tab w:leader="underscore" w:pos="725" w:val="left"/>
        </w:tabs>
        <w:bidi w:val="0"/>
        <w:spacing w:before="0" w:after="0"/>
        <w:ind w:left="0" w:right="0" w:firstLine="0"/>
        <w:jc w:val="both"/>
      </w:pPr>
      <w:r>
        <w:rPr>
          <w:rStyle w:val="CharStyle11"/>
          <w:color w:val="EBEBEB"/>
        </w:rPr>
        <w:tab/>
      </w:r>
      <w:r>
        <w:rPr>
          <w:rStyle w:val="CharStyle11"/>
        </w:rPr>
        <w:t>Для осуществления поиска решений собственников заполните одно или несколько полей блока поиска и нажмите на кнопку «Найти». Чем точнее будут заданы критерии поиска, тем уже будет выборка результатов.</w:t>
      </w:r>
    </w:p>
    <w:p>
      <w:pPr>
        <w:widowControl w:val="0"/>
        <w:jc w:val="center"/>
        <w:rPr>
          <w:sz w:val="2"/>
          <w:szCs w:val="2"/>
        </w:rPr>
      </w:pPr>
      <w:r>
        <w:drawing>
          <wp:inline>
            <wp:extent cx="6315710" cy="2932430"/>
            <wp:docPr id="98" name="Picutre 98"/>
            <a:graphic xmlns:a="http://schemas.openxmlformats.org/drawingml/2006/main">
              <a:graphicData uri="http://schemas.openxmlformats.org/drawingml/2006/picture">
                <pic:pic xmlns:pic="http://schemas.openxmlformats.org/drawingml/2006/picture">
                  <pic:nvPicPr>
                    <pic:cNvPr id="98" name="Picture 98"/>
                    <pic:cNvPicPr/>
                  </pic:nvPicPr>
                  <pic:blipFill>
                    <a:blip r:embed="rId93"/>
                    <a:stretch/>
                  </pic:blipFill>
                  <pic:spPr>
                    <a:xfrm>
                      <a:ext cx="6315710" cy="2932430"/>
                    </a:xfrm>
                    <a:prstGeom prst="rect"/>
                  </pic:spPr>
                </pic:pic>
              </a:graphicData>
            </a:graphic>
          </wp:inline>
        </w:drawing>
      </w:r>
    </w:p>
    <w:p>
      <w:pPr>
        <w:pStyle w:val="Style10"/>
        <w:keepNext w:val="0"/>
        <w:keepLines w:val="0"/>
        <w:widowControl w:val="0"/>
        <w:shd w:val="clear" w:color="auto" w:fill="auto"/>
        <w:bidi w:val="0"/>
        <w:spacing w:before="0" w:after="0" w:line="240" w:lineRule="auto"/>
        <w:ind w:left="0" w:right="0" w:firstLine="0"/>
        <w:jc w:val="left"/>
      </w:pPr>
      <w:r>
        <w:rPr>
          <w:rStyle w:val="CharStyle11"/>
          <w:b/>
          <w:bCs/>
        </w:rPr>
        <w:t>Рис. 189 Вкладка «Решения собственников, переданные в письменной форме». Блок поиска</w:t>
      </w:r>
    </w:p>
    <w:p>
      <w:pPr>
        <w:widowControl w:val="0"/>
        <w:spacing w:after="39" w:line="1" w:lineRule="exact"/>
      </w:pPr>
    </w:p>
    <w:p>
      <w:pPr>
        <w:pStyle w:val="Style21"/>
        <w:keepNext w:val="0"/>
        <w:keepLines w:val="0"/>
        <w:widowControl w:val="0"/>
        <w:shd w:val="clear" w:color="auto" w:fill="auto"/>
        <w:tabs>
          <w:tab w:leader="underscore" w:pos="725" w:val="left"/>
        </w:tabs>
        <w:bidi w:val="0"/>
        <w:spacing w:before="0" w:after="0"/>
        <w:ind w:left="0" w:right="0" w:firstLine="0"/>
        <w:jc w:val="left"/>
      </w:pPr>
      <w:r>
        <w:rPr>
          <w:rStyle w:val="CharStyle22"/>
          <w:color w:val="EBEBEB"/>
        </w:rPr>
        <w:tab/>
      </w:r>
      <w:r>
        <w:rPr>
          <w:rStyle w:val="CharStyle22"/>
        </w:rPr>
        <w:t>Последовательно заполните адресные поля, начиная с поля «Субъект РФ». В поле «Вопрос» введите ключевые слова из вопроса повестки. Для заполнения поля «Собственник» введите фамилию (для физических лиц) или наименование (для юридических лиц) собственника. Поля «Номер сообщения» и «Номер протокола» заполняются вручную. Форма проведения и тип собрания выбираются из выпадающих списков. Для заполнения поля «Дата начала» введите примерный диапазон дат или выберите его из календаря, нажав на пиктограмму «</w:t>
      </w:r>
      <w:r>
        <w:rPr>
          <w:rStyle w:val="CharStyle22"/>
          <w:color w:val="255F84"/>
        </w:rPr>
        <w:t>"*</w:t>
      </w:r>
      <w:r>
        <w:rPr>
          <w:rStyle w:val="CharStyle22"/>
        </w:rPr>
        <w:t>». В поле «Статусы голосования» выберите одно или несколько значений из выпадающего списка.</w:t>
      </w:r>
    </w:p>
    <w:p>
      <w:pPr>
        <w:pStyle w:val="Style21"/>
        <w:keepNext w:val="0"/>
        <w:keepLines w:val="0"/>
        <w:widowControl w:val="0"/>
        <w:shd w:val="clear" w:color="auto" w:fill="auto"/>
        <w:tabs>
          <w:tab w:leader="underscore" w:pos="725" w:val="left"/>
        </w:tabs>
        <w:bidi w:val="0"/>
        <w:spacing w:before="0" w:after="40"/>
        <w:ind w:left="0" w:right="0" w:firstLine="0"/>
        <w:jc w:val="left"/>
      </w:pPr>
      <w:r>
        <w:rPr>
          <w:rStyle w:val="CharStyle22"/>
          <w:color w:val="EBEBEB"/>
        </w:rPr>
        <w:tab/>
      </w:r>
      <w:r>
        <w:rPr>
          <w:rStyle w:val="CharStyle22"/>
        </w:rPr>
        <w:t>Нажмите на кнопку «Найти» для осуществления поиска. В блоке результатов поиска отобразятся записи, соответствующие критериям поискового запроса.</w:t>
      </w:r>
    </w:p>
    <w:p>
      <w:pPr>
        <w:pStyle w:val="Style25"/>
        <w:keepNext/>
        <w:keepLines/>
        <w:widowControl w:val="0"/>
        <w:numPr>
          <w:ilvl w:val="2"/>
          <w:numId w:val="15"/>
        </w:numPr>
        <w:shd w:val="clear" w:color="auto" w:fill="auto"/>
        <w:tabs>
          <w:tab w:pos="1659" w:val="left"/>
        </w:tabs>
        <w:bidi w:val="0"/>
        <w:spacing w:before="0" w:line="240" w:lineRule="auto"/>
        <w:ind w:left="0" w:right="0"/>
        <w:jc w:val="both"/>
      </w:pPr>
      <w:bookmarkStart w:id="58" w:name="bookmark58"/>
      <w:r>
        <w:rPr>
          <w:rStyle w:val="CharStyle26"/>
          <w:b/>
          <w:bCs/>
        </w:rPr>
        <w:t>Просмотр решения собственника</w:t>
      </w:r>
      <w:bookmarkEnd w:id="58"/>
    </w:p>
    <w:p>
      <w:pPr>
        <w:pStyle w:val="Style97"/>
        <w:keepNext w:val="0"/>
        <w:keepLines w:val="0"/>
        <w:widowControl w:val="0"/>
        <w:shd w:val="clear" w:color="auto" w:fill="auto"/>
        <w:tabs>
          <w:tab w:leader="underscore" w:pos="725" w:val="left"/>
        </w:tabs>
        <w:bidi w:val="0"/>
        <w:spacing w:before="0" w:after="0"/>
        <w:ind w:left="0" w:right="0" w:firstLine="0"/>
        <w:jc w:val="left"/>
      </w:pPr>
      <w:r>
        <w:rPr>
          <w:rStyle w:val="CharStyle98"/>
          <w:color w:val="EBEBEB"/>
        </w:rPr>
        <w:tab/>
      </w:r>
      <w:r>
        <w:rPr>
          <w:rStyle w:val="CharStyle98"/>
        </w:rPr>
        <w:t>Для просмотра решения собственника выберите пункт контекстного меню «Просмотреть» для вопроса повестки в блоке результатов поиска.</w:t>
      </w:r>
    </w:p>
    <w:tbl>
      <w:tblPr>
        <w:tblOverlap w:val="never"/>
        <w:jc w:val="center"/>
        <w:tblLayout w:type="fixed"/>
      </w:tblPr>
      <w:tblGrid>
        <w:gridCol w:w="1646"/>
        <w:gridCol w:w="2616"/>
        <w:gridCol w:w="1493"/>
        <w:gridCol w:w="1042"/>
        <w:gridCol w:w="1080"/>
        <w:gridCol w:w="1090"/>
        <w:gridCol w:w="907"/>
      </w:tblGrid>
      <w:tr>
        <w:trPr>
          <w:trHeight w:val="802" w:hRule="exact"/>
        </w:trPr>
        <w:tc>
          <w:tcPr>
            <w:tcBorders>
              <w:top w:val="single" w:sz="4"/>
              <w:left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140"/>
              <w:jc w:val="left"/>
              <w:rPr>
                <w:sz w:val="10"/>
                <w:szCs w:val="10"/>
              </w:rPr>
            </w:pPr>
            <w:r>
              <w:rPr>
                <w:rStyle w:val="CharStyle37"/>
                <w:rFonts w:ascii="Arial" w:eastAsia="Arial" w:hAnsi="Arial" w:cs="Arial"/>
                <w:color w:val="202E4A"/>
                <w:sz w:val="10"/>
                <w:szCs w:val="10"/>
              </w:rPr>
              <w:t>Вопрос</w:t>
            </w:r>
          </w:p>
        </w:tc>
        <w:tc>
          <w:tcPr>
            <w:tcBorders>
              <w:top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220"/>
              <w:jc w:val="left"/>
              <w:rPr>
                <w:sz w:val="10"/>
                <w:szCs w:val="10"/>
              </w:rPr>
            </w:pPr>
            <w:r>
              <w:rPr>
                <w:rStyle w:val="CharStyle37"/>
                <w:rFonts w:ascii="Arial" w:eastAsia="Arial" w:hAnsi="Arial" w:cs="Arial"/>
                <w:color w:val="363537"/>
                <w:sz w:val="10"/>
                <w:szCs w:val="10"/>
              </w:rPr>
              <w:t>Собственник</w:t>
            </w:r>
          </w:p>
        </w:tc>
        <w:tc>
          <w:tcPr>
            <w:tcBorders>
              <w:top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200"/>
              <w:jc w:val="left"/>
              <w:rPr>
                <w:sz w:val="10"/>
                <w:szCs w:val="10"/>
              </w:rPr>
            </w:pPr>
            <w:r>
              <w:rPr>
                <w:rStyle w:val="CharStyle37"/>
                <w:rFonts w:ascii="Arial" w:eastAsia="Arial" w:hAnsi="Arial" w:cs="Arial"/>
                <w:color w:val="1F1E1F"/>
                <w:sz w:val="10"/>
                <w:szCs w:val="10"/>
              </w:rPr>
              <w:t>Форма проведения</w:t>
            </w:r>
          </w:p>
        </w:tc>
        <w:tc>
          <w:tcPr>
            <w:tcBorders>
              <w:top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sz w:val="10"/>
                <w:szCs w:val="10"/>
              </w:rPr>
              <w:t xml:space="preserve">Тип </w:t>
            </w:r>
            <w:r>
              <w:rPr>
                <w:rStyle w:val="CharStyle37"/>
                <w:rFonts w:ascii="Arial" w:eastAsia="Arial" w:hAnsi="Arial" w:cs="Arial"/>
                <w:color w:val="331C3C"/>
                <w:sz w:val="10"/>
                <w:szCs w:val="10"/>
              </w:rPr>
              <w:t>собрания</w:t>
            </w:r>
          </w:p>
        </w:tc>
        <w:tc>
          <w:tcPr>
            <w:tcBorders>
              <w:top w:val="single" w:sz="4"/>
            </w:tcBorders>
            <w:shd w:val="clear" w:color="auto" w:fill="auto"/>
            <w:vAlign w:val="center"/>
          </w:tcPr>
          <w:p>
            <w:pPr>
              <w:pStyle w:val="Style36"/>
              <w:keepNext w:val="0"/>
              <w:keepLines w:val="0"/>
              <w:widowControl w:val="0"/>
              <w:shd w:val="clear" w:color="auto" w:fill="auto"/>
              <w:bidi w:val="0"/>
              <w:spacing w:before="0" w:after="0" w:line="276" w:lineRule="auto"/>
              <w:ind w:left="240" w:right="0" w:firstLine="0"/>
              <w:jc w:val="left"/>
              <w:rPr>
                <w:sz w:val="10"/>
                <w:szCs w:val="10"/>
              </w:rPr>
            </w:pPr>
            <w:r>
              <w:rPr>
                <w:rStyle w:val="CharStyle37"/>
                <w:rFonts w:ascii="Arial" w:eastAsia="Arial" w:hAnsi="Arial" w:cs="Arial"/>
                <w:color w:val="331C3C"/>
                <w:sz w:val="10"/>
                <w:szCs w:val="10"/>
              </w:rPr>
              <w:t>Решение собственника</w:t>
            </w:r>
          </w:p>
        </w:tc>
        <w:tc>
          <w:tcPr>
            <w:tcBorders>
              <w:top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202E4A"/>
                <w:sz w:val="10"/>
                <w:szCs w:val="10"/>
              </w:rPr>
              <w:t>Статус решения</w:t>
            </w:r>
          </w:p>
        </w:tc>
        <w:tc>
          <w:tcPr>
            <w:tcBorders>
              <w:top w:val="single" w:sz="4"/>
              <w:right w:val="single" w:sz="4"/>
            </w:tcBorders>
            <w:shd w:val="clear" w:color="auto" w:fill="auto"/>
            <w:vAlign w:val="center"/>
          </w:tcPr>
          <w:p>
            <w:pPr>
              <w:pStyle w:val="Style36"/>
              <w:keepNext w:val="0"/>
              <w:keepLines w:val="0"/>
              <w:widowControl w:val="0"/>
              <w:shd w:val="clear" w:color="auto" w:fill="auto"/>
              <w:bidi w:val="0"/>
              <w:spacing w:before="0" w:after="0" w:line="295" w:lineRule="auto"/>
              <w:ind w:left="140" w:right="0" w:firstLine="0"/>
              <w:jc w:val="left"/>
              <w:rPr>
                <w:sz w:val="10"/>
                <w:szCs w:val="10"/>
              </w:rPr>
            </w:pPr>
            <w:r>
              <w:rPr>
                <w:rStyle w:val="CharStyle37"/>
                <w:rFonts w:ascii="Arial" w:eastAsia="Arial" w:hAnsi="Arial" w:cs="Arial"/>
                <w:color w:val="363537"/>
                <w:sz w:val="10"/>
                <w:szCs w:val="10"/>
              </w:rPr>
              <w:t xml:space="preserve">Дата и </w:t>
            </w:r>
            <w:r>
              <w:rPr>
                <w:rStyle w:val="CharStyle37"/>
                <w:rFonts w:ascii="Arial" w:eastAsia="Arial" w:hAnsi="Arial" w:cs="Arial"/>
                <w:color w:val="171024"/>
                <w:sz w:val="10"/>
                <w:szCs w:val="10"/>
              </w:rPr>
              <w:t xml:space="preserve">время </w:t>
            </w:r>
            <w:r>
              <w:rPr>
                <w:rStyle w:val="CharStyle37"/>
                <w:rFonts w:ascii="Arial" w:eastAsia="Arial" w:hAnsi="Arial" w:cs="Arial"/>
                <w:color w:val="363537"/>
                <w:sz w:val="10"/>
                <w:szCs w:val="10"/>
              </w:rPr>
              <w:t>последнего изменения</w:t>
            </w:r>
          </w:p>
        </w:tc>
      </w:tr>
      <w:tr>
        <w:trPr>
          <w:trHeight w:val="235" w:hRule="exact"/>
        </w:trPr>
        <w:tc>
          <w:tcPr>
            <w:tcBorders>
              <w:left w:val="single" w:sz="4"/>
            </w:tcBorders>
            <w:shd w:val="clear" w:color="auto" w:fill="auto"/>
            <w:vAlign w:val="bottom"/>
          </w:tcPr>
          <w:p>
            <w:pPr>
              <w:pStyle w:val="Style36"/>
              <w:keepNext w:val="0"/>
              <w:keepLines w:val="0"/>
              <w:widowControl w:val="0"/>
              <w:shd w:val="clear" w:color="auto" w:fill="auto"/>
              <w:bidi w:val="0"/>
              <w:spacing w:before="0" w:after="0" w:line="240" w:lineRule="auto"/>
              <w:ind w:left="0" w:right="0" w:firstLine="140"/>
              <w:jc w:val="left"/>
              <w:rPr>
                <w:sz w:val="10"/>
                <w:szCs w:val="10"/>
              </w:rPr>
            </w:pPr>
            <w:r>
              <w:rPr>
                <w:rStyle w:val="CharStyle37"/>
                <w:rFonts w:ascii="Arial" w:eastAsia="Arial" w:hAnsi="Arial" w:cs="Arial"/>
                <w:color w:val="3580C9"/>
                <w:sz w:val="10"/>
                <w:szCs w:val="10"/>
                <w:u w:val="single"/>
              </w:rPr>
              <w:t xml:space="preserve">Размещение </w:t>
            </w:r>
            <w:r>
              <w:rPr>
                <w:rStyle w:val="CharStyle37"/>
                <w:rFonts w:ascii="Arial" w:eastAsia="Arial" w:hAnsi="Arial" w:cs="Arial"/>
                <w:smallCaps/>
                <w:color w:val="3580C9"/>
                <w:sz w:val="10"/>
                <w:szCs w:val="10"/>
                <w:u w:val="single"/>
              </w:rPr>
              <w:t>ворот</w:t>
            </w:r>
            <w:r>
              <w:rPr>
                <w:rStyle w:val="CharStyle37"/>
                <w:rFonts w:ascii="Arial" w:eastAsia="Arial" w:hAnsi="Arial" w:cs="Arial"/>
                <w:color w:val="3580C9"/>
                <w:sz w:val="10"/>
                <w:szCs w:val="10"/>
                <w:u w:val="single"/>
              </w:rPr>
              <w:t xml:space="preserve"> на въез</w:t>
            </w:r>
            <w:r>
              <w:rPr>
                <w:rStyle w:val="CharStyle37"/>
                <w:rFonts w:ascii="Arial" w:eastAsia="Arial" w:hAnsi="Arial" w:cs="Arial"/>
                <w:color w:val="3580C9"/>
                <w:sz w:val="10"/>
                <w:szCs w:val="10"/>
              </w:rPr>
              <w:t>де</w:t>
            </w:r>
          </w:p>
        </w:tc>
        <w:tc>
          <w:tcPr>
            <w:tcBorders/>
            <w:shd w:val="clear" w:color="auto" w:fill="auto"/>
            <w:vAlign w:val="bottom"/>
          </w:tcPr>
          <w:p>
            <w:pPr>
              <w:pStyle w:val="Style36"/>
              <w:keepNext w:val="0"/>
              <w:keepLines w:val="0"/>
              <w:widowControl w:val="0"/>
              <w:shd w:val="clear" w:color="auto" w:fill="auto"/>
              <w:bidi w:val="0"/>
              <w:spacing w:before="0" w:after="0" w:line="240" w:lineRule="auto"/>
              <w:ind w:left="0" w:right="0" w:firstLine="220"/>
              <w:jc w:val="left"/>
              <w:rPr>
                <w:sz w:val="10"/>
                <w:szCs w:val="10"/>
              </w:rPr>
            </w:pPr>
            <w:r>
              <w:rPr>
                <w:rStyle w:val="CharStyle37"/>
                <w:rFonts w:ascii="Arial" w:eastAsia="Arial" w:hAnsi="Arial" w:cs="Arial"/>
                <w:color w:val="69656E"/>
                <w:sz w:val="10"/>
                <w:szCs w:val="10"/>
              </w:rPr>
              <w:t xml:space="preserve">Кукушкин </w:t>
            </w:r>
            <w:r>
              <w:rPr>
                <w:rStyle w:val="CharStyle37"/>
                <w:rFonts w:ascii="Arial" w:eastAsia="Arial" w:hAnsi="Arial" w:cs="Arial"/>
                <w:color w:val="2F455D"/>
                <w:sz w:val="10"/>
                <w:szCs w:val="10"/>
              </w:rPr>
              <w:t xml:space="preserve">Петр </w:t>
            </w:r>
            <w:r>
              <w:rPr>
                <w:rStyle w:val="CharStyle37"/>
                <w:rFonts w:ascii="Arial" w:eastAsia="Arial" w:hAnsi="Arial" w:cs="Arial"/>
                <w:color w:val="57574C"/>
                <w:sz w:val="10"/>
                <w:szCs w:val="10"/>
              </w:rPr>
              <w:t>Васильевич</w:t>
            </w:r>
          </w:p>
        </w:tc>
        <w:tc>
          <w:tcPr>
            <w:tcBorders/>
            <w:shd w:val="clear" w:color="auto" w:fill="auto"/>
            <w:vAlign w:val="bottom"/>
          </w:tcPr>
          <w:p>
            <w:pPr>
              <w:pStyle w:val="Style36"/>
              <w:keepNext w:val="0"/>
              <w:keepLines w:val="0"/>
              <w:widowControl w:val="0"/>
              <w:shd w:val="clear" w:color="auto" w:fill="auto"/>
              <w:bidi w:val="0"/>
              <w:spacing w:before="0" w:after="0" w:line="240" w:lineRule="auto"/>
              <w:ind w:left="0" w:right="0" w:firstLine="200"/>
              <w:jc w:val="left"/>
              <w:rPr>
                <w:sz w:val="10"/>
                <w:szCs w:val="10"/>
              </w:rPr>
            </w:pPr>
            <w:r>
              <w:rPr>
                <w:rStyle w:val="CharStyle37"/>
                <w:rFonts w:ascii="Arial" w:eastAsia="Arial" w:hAnsi="Arial" w:cs="Arial"/>
                <w:color w:val="4E4B52"/>
                <w:sz w:val="10"/>
                <w:szCs w:val="10"/>
              </w:rPr>
              <w:t xml:space="preserve">Заочное голосование </w:t>
            </w:r>
            <w:r>
              <w:rPr>
                <w:rStyle w:val="CharStyle37"/>
                <w:rFonts w:ascii="Arial" w:eastAsia="Arial" w:hAnsi="Arial" w:cs="Arial"/>
                <w:color w:val="6A6C50"/>
                <w:sz w:val="10"/>
                <w:szCs w:val="10"/>
              </w:rPr>
              <w:t>с</w:t>
            </w:r>
          </w:p>
        </w:tc>
        <w:tc>
          <w:tcPr>
            <w:tcBorders/>
            <w:shd w:val="clear" w:color="auto" w:fill="auto"/>
            <w:vAlign w:val="bottom"/>
          </w:tcPr>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403A48"/>
                <w:sz w:val="10"/>
                <w:szCs w:val="10"/>
              </w:rPr>
              <w:t>Собрание</w:t>
            </w:r>
          </w:p>
        </w:tc>
        <w:tc>
          <w:tcPr>
            <w:tcBorders/>
            <w:shd w:val="clear" w:color="auto" w:fill="auto"/>
            <w:vAlign w:val="bottom"/>
          </w:tcPr>
          <w:p>
            <w:pPr>
              <w:pStyle w:val="Style36"/>
              <w:keepNext w:val="0"/>
              <w:keepLines w:val="0"/>
              <w:widowControl w:val="0"/>
              <w:shd w:val="clear" w:color="auto" w:fill="auto"/>
              <w:bidi w:val="0"/>
              <w:spacing w:before="0" w:after="0" w:line="240" w:lineRule="auto"/>
              <w:ind w:left="0" w:right="0" w:firstLine="240"/>
              <w:jc w:val="left"/>
              <w:rPr>
                <w:sz w:val="10"/>
                <w:szCs w:val="10"/>
              </w:rPr>
            </w:pPr>
            <w:r>
              <w:rPr>
                <w:rStyle w:val="CharStyle37"/>
                <w:rFonts w:ascii="Arial" w:eastAsia="Arial" w:hAnsi="Arial" w:cs="Arial"/>
                <w:color w:val="4A956B"/>
                <w:sz w:val="10"/>
                <w:szCs w:val="10"/>
              </w:rPr>
              <w:t>За</w:t>
            </w:r>
          </w:p>
        </w:tc>
        <w:tc>
          <w:tcPr>
            <w:tcBorders/>
            <w:shd w:val="clear" w:color="auto" w:fill="auto"/>
            <w:vAlign w:val="bottom"/>
          </w:tcPr>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4E4B52"/>
                <w:sz w:val="10"/>
                <w:szCs w:val="10"/>
              </w:rPr>
              <w:t>Информация</w:t>
            </w:r>
          </w:p>
        </w:tc>
        <w:tc>
          <w:tcPr>
            <w:tcBorders>
              <w:right w:val="single" w:sz="4"/>
            </w:tcBorders>
            <w:shd w:val="clear" w:color="auto" w:fill="auto"/>
            <w:vAlign w:val="bottom"/>
          </w:tcPr>
          <w:p>
            <w:pPr>
              <w:pStyle w:val="Style36"/>
              <w:keepNext w:val="0"/>
              <w:keepLines w:val="0"/>
              <w:widowControl w:val="0"/>
              <w:shd w:val="clear" w:color="auto" w:fill="auto"/>
              <w:bidi w:val="0"/>
              <w:spacing w:before="0" w:after="0" w:line="240" w:lineRule="auto"/>
              <w:ind w:left="0" w:right="0" w:firstLine="140"/>
              <w:jc w:val="left"/>
              <w:rPr>
                <w:sz w:val="10"/>
                <w:szCs w:val="10"/>
              </w:rPr>
            </w:pPr>
            <w:r>
              <w:rPr>
                <w:rStyle w:val="CharStyle37"/>
                <w:rFonts w:ascii="Arial" w:eastAsia="Arial" w:hAnsi="Arial" w:cs="Arial"/>
                <w:color w:val="69656E"/>
                <w:sz w:val="10"/>
                <w:szCs w:val="10"/>
              </w:rPr>
              <w:t>27.03.2020</w:t>
            </w:r>
          </w:p>
        </w:tc>
      </w:tr>
      <w:tr>
        <w:trPr>
          <w:trHeight w:val="312" w:hRule="exact"/>
        </w:trPr>
        <w:tc>
          <w:tcPr>
            <w:tcBorders>
              <w:top w:val="single" w:sz="4"/>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40"/>
              <w:jc w:val="left"/>
              <w:rPr>
                <w:sz w:val="10"/>
                <w:szCs w:val="10"/>
              </w:rPr>
            </w:pPr>
            <w:r>
              <w:rPr>
                <w:rStyle w:val="CharStyle37"/>
                <w:rFonts w:ascii="Arial" w:eastAsia="Arial" w:hAnsi="Arial" w:cs="Arial"/>
                <w:color w:val="4B8FC8"/>
                <w:sz w:val="10"/>
                <w:szCs w:val="10"/>
                <w:u w:val="single"/>
              </w:rPr>
              <w:t>в жилой комплекс</w:t>
            </w:r>
          </w:p>
        </w:tc>
        <w:tc>
          <w:tcPr>
            <w:tcBorders>
              <w:left w:val="single" w:sz="4"/>
            </w:tcBorders>
            <w:shd w:val="clear" w:color="auto" w:fill="auto"/>
            <w:vAlign w:val="bottom"/>
          </w:tcPr>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807F84"/>
                <w:sz w:val="10"/>
                <w:szCs w:val="10"/>
              </w:rPr>
              <w:t>Просмотреть</w:t>
            </w:r>
          </w:p>
        </w:tc>
        <w:tc>
          <w:tcPr>
            <w:tcBorders/>
            <w:shd w:val="clear" w:color="auto" w:fill="auto"/>
            <w:vAlign w:val="top"/>
          </w:tcPr>
          <w:p>
            <w:pPr>
              <w:pStyle w:val="Style36"/>
              <w:keepNext w:val="0"/>
              <w:keepLines w:val="0"/>
              <w:widowControl w:val="0"/>
              <w:shd w:val="clear" w:color="auto" w:fill="auto"/>
              <w:bidi w:val="0"/>
              <w:spacing w:before="0" w:after="0" w:line="240" w:lineRule="auto"/>
              <w:ind w:left="0" w:right="0" w:firstLine="200"/>
              <w:jc w:val="both"/>
              <w:rPr>
                <w:sz w:val="10"/>
                <w:szCs w:val="10"/>
              </w:rPr>
            </w:pPr>
            <w:r>
              <w:rPr>
                <w:rStyle w:val="CharStyle37"/>
                <w:rFonts w:ascii="Arial" w:eastAsia="Arial" w:hAnsi="Arial" w:cs="Arial"/>
                <w:color w:val="4E4B52"/>
                <w:sz w:val="10"/>
                <w:szCs w:val="10"/>
              </w:rPr>
              <w:t>использованием системы</w:t>
            </w:r>
          </w:p>
        </w:tc>
        <w:tc>
          <w:tcPr>
            <w:tcBorders/>
            <w:shd w:val="clear" w:color="auto" w:fill="auto"/>
            <w:vAlign w:val="top"/>
          </w:tcPr>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403A48"/>
                <w:sz w:val="10"/>
                <w:szCs w:val="10"/>
              </w:rPr>
              <w:t>собственников</w:t>
            </w:r>
          </w:p>
        </w:tc>
        <w:tc>
          <w:tcPr>
            <w:tcBorders/>
            <w:shd w:val="clear" w:color="auto" w:fill="auto"/>
            <w:vAlign w:val="top"/>
          </w:tcPr>
          <w:p>
            <w:pPr>
              <w:widowControl w:val="0"/>
              <w:rPr>
                <w:sz w:val="10"/>
                <w:szCs w:val="10"/>
              </w:rPr>
            </w:pPr>
          </w:p>
        </w:tc>
        <w:tc>
          <w:tcPr>
            <w:tcBorders/>
            <w:shd w:val="clear" w:color="auto" w:fill="auto"/>
            <w:vAlign w:val="top"/>
          </w:tcPr>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403A48"/>
                <w:sz w:val="10"/>
                <w:szCs w:val="10"/>
              </w:rPr>
              <w:t>размещена</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40"/>
              <w:jc w:val="left"/>
              <w:rPr>
                <w:sz w:val="10"/>
                <w:szCs w:val="10"/>
              </w:rPr>
            </w:pPr>
            <w:r>
              <w:rPr>
                <w:rStyle w:val="CharStyle37"/>
                <w:rFonts w:ascii="Arial" w:eastAsia="Arial" w:hAnsi="Arial" w:cs="Arial"/>
                <w:color w:val="542F41"/>
                <w:sz w:val="10"/>
                <w:szCs w:val="10"/>
              </w:rPr>
              <w:t>17:45</w:t>
            </w:r>
          </w:p>
        </w:tc>
      </w:tr>
      <w:tr>
        <w:trPr>
          <w:trHeight w:val="624" w:hRule="exact"/>
        </w:trPr>
        <w:tc>
          <w:tcPr>
            <w:tcBorders>
              <w:left w:val="single" w:sz="4"/>
              <w:bottom w:val="single" w:sz="4"/>
            </w:tcBorders>
            <w:shd w:val="clear" w:color="auto" w:fill="auto"/>
            <w:vAlign w:val="top"/>
          </w:tcPr>
          <w:p>
            <w:pPr>
              <w:pStyle w:val="Style36"/>
              <w:keepNext w:val="0"/>
              <w:keepLines w:val="0"/>
              <w:widowControl w:val="0"/>
              <w:shd w:val="clear" w:color="auto" w:fill="auto"/>
              <w:bidi w:val="0"/>
              <w:spacing w:before="0" w:after="0" w:line="312" w:lineRule="auto"/>
              <w:ind w:left="140" w:right="0" w:firstLine="0"/>
              <w:jc w:val="left"/>
              <w:rPr>
                <w:sz w:val="10"/>
                <w:szCs w:val="10"/>
              </w:rPr>
            </w:pPr>
            <w:r>
              <w:rPr>
                <w:rStyle w:val="CharStyle37"/>
                <w:rFonts w:ascii="Arial" w:eastAsia="Arial" w:hAnsi="Arial" w:cs="Arial"/>
                <w:color w:val="3580C9"/>
                <w:sz w:val="10"/>
                <w:szCs w:val="10"/>
                <w:u w:val="single"/>
              </w:rPr>
              <w:t>Размещение "лежачих полицейских" на</w:t>
            </w:r>
            <w:r>
              <w:rPr>
                <w:rStyle w:val="CharStyle37"/>
                <w:rFonts w:ascii="Arial" w:eastAsia="Arial" w:hAnsi="Arial" w:cs="Arial"/>
                <w:color w:val="3580C9"/>
                <w:sz w:val="10"/>
                <w:szCs w:val="10"/>
              </w:rPr>
              <w:t xml:space="preserve"> до</w:t>
            </w:r>
            <w:r>
              <w:rPr>
                <w:rStyle w:val="CharStyle37"/>
                <w:rFonts w:ascii="Arial" w:eastAsia="Arial" w:hAnsi="Arial" w:cs="Arial"/>
                <w:color w:val="3580C9"/>
                <w:sz w:val="10"/>
                <w:szCs w:val="10"/>
                <w:u w:val="single"/>
              </w:rPr>
              <w:t>роге</w:t>
            </w:r>
            <w:r>
              <w:rPr>
                <w:rStyle w:val="CharStyle37"/>
                <w:rFonts w:ascii="Arial" w:eastAsia="Arial" w:hAnsi="Arial" w:cs="Arial"/>
                <w:color w:val="3580C9"/>
                <w:sz w:val="10"/>
                <w:szCs w:val="10"/>
              </w:rPr>
              <w:t>, окр</w:t>
            </w:r>
            <w:r>
              <w:rPr>
                <w:rStyle w:val="CharStyle37"/>
                <w:rFonts w:ascii="Arial" w:eastAsia="Arial" w:hAnsi="Arial" w:cs="Arial"/>
                <w:color w:val="3580C9"/>
                <w:sz w:val="10"/>
                <w:szCs w:val="10"/>
                <w:u w:val="single"/>
              </w:rPr>
              <w:t>ужающей жилой комплекс</w:t>
            </w:r>
          </w:p>
        </w:tc>
        <w:tc>
          <w:tcPr>
            <w:tcBorders>
              <w:top w:val="single" w:sz="4"/>
              <w:left w:val="single" w:sz="4"/>
              <w:bottom w:val="single" w:sz="4"/>
            </w:tcBorders>
            <w:shd w:val="clear" w:color="auto" w:fill="auto"/>
            <w:vAlign w:val="top"/>
          </w:tcPr>
          <w:p>
            <w:pPr>
              <w:pStyle w:val="Style36"/>
              <w:keepNext w:val="0"/>
              <w:keepLines w:val="0"/>
              <w:widowControl w:val="0"/>
              <w:shd w:val="clear" w:color="auto" w:fill="auto"/>
              <w:bidi w:val="0"/>
              <w:spacing w:before="80" w:after="120" w:line="240" w:lineRule="auto"/>
              <w:ind w:left="0" w:right="0" w:firstLine="0"/>
              <w:jc w:val="left"/>
              <w:rPr>
                <w:sz w:val="10"/>
                <w:szCs w:val="10"/>
              </w:rPr>
            </w:pPr>
            <w:r>
              <w:rPr>
                <w:rStyle w:val="CharStyle37"/>
                <w:rFonts w:ascii="Arial" w:eastAsia="Arial" w:hAnsi="Arial" w:cs="Arial"/>
                <w:color w:val="69656E"/>
                <w:sz w:val="10"/>
                <w:szCs w:val="10"/>
              </w:rPr>
              <w:t xml:space="preserve">Просмотреть </w:t>
            </w:r>
            <w:r>
              <w:rPr>
                <w:rStyle w:val="CharStyle37"/>
                <w:rFonts w:ascii="Arial" w:eastAsia="Arial" w:hAnsi="Arial" w:cs="Arial"/>
                <w:color w:val="403A48"/>
                <w:sz w:val="10"/>
                <w:szCs w:val="10"/>
              </w:rPr>
              <w:t>сообщение о проведении собрания</w:t>
            </w:r>
          </w:p>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69656E"/>
                <w:sz w:val="10"/>
                <w:szCs w:val="10"/>
              </w:rPr>
              <w:t xml:space="preserve">Просмотреть </w:t>
            </w:r>
            <w:r>
              <w:rPr>
                <w:rStyle w:val="CharStyle37"/>
                <w:rFonts w:ascii="Arial" w:eastAsia="Arial" w:hAnsi="Arial" w:cs="Arial"/>
                <w:color w:val="403A48"/>
                <w:sz w:val="10"/>
                <w:szCs w:val="10"/>
              </w:rPr>
              <w:t>протокол</w:t>
            </w:r>
          </w:p>
        </w:tc>
        <w:tc>
          <w:tcPr>
            <w:tcBorders>
              <w:bottom w:val="single" w:sz="4"/>
            </w:tcBorders>
            <w:shd w:val="clear" w:color="auto" w:fill="auto"/>
            <w:vAlign w:val="top"/>
          </w:tcPr>
          <w:p>
            <w:pPr>
              <w:pStyle w:val="Style36"/>
              <w:keepNext w:val="0"/>
              <w:keepLines w:val="0"/>
              <w:widowControl w:val="0"/>
              <w:shd w:val="clear" w:color="auto" w:fill="auto"/>
              <w:bidi w:val="0"/>
              <w:spacing w:before="0" w:after="0" w:line="290" w:lineRule="auto"/>
              <w:ind w:left="200" w:right="0" w:firstLine="0"/>
              <w:jc w:val="left"/>
              <w:rPr>
                <w:sz w:val="10"/>
                <w:szCs w:val="10"/>
              </w:rPr>
            </w:pPr>
            <w:r>
              <w:rPr>
                <w:rStyle w:val="CharStyle37"/>
                <w:rFonts w:ascii="Arial" w:eastAsia="Arial" w:hAnsi="Arial" w:cs="Arial"/>
                <w:color w:val="403A48"/>
                <w:sz w:val="10"/>
                <w:szCs w:val="10"/>
              </w:rPr>
              <w:t xml:space="preserve">Заочное голосование </w:t>
            </w:r>
            <w:r>
              <w:rPr>
                <w:rStyle w:val="CharStyle37"/>
                <w:rFonts w:ascii="Arial" w:eastAsia="Arial" w:hAnsi="Arial" w:cs="Arial"/>
                <w:color w:val="6A6C50"/>
                <w:sz w:val="10"/>
                <w:szCs w:val="10"/>
              </w:rPr>
              <w:t xml:space="preserve">с </w:t>
            </w:r>
            <w:r>
              <w:rPr>
                <w:rStyle w:val="CharStyle37"/>
                <w:rFonts w:ascii="Arial" w:eastAsia="Arial" w:hAnsi="Arial" w:cs="Arial"/>
                <w:color w:val="403A48"/>
                <w:sz w:val="10"/>
                <w:szCs w:val="10"/>
              </w:rPr>
              <w:t>использованием системы</w:t>
            </w:r>
          </w:p>
        </w:tc>
        <w:tc>
          <w:tcPr>
            <w:tcBorders>
              <w:bottom w:val="single" w:sz="4"/>
            </w:tcBorders>
            <w:shd w:val="clear" w:color="auto" w:fill="auto"/>
            <w:vAlign w:val="top"/>
          </w:tcPr>
          <w:p>
            <w:pPr>
              <w:pStyle w:val="Style36"/>
              <w:keepNext w:val="0"/>
              <w:keepLines w:val="0"/>
              <w:widowControl w:val="0"/>
              <w:shd w:val="clear" w:color="auto" w:fill="auto"/>
              <w:bidi w:val="0"/>
              <w:spacing w:before="0" w:after="0" w:line="290" w:lineRule="auto"/>
              <w:ind w:left="0" w:right="0" w:firstLine="0"/>
              <w:jc w:val="left"/>
              <w:rPr>
                <w:sz w:val="10"/>
                <w:szCs w:val="10"/>
              </w:rPr>
            </w:pPr>
            <w:r>
              <w:rPr>
                <w:rStyle w:val="CharStyle37"/>
                <w:rFonts w:ascii="Arial" w:eastAsia="Arial" w:hAnsi="Arial" w:cs="Arial"/>
                <w:color w:val="4E4B52"/>
                <w:sz w:val="10"/>
                <w:szCs w:val="10"/>
              </w:rPr>
              <w:t>Собрание собственников</w:t>
            </w:r>
          </w:p>
        </w:tc>
        <w:tc>
          <w:tcPr>
            <w:tcBorders>
              <w:bottom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240"/>
              <w:jc w:val="left"/>
              <w:rPr>
                <w:sz w:val="10"/>
                <w:szCs w:val="10"/>
              </w:rPr>
            </w:pPr>
            <w:r>
              <w:rPr>
                <w:rStyle w:val="CharStyle37"/>
                <w:rFonts w:ascii="Arial" w:eastAsia="Arial" w:hAnsi="Arial" w:cs="Arial"/>
                <w:color w:val="488F55"/>
                <w:sz w:val="10"/>
                <w:szCs w:val="10"/>
              </w:rPr>
              <w:t>За</w:t>
            </w:r>
          </w:p>
        </w:tc>
        <w:tc>
          <w:tcPr>
            <w:tcBorders>
              <w:bottom w:val="single" w:sz="4"/>
            </w:tcBorders>
            <w:shd w:val="clear" w:color="auto" w:fill="auto"/>
            <w:vAlign w:val="top"/>
          </w:tcPr>
          <w:p>
            <w:pPr>
              <w:pStyle w:val="Style36"/>
              <w:keepNext w:val="0"/>
              <w:keepLines w:val="0"/>
              <w:widowControl w:val="0"/>
              <w:shd w:val="clear" w:color="auto" w:fill="auto"/>
              <w:bidi w:val="0"/>
              <w:spacing w:before="0" w:after="0" w:line="290" w:lineRule="auto"/>
              <w:ind w:left="0" w:right="0" w:firstLine="0"/>
              <w:jc w:val="left"/>
              <w:rPr>
                <w:sz w:val="10"/>
                <w:szCs w:val="10"/>
              </w:rPr>
            </w:pPr>
            <w:r>
              <w:rPr>
                <w:rStyle w:val="CharStyle37"/>
                <w:rFonts w:ascii="Arial" w:eastAsia="Arial" w:hAnsi="Arial" w:cs="Arial"/>
                <w:color w:val="4E4B52"/>
                <w:sz w:val="10"/>
                <w:szCs w:val="10"/>
              </w:rPr>
              <w:t>Информация размещена</w:t>
            </w:r>
          </w:p>
        </w:tc>
        <w:tc>
          <w:tcPr>
            <w:tcBorders>
              <w:bottom w:val="single" w:sz="4"/>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40"/>
              <w:jc w:val="left"/>
              <w:rPr>
                <w:sz w:val="10"/>
                <w:szCs w:val="10"/>
              </w:rPr>
            </w:pPr>
            <w:r>
              <w:rPr>
                <w:rStyle w:val="CharStyle37"/>
                <w:rFonts w:ascii="Arial" w:eastAsia="Arial" w:hAnsi="Arial" w:cs="Arial"/>
                <w:color w:val="4E4B52"/>
                <w:sz w:val="10"/>
                <w:szCs w:val="10"/>
              </w:rPr>
              <w:t>12.03.2018</w:t>
            </w:r>
          </w:p>
          <w:p>
            <w:pPr>
              <w:pStyle w:val="Style36"/>
              <w:keepNext w:val="0"/>
              <w:keepLines w:val="0"/>
              <w:widowControl w:val="0"/>
              <w:shd w:val="clear" w:color="auto" w:fill="auto"/>
              <w:bidi w:val="0"/>
              <w:spacing w:before="0" w:after="0" w:line="240" w:lineRule="auto"/>
              <w:ind w:left="0" w:right="0" w:firstLine="140"/>
              <w:jc w:val="left"/>
              <w:rPr>
                <w:sz w:val="10"/>
                <w:szCs w:val="10"/>
              </w:rPr>
            </w:pPr>
            <w:r>
              <w:rPr>
                <w:rStyle w:val="CharStyle37"/>
                <w:rFonts w:ascii="Arial" w:eastAsia="Arial" w:hAnsi="Arial" w:cs="Arial"/>
                <w:color w:val="4E4B52"/>
                <w:sz w:val="10"/>
                <w:szCs w:val="10"/>
              </w:rPr>
              <w:t>09:45</w:t>
            </w:r>
          </w:p>
        </w:tc>
      </w:tr>
    </w:tbl>
    <w:p>
      <w:pPr>
        <w:widowControl w:val="0"/>
        <w:spacing w:after="119" w:line="1" w:lineRule="exact"/>
      </w:pPr>
    </w:p>
    <w:p>
      <w:pPr>
        <w:pStyle w:val="Style21"/>
        <w:keepNext w:val="0"/>
        <w:keepLines w:val="0"/>
        <w:widowControl w:val="0"/>
        <w:shd w:val="clear" w:color="auto" w:fill="auto"/>
        <w:bidi w:val="0"/>
        <w:spacing w:before="0" w:after="120" w:line="240" w:lineRule="auto"/>
        <w:ind w:left="0" w:right="0" w:firstLine="0"/>
        <w:jc w:val="center"/>
      </w:pPr>
      <w:r>
        <w:rPr>
          <w:rStyle w:val="CharStyle22"/>
          <w:b/>
          <w:bCs/>
        </w:rPr>
        <w:t>Рис. 190 Пункт контекстного меню «Просмотреть» для вопроса повестки</w:t>
      </w:r>
    </w:p>
    <w:p>
      <w:pPr>
        <w:pStyle w:val="Style21"/>
        <w:keepNext w:val="0"/>
        <w:keepLines w:val="0"/>
        <w:widowControl w:val="0"/>
        <w:shd w:val="clear" w:color="auto" w:fill="auto"/>
        <w:bidi w:val="0"/>
        <w:spacing w:before="0" w:after="120" w:line="240" w:lineRule="auto"/>
        <w:ind w:left="0" w:right="0" w:firstLine="720"/>
        <w:jc w:val="both"/>
      </w:pPr>
      <w:r>
        <w:rPr>
          <w:rStyle w:val="CharStyle22"/>
        </w:rPr>
        <w:t>Система отображает страницу «Решение собственника».</w:t>
      </w:r>
      <w:r>
        <w:br w:type="page"/>
      </w:r>
    </w:p>
    <w:p>
      <w:pPr>
        <w:widowControl w:val="0"/>
        <w:jc w:val="center"/>
        <w:rPr>
          <w:sz w:val="2"/>
          <w:szCs w:val="2"/>
        </w:rPr>
      </w:pPr>
      <w:r>
        <w:drawing>
          <wp:inline>
            <wp:extent cx="6248400" cy="3462655"/>
            <wp:docPr id="99" name="Picutre 99"/>
            <a:graphic xmlns:a="http://schemas.openxmlformats.org/drawingml/2006/main">
              <a:graphicData uri="http://schemas.openxmlformats.org/drawingml/2006/picture">
                <pic:pic xmlns:pic="http://schemas.openxmlformats.org/drawingml/2006/picture">
                  <pic:nvPicPr>
                    <pic:cNvPr id="99" name="Picture 99"/>
                    <pic:cNvPicPr/>
                  </pic:nvPicPr>
                  <pic:blipFill>
                    <a:blip r:embed="rId95"/>
                    <a:stretch/>
                  </pic:blipFill>
                  <pic:spPr>
                    <a:xfrm>
                      <a:ext cx="6248400" cy="3462655"/>
                    </a:xfrm>
                    <a:prstGeom prst="rect"/>
                  </pic:spPr>
                </pic:pic>
              </a:graphicData>
            </a:graphic>
          </wp:inline>
        </w:drawing>
      </w:r>
    </w:p>
    <w:p>
      <w:pPr>
        <w:pStyle w:val="Style10"/>
        <w:keepNext w:val="0"/>
        <w:keepLines w:val="0"/>
        <w:widowControl w:val="0"/>
        <w:shd w:val="clear" w:color="auto" w:fill="auto"/>
        <w:bidi w:val="0"/>
        <w:spacing w:before="0" w:after="0" w:line="240" w:lineRule="auto"/>
        <w:ind w:left="2501" w:right="0" w:firstLine="0"/>
        <w:jc w:val="left"/>
      </w:pPr>
      <w:r>
        <w:rPr>
          <w:rStyle w:val="CharStyle11"/>
          <w:b/>
          <w:bCs/>
        </w:rPr>
        <w:t>Рис. 191 Страница «Решение собственника»</w:t>
      </w:r>
    </w:p>
    <w:p>
      <w:pPr>
        <w:widowControl w:val="0"/>
        <w:spacing w:after="39" w:line="1" w:lineRule="exact"/>
      </w:pPr>
    </w:p>
    <w:p>
      <w:pPr>
        <w:pStyle w:val="Style25"/>
        <w:keepNext/>
        <w:keepLines/>
        <w:widowControl w:val="0"/>
        <w:numPr>
          <w:ilvl w:val="2"/>
          <w:numId w:val="15"/>
        </w:numPr>
        <w:shd w:val="clear" w:color="auto" w:fill="auto"/>
        <w:tabs>
          <w:tab w:pos="1659" w:val="left"/>
        </w:tabs>
        <w:bidi w:val="0"/>
        <w:spacing w:before="0" w:line="240" w:lineRule="auto"/>
        <w:ind w:left="0" w:right="0"/>
        <w:jc w:val="both"/>
      </w:pPr>
      <w:bookmarkStart w:id="60" w:name="bookmark60"/>
      <w:r>
        <w:rPr>
          <w:rStyle w:val="CharStyle26"/>
          <w:b/>
          <w:bCs/>
        </w:rPr>
        <w:t>Внесение решения собственников</w:t>
      </w:r>
      <w:bookmarkEnd w:id="60"/>
    </w:p>
    <w:p>
      <w:pPr>
        <w:pStyle w:val="Style21"/>
        <w:keepNext w:val="0"/>
        <w:keepLines w:val="0"/>
        <w:widowControl w:val="0"/>
        <w:shd w:val="clear" w:color="auto" w:fill="auto"/>
        <w:tabs>
          <w:tab w:leader="underscore" w:pos="725" w:val="left"/>
        </w:tabs>
        <w:bidi w:val="0"/>
        <w:spacing w:before="0" w:after="0"/>
        <w:ind w:left="0" w:right="0" w:firstLine="0"/>
        <w:jc w:val="both"/>
      </w:pPr>
      <w:bookmarkStart w:id="62" w:name="bookmark62"/>
      <w:r>
        <w:rPr>
          <w:rStyle w:val="CharStyle22"/>
          <w:color w:val="EBEBEB"/>
        </w:rPr>
        <w:tab/>
      </w:r>
      <w:r>
        <w:rPr>
          <w:rStyle w:val="CharStyle22"/>
        </w:rPr>
        <w:t>Система позволяет пользователю с подтверждённым полномочием «Администратор общего собрания собственников» размещать решения собственника по голосованию. Решение возможно прикрепить к сообщению о проведении ОСС, а также к протоколу ОСС.</w:t>
      </w:r>
      <w:bookmarkEnd w:id="62"/>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Для прикрепления решения собственника, переданного в письменной форме, к сообщению о проведении ОСС выполните следующие шаги.</w:t>
      </w:r>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На вкладке «Сообщения о проведении общего собрания» раскройте контекстное меню сообщения в статусе «Сообщение размещено», «Голосование идет» или «Голосование завершено» (в случае если ещё не подведены итоги голосования), и выберите пункт «Просмотреть».</w:t>
      </w:r>
    </w:p>
    <w:tbl>
      <w:tblPr>
        <w:tblOverlap w:val="never"/>
        <w:jc w:val="center"/>
        <w:tblLayout w:type="fixed"/>
      </w:tblPr>
      <w:tblGrid>
        <w:gridCol w:w="1171"/>
        <w:gridCol w:w="1512"/>
        <w:gridCol w:w="1666"/>
        <w:gridCol w:w="1003"/>
        <w:gridCol w:w="816"/>
        <w:gridCol w:w="1109"/>
        <w:gridCol w:w="1176"/>
        <w:gridCol w:w="1421"/>
      </w:tblGrid>
      <w:tr>
        <w:trPr>
          <w:trHeight w:val="538" w:hRule="exact"/>
        </w:trPr>
        <w:tc>
          <w:tcPr>
            <w:gridSpan w:val="2"/>
            <w:tcBorders>
              <w:top w:val="single" w:sz="4"/>
              <w:left w:val="single" w:sz="4"/>
            </w:tcBorders>
            <w:shd w:val="clear" w:color="auto" w:fill="auto"/>
            <w:vAlign w:val="bottom"/>
          </w:tcPr>
          <w:p>
            <w:pPr>
              <w:pStyle w:val="Style36"/>
              <w:keepNext w:val="0"/>
              <w:keepLines w:val="0"/>
              <w:widowControl w:val="0"/>
              <w:shd w:val="clear" w:color="auto" w:fill="auto"/>
              <w:bidi w:val="0"/>
              <w:spacing w:before="0" w:after="0" w:line="240" w:lineRule="auto"/>
              <w:ind w:left="0" w:right="0" w:firstLine="0"/>
              <w:jc w:val="left"/>
              <w:rPr>
                <w:sz w:val="16"/>
                <w:szCs w:val="16"/>
              </w:rPr>
            </w:pPr>
            <w:r>
              <w:rPr>
                <w:rStyle w:val="CharStyle37"/>
                <w:rFonts w:ascii="Arial" w:eastAsia="Arial" w:hAnsi="Arial" w:cs="Arial"/>
                <w:sz w:val="16"/>
                <w:szCs w:val="16"/>
              </w:rPr>
              <w:t>Результаты поиска</w:t>
            </w:r>
          </w:p>
        </w:tc>
        <w:tc>
          <w:tcPr>
            <w:gridSpan w:val="6"/>
            <w:tcBorders>
              <w:top w:val="single" w:sz="4"/>
              <w:right w:val="single" w:sz="4"/>
            </w:tcBorders>
            <w:shd w:val="clear" w:color="auto" w:fill="auto"/>
            <w:vAlign w:val="top"/>
          </w:tcPr>
          <w:p>
            <w:pPr>
              <w:widowControl w:val="0"/>
              <w:rPr>
                <w:sz w:val="10"/>
                <w:szCs w:val="10"/>
              </w:rPr>
            </w:pPr>
          </w:p>
        </w:tc>
      </w:tr>
      <w:tr>
        <w:trPr>
          <w:trHeight w:val="566" w:hRule="exact"/>
        </w:trPr>
        <w:tc>
          <w:tcPr>
            <w:tcBorders>
              <w:left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500"/>
              <w:jc w:val="left"/>
              <w:rPr>
                <w:sz w:val="10"/>
                <w:szCs w:val="10"/>
              </w:rPr>
            </w:pPr>
            <w:r>
              <w:rPr>
                <w:rStyle w:val="CharStyle37"/>
                <w:rFonts w:ascii="Arial" w:eastAsia="Arial" w:hAnsi="Arial" w:cs="Arial"/>
                <w:color w:val="1F1E1F"/>
                <w:sz w:val="10"/>
                <w:szCs w:val="10"/>
              </w:rPr>
              <w:t>Номер</w:t>
            </w:r>
          </w:p>
        </w:tc>
        <w:tc>
          <w:tcPr>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600"/>
              <w:jc w:val="left"/>
              <w:rPr>
                <w:sz w:val="10"/>
                <w:szCs w:val="10"/>
              </w:rPr>
            </w:pPr>
            <w:r>
              <w:rPr>
                <w:rStyle w:val="CharStyle37"/>
                <w:rFonts w:ascii="Arial" w:eastAsia="Arial" w:hAnsi="Arial" w:cs="Arial"/>
                <w:color w:val="171024"/>
                <w:sz w:val="10"/>
                <w:szCs w:val="10"/>
              </w:rPr>
              <w:t>Тип собрания</w:t>
            </w:r>
          </w:p>
        </w:tc>
        <w:tc>
          <w:tcPr>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140"/>
              <w:jc w:val="left"/>
              <w:rPr>
                <w:sz w:val="10"/>
                <w:szCs w:val="10"/>
              </w:rPr>
            </w:pPr>
            <w:r>
              <w:rPr>
                <w:rStyle w:val="CharStyle37"/>
                <w:rFonts w:ascii="Arial" w:eastAsia="Arial" w:hAnsi="Arial" w:cs="Arial"/>
                <w:color w:val="202E4A"/>
                <w:sz w:val="10"/>
                <w:szCs w:val="10"/>
              </w:rPr>
              <w:t>Адрес дома</w:t>
            </w:r>
          </w:p>
        </w:tc>
        <w:tc>
          <w:tcPr>
            <w:tcBorders/>
            <w:shd w:val="clear" w:color="auto" w:fill="auto"/>
            <w:vAlign w:val="center"/>
          </w:tcPr>
          <w:p>
            <w:pPr>
              <w:pStyle w:val="Style36"/>
              <w:keepNext w:val="0"/>
              <w:keepLines w:val="0"/>
              <w:widowControl w:val="0"/>
              <w:shd w:val="clear" w:color="auto" w:fill="auto"/>
              <w:bidi w:val="0"/>
              <w:spacing w:before="0" w:after="0" w:line="302" w:lineRule="auto"/>
              <w:ind w:left="0" w:right="0" w:firstLine="0"/>
              <w:jc w:val="left"/>
              <w:rPr>
                <w:sz w:val="10"/>
                <w:szCs w:val="10"/>
              </w:rPr>
            </w:pPr>
            <w:r>
              <w:rPr>
                <w:rStyle w:val="CharStyle37"/>
                <w:rFonts w:ascii="Arial" w:eastAsia="Arial" w:hAnsi="Arial" w:cs="Arial"/>
                <w:color w:val="331C3C"/>
                <w:sz w:val="10"/>
                <w:szCs w:val="10"/>
              </w:rPr>
              <w:t>Форма проведения</w:t>
            </w:r>
          </w:p>
        </w:tc>
        <w:tc>
          <w:tcPr>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202E4A"/>
                <w:sz w:val="10"/>
                <w:szCs w:val="10"/>
              </w:rPr>
              <w:t>Статус</w:t>
            </w:r>
          </w:p>
        </w:tc>
        <w:tc>
          <w:tcPr>
            <w:tcBorders/>
            <w:shd w:val="clear" w:color="auto" w:fill="auto"/>
            <w:vAlign w:val="center"/>
          </w:tcPr>
          <w:p>
            <w:pPr>
              <w:pStyle w:val="Style36"/>
              <w:keepNext w:val="0"/>
              <w:keepLines w:val="0"/>
              <w:widowControl w:val="0"/>
              <w:shd w:val="clear" w:color="auto" w:fill="auto"/>
              <w:bidi w:val="0"/>
              <w:spacing w:before="0" w:after="0" w:line="302" w:lineRule="auto"/>
              <w:ind w:left="0" w:right="0" w:firstLine="0"/>
              <w:jc w:val="left"/>
              <w:rPr>
                <w:sz w:val="10"/>
                <w:szCs w:val="10"/>
              </w:rPr>
            </w:pPr>
            <w:r>
              <w:rPr>
                <w:rStyle w:val="CharStyle37"/>
                <w:rFonts w:ascii="Arial" w:eastAsia="Arial" w:hAnsi="Arial" w:cs="Arial"/>
                <w:color w:val="202E4A"/>
                <w:sz w:val="10"/>
                <w:szCs w:val="10"/>
              </w:rPr>
              <w:t xml:space="preserve">Дата </w:t>
            </w:r>
            <w:r>
              <w:rPr>
                <w:rStyle w:val="CharStyle37"/>
                <w:rFonts w:ascii="Arial" w:eastAsia="Arial" w:hAnsi="Arial" w:cs="Arial"/>
                <w:color w:val="1F1E1F"/>
                <w:sz w:val="10"/>
                <w:szCs w:val="10"/>
              </w:rPr>
              <w:t xml:space="preserve">и </w:t>
            </w:r>
            <w:r>
              <w:rPr>
                <w:rStyle w:val="CharStyle37"/>
                <w:rFonts w:ascii="Arial" w:eastAsia="Arial" w:hAnsi="Arial" w:cs="Arial"/>
                <w:color w:val="202E4A"/>
                <w:sz w:val="10"/>
                <w:szCs w:val="10"/>
              </w:rPr>
              <w:t xml:space="preserve">время </w:t>
            </w:r>
            <w:r>
              <w:rPr>
                <w:rStyle w:val="CharStyle37"/>
                <w:rFonts w:ascii="Arial" w:eastAsia="Arial" w:hAnsi="Arial" w:cs="Arial"/>
                <w:color w:val="1F1E1F"/>
                <w:sz w:val="10"/>
                <w:szCs w:val="10"/>
              </w:rPr>
              <w:t>начала</w:t>
            </w:r>
          </w:p>
        </w:tc>
        <w:tc>
          <w:tcPr>
            <w:tcBorders/>
            <w:shd w:val="clear" w:color="auto" w:fill="auto"/>
            <w:vAlign w:val="center"/>
          </w:tcPr>
          <w:p>
            <w:pPr>
              <w:pStyle w:val="Style36"/>
              <w:keepNext w:val="0"/>
              <w:keepLines w:val="0"/>
              <w:widowControl w:val="0"/>
              <w:shd w:val="clear" w:color="auto" w:fill="auto"/>
              <w:bidi w:val="0"/>
              <w:spacing w:before="0" w:after="0" w:line="302" w:lineRule="auto"/>
              <w:ind w:left="180" w:right="0" w:firstLine="0"/>
              <w:jc w:val="left"/>
              <w:rPr>
                <w:sz w:val="10"/>
                <w:szCs w:val="10"/>
              </w:rPr>
            </w:pPr>
            <w:r>
              <w:rPr>
                <w:rStyle w:val="CharStyle37"/>
                <w:rFonts w:ascii="Arial" w:eastAsia="Arial" w:hAnsi="Arial" w:cs="Arial"/>
                <w:color w:val="1F1E1F"/>
                <w:sz w:val="10"/>
                <w:szCs w:val="10"/>
              </w:rPr>
              <w:t xml:space="preserve">Дата </w:t>
            </w:r>
            <w:r>
              <w:rPr>
                <w:rStyle w:val="CharStyle37"/>
                <w:rFonts w:ascii="Arial" w:eastAsia="Arial" w:hAnsi="Arial" w:cs="Arial"/>
                <w:color w:val="171024"/>
                <w:sz w:val="10"/>
                <w:szCs w:val="10"/>
              </w:rPr>
              <w:t xml:space="preserve">и время </w:t>
            </w:r>
            <w:r>
              <w:rPr>
                <w:rStyle w:val="CharStyle37"/>
                <w:rFonts w:ascii="Arial" w:eastAsia="Arial" w:hAnsi="Arial" w:cs="Arial"/>
                <w:color w:val="1F1E1F"/>
                <w:sz w:val="10"/>
                <w:szCs w:val="10"/>
              </w:rPr>
              <w:t>окончания</w:t>
            </w:r>
          </w:p>
        </w:tc>
        <w:tc>
          <w:tcPr>
            <w:tcBorders>
              <w:right w:val="single" w:sz="4"/>
            </w:tcBorders>
            <w:shd w:val="clear" w:color="auto" w:fill="auto"/>
            <w:vAlign w:val="center"/>
          </w:tcPr>
          <w:p>
            <w:pPr>
              <w:pStyle w:val="Style36"/>
              <w:keepNext w:val="0"/>
              <w:keepLines w:val="0"/>
              <w:widowControl w:val="0"/>
              <w:shd w:val="clear" w:color="auto" w:fill="auto"/>
              <w:bidi w:val="0"/>
              <w:spacing w:before="0" w:after="0" w:line="286" w:lineRule="auto"/>
              <w:ind w:left="180" w:right="0" w:firstLine="20"/>
              <w:jc w:val="left"/>
              <w:rPr>
                <w:sz w:val="10"/>
                <w:szCs w:val="10"/>
              </w:rPr>
            </w:pPr>
            <w:r>
              <w:rPr>
                <w:rStyle w:val="CharStyle37"/>
                <w:rFonts w:ascii="Arial" w:eastAsia="Arial" w:hAnsi="Arial" w:cs="Arial"/>
                <w:color w:val="1F1E1F"/>
                <w:sz w:val="10"/>
                <w:szCs w:val="10"/>
              </w:rPr>
              <w:t>Дата и время последнего изменения</w:t>
            </w:r>
          </w:p>
        </w:tc>
      </w:tr>
      <w:tr>
        <w:trPr>
          <w:trHeight w:val="691" w:hRule="exact"/>
        </w:trPr>
        <w:tc>
          <w:tcPr>
            <w:tcBorders>
              <w:left w:val="single" w:sz="4"/>
            </w:tcBorders>
            <w:shd w:val="clear" w:color="auto" w:fill="auto"/>
            <w:vAlign w:val="top"/>
          </w:tcPr>
          <w:p>
            <w:pPr>
              <w:pStyle w:val="Style36"/>
              <w:keepNext w:val="0"/>
              <w:keepLines w:val="0"/>
              <w:widowControl w:val="0"/>
              <w:shd w:val="clear" w:color="auto" w:fill="auto"/>
              <w:bidi w:val="0"/>
              <w:spacing w:before="100" w:after="0" w:line="240" w:lineRule="auto"/>
              <w:ind w:left="0" w:right="0" w:firstLine="0"/>
              <w:jc w:val="center"/>
              <w:rPr>
                <w:sz w:val="10"/>
                <w:szCs w:val="10"/>
              </w:rPr>
            </w:pPr>
            <w:r>
              <w:rPr>
                <w:rStyle w:val="CharStyle37"/>
                <w:rFonts w:ascii="Arial" w:eastAsia="Arial" w:hAnsi="Arial" w:cs="Arial"/>
                <w:color w:val="268BC5"/>
                <w:sz w:val="10"/>
                <w:szCs w:val="10"/>
                <w:u w:val="single"/>
              </w:rPr>
              <w:t>б/н</w:t>
            </w:r>
          </w:p>
        </w:tc>
        <w:tc>
          <w:tcPr>
            <w:tcBorders/>
            <w:shd w:val="clear" w:color="auto" w:fill="auto"/>
            <w:vAlign w:val="bottom"/>
          </w:tcPr>
          <w:p>
            <w:pPr>
              <w:pStyle w:val="Style36"/>
              <w:keepNext w:val="0"/>
              <w:keepLines w:val="0"/>
              <w:widowControl w:val="0"/>
              <w:shd w:val="clear" w:color="auto" w:fill="auto"/>
              <w:bidi w:val="0"/>
              <w:spacing w:before="0" w:after="60" w:line="240" w:lineRule="auto"/>
              <w:ind w:left="0" w:right="0" w:firstLine="600"/>
              <w:jc w:val="left"/>
              <w:rPr>
                <w:sz w:val="10"/>
                <w:szCs w:val="10"/>
              </w:rPr>
            </w:pPr>
            <w:r>
              <w:rPr>
                <w:rStyle w:val="CharStyle37"/>
                <w:rFonts w:ascii="Arial" w:eastAsia="Arial" w:hAnsi="Arial" w:cs="Arial"/>
                <w:color w:val="4E4B52"/>
                <w:sz w:val="10"/>
                <w:szCs w:val="10"/>
              </w:rPr>
              <w:t>Собрание</w:t>
            </w:r>
          </w:p>
          <w:p>
            <w:pPr>
              <w:pStyle w:val="Style36"/>
              <w:keepNext w:val="0"/>
              <w:keepLines w:val="0"/>
              <w:widowControl w:val="0"/>
              <w:shd w:val="clear" w:color="auto" w:fill="auto"/>
              <w:bidi w:val="0"/>
              <w:spacing w:before="0" w:after="60" w:line="240" w:lineRule="auto"/>
              <w:ind w:left="0" w:right="0" w:firstLine="320"/>
              <w:jc w:val="left"/>
              <w:rPr>
                <w:sz w:val="10"/>
                <w:szCs w:val="10"/>
              </w:rPr>
            </w:pPr>
            <w:r>
              <w:rPr>
                <w:rStyle w:val="CharStyle37"/>
                <w:rFonts w:ascii="Arial" w:eastAsia="Arial" w:hAnsi="Arial" w:cs="Arial"/>
                <w:color w:val="E81A23"/>
                <w:sz w:val="10"/>
                <w:szCs w:val="10"/>
                <w:u w:val="single"/>
              </w:rPr>
              <w:t xml:space="preserve">| </w:t>
            </w:r>
            <w:r>
              <w:rPr>
                <w:rStyle w:val="CharStyle37"/>
                <w:rFonts w:ascii="Arial" w:eastAsia="Arial" w:hAnsi="Arial" w:cs="Arial"/>
                <w:color w:val="4E4B52"/>
                <w:sz w:val="10"/>
                <w:szCs w:val="10"/>
                <w:u w:val="single"/>
              </w:rPr>
              <w:t>Просмотреть</w:t>
            </w:r>
          </w:p>
          <w:p>
            <w:pPr>
              <w:pStyle w:val="Style36"/>
              <w:keepNext w:val="0"/>
              <w:keepLines w:val="0"/>
              <w:widowControl w:val="0"/>
              <w:shd w:val="clear" w:color="auto" w:fill="auto"/>
              <w:bidi w:val="0"/>
              <w:spacing w:before="0" w:after="60" w:line="240" w:lineRule="auto"/>
              <w:ind w:left="0" w:right="0" w:firstLine="500"/>
              <w:jc w:val="left"/>
              <w:rPr>
                <w:sz w:val="10"/>
                <w:szCs w:val="10"/>
              </w:rPr>
            </w:pPr>
            <w:r>
              <w:rPr>
                <w:rStyle w:val="CharStyle37"/>
                <w:rFonts w:ascii="Arial" w:eastAsia="Arial" w:hAnsi="Arial" w:cs="Arial"/>
                <w:color w:val="4E4B52"/>
                <w:sz w:val="10"/>
                <w:szCs w:val="10"/>
              </w:rPr>
              <w:t>Исправить ошибки</w:t>
            </w:r>
          </w:p>
        </w:tc>
        <w:tc>
          <w:tcPr>
            <w:tcBorders/>
            <w:shd w:val="clear" w:color="auto" w:fill="auto"/>
            <w:vAlign w:val="center"/>
          </w:tcPr>
          <w:p>
            <w:pPr>
              <w:pStyle w:val="Style36"/>
              <w:keepNext w:val="0"/>
              <w:keepLines w:val="0"/>
              <w:widowControl w:val="0"/>
              <w:shd w:val="clear" w:color="auto" w:fill="auto"/>
              <w:bidi w:val="0"/>
              <w:spacing w:before="0" w:after="0" w:line="290" w:lineRule="auto"/>
              <w:ind w:left="360" w:right="0" w:hanging="220"/>
              <w:jc w:val="left"/>
              <w:rPr>
                <w:sz w:val="10"/>
                <w:szCs w:val="10"/>
              </w:rPr>
            </w:pPr>
            <w:r>
              <w:rPr>
                <w:rStyle w:val="CharStyle37"/>
                <w:rFonts w:ascii="Arial" w:eastAsia="Arial" w:hAnsi="Arial" w:cs="Arial"/>
                <w:color w:val="4E4B52"/>
                <w:sz w:val="10"/>
                <w:szCs w:val="10"/>
              </w:rPr>
              <w:t xml:space="preserve">636019, Томская, г. Северск, </w:t>
            </w:r>
            <w:r>
              <w:rPr>
                <w:rStyle w:val="CharStyle37"/>
                <w:rFonts w:ascii="Arial" w:eastAsia="Arial" w:hAnsi="Arial" w:cs="Arial"/>
                <w:color w:val="E81A23"/>
                <w:sz w:val="10"/>
                <w:szCs w:val="10"/>
                <w:u w:val="single"/>
              </w:rPr>
              <w:t>।</w:t>
            </w:r>
            <w:r>
              <w:rPr>
                <w:rStyle w:val="CharStyle37"/>
                <w:rFonts w:ascii="Arial" w:eastAsia="Arial" w:hAnsi="Arial" w:cs="Arial"/>
                <w:color w:val="E81A23"/>
                <w:sz w:val="10"/>
                <w:szCs w:val="10"/>
              </w:rPr>
              <w:t xml:space="preserve"> </w:t>
            </w:r>
            <w:r>
              <w:rPr>
                <w:rStyle w:val="CharStyle37"/>
                <w:rFonts w:ascii="Arial" w:eastAsia="Arial" w:hAnsi="Arial" w:cs="Arial"/>
                <w:color w:val="4E4B52"/>
                <w:sz w:val="10"/>
                <w:szCs w:val="10"/>
              </w:rPr>
              <w:t>коммунистический, д. 96</w:t>
            </w:r>
          </w:p>
        </w:tc>
        <w:tc>
          <w:tcPr>
            <w:tcBorders/>
            <w:shd w:val="clear" w:color="auto" w:fill="auto"/>
            <w:vAlign w:val="center"/>
          </w:tcPr>
          <w:p>
            <w:pPr>
              <w:pStyle w:val="Style36"/>
              <w:keepNext w:val="0"/>
              <w:keepLines w:val="0"/>
              <w:widowControl w:val="0"/>
              <w:shd w:val="clear" w:color="auto" w:fill="auto"/>
              <w:bidi w:val="0"/>
              <w:spacing w:before="0" w:after="0" w:line="298" w:lineRule="auto"/>
              <w:ind w:left="0" w:right="0" w:firstLine="0"/>
              <w:jc w:val="left"/>
              <w:rPr>
                <w:sz w:val="10"/>
                <w:szCs w:val="10"/>
              </w:rPr>
            </w:pPr>
            <w:r>
              <w:rPr>
                <w:rStyle w:val="CharStyle37"/>
                <w:rFonts w:ascii="Arial" w:eastAsia="Arial" w:hAnsi="Arial" w:cs="Arial"/>
                <w:color w:val="202E4A"/>
                <w:sz w:val="10"/>
                <w:szCs w:val="10"/>
              </w:rPr>
              <w:t xml:space="preserve">Заочное </w:t>
            </w:r>
            <w:r>
              <w:rPr>
                <w:rStyle w:val="CharStyle37"/>
                <w:rFonts w:ascii="Arial" w:eastAsia="Arial" w:hAnsi="Arial" w:cs="Arial"/>
                <w:color w:val="57574C"/>
                <w:sz w:val="10"/>
                <w:szCs w:val="10"/>
              </w:rPr>
              <w:t xml:space="preserve">голосование </w:t>
            </w:r>
            <w:r>
              <w:rPr>
                <w:rStyle w:val="CharStyle37"/>
                <w:rFonts w:ascii="Arial" w:eastAsia="Arial" w:hAnsi="Arial" w:cs="Arial"/>
                <w:color w:val="404D70"/>
                <w:sz w:val="10"/>
                <w:szCs w:val="10"/>
              </w:rPr>
              <w:t>(опросным путем)</w:t>
            </w:r>
          </w:p>
        </w:tc>
        <w:tc>
          <w:tcPr>
            <w:tcBorders/>
            <w:shd w:val="clear" w:color="auto" w:fill="auto"/>
            <w:vAlign w:val="top"/>
          </w:tcPr>
          <w:p>
            <w:pPr>
              <w:pStyle w:val="Style36"/>
              <w:keepNext w:val="0"/>
              <w:keepLines w:val="0"/>
              <w:widowControl w:val="0"/>
              <w:shd w:val="clear" w:color="auto" w:fill="auto"/>
              <w:bidi w:val="0"/>
              <w:spacing w:before="80" w:after="0" w:line="290" w:lineRule="auto"/>
              <w:ind w:left="0" w:right="0" w:firstLine="0"/>
              <w:jc w:val="left"/>
              <w:rPr>
                <w:sz w:val="10"/>
                <w:szCs w:val="10"/>
              </w:rPr>
            </w:pPr>
            <w:r>
              <w:rPr>
                <w:rStyle w:val="CharStyle37"/>
                <w:rFonts w:ascii="Arial" w:eastAsia="Arial" w:hAnsi="Arial" w:cs="Arial"/>
                <w:color w:val="4E4B52"/>
                <w:sz w:val="10"/>
                <w:szCs w:val="10"/>
              </w:rPr>
              <w:t>Сообщение размещено</w:t>
            </w:r>
          </w:p>
        </w:tc>
        <w:tc>
          <w:tcPr>
            <w:tcBorders/>
            <w:shd w:val="clear" w:color="auto" w:fill="auto"/>
            <w:vAlign w:val="top"/>
          </w:tcPr>
          <w:p>
            <w:pPr>
              <w:widowControl w:val="0"/>
              <w:rPr>
                <w:sz w:val="10"/>
                <w:szCs w:val="10"/>
              </w:rPr>
            </w:pPr>
          </w:p>
        </w:tc>
        <w:tc>
          <w:tcPr>
            <w:tcBorders/>
            <w:shd w:val="clear" w:color="auto" w:fill="auto"/>
            <w:vAlign w:val="top"/>
          </w:tcPr>
          <w:p>
            <w:pPr>
              <w:pStyle w:val="Style36"/>
              <w:keepNext w:val="0"/>
              <w:keepLines w:val="0"/>
              <w:widowControl w:val="0"/>
              <w:shd w:val="clear" w:color="auto" w:fill="auto"/>
              <w:bidi w:val="0"/>
              <w:spacing w:before="80" w:after="0" w:line="240" w:lineRule="auto"/>
              <w:ind w:left="0" w:right="0" w:firstLine="180"/>
              <w:jc w:val="left"/>
              <w:rPr>
                <w:sz w:val="10"/>
                <w:szCs w:val="10"/>
              </w:rPr>
            </w:pPr>
            <w:r>
              <w:rPr>
                <w:rStyle w:val="CharStyle37"/>
                <w:rFonts w:ascii="Arial" w:eastAsia="Arial" w:hAnsi="Arial" w:cs="Arial"/>
                <w:color w:val="69656E"/>
                <w:sz w:val="10"/>
                <w:szCs w:val="10"/>
              </w:rPr>
              <w:t xml:space="preserve">06.04.2020 </w:t>
            </w:r>
            <w:r>
              <w:rPr>
                <w:rStyle w:val="CharStyle37"/>
                <w:rFonts w:ascii="Arial" w:eastAsia="Arial" w:hAnsi="Arial" w:cs="Arial"/>
                <w:color w:val="9D95A1"/>
                <w:sz w:val="10"/>
                <w:szCs w:val="10"/>
              </w:rPr>
              <w:t>00:00</w:t>
            </w:r>
          </w:p>
        </w:tc>
        <w:tc>
          <w:tcPr>
            <w:tcBorders>
              <w:right w:val="single" w:sz="4"/>
            </w:tcBorders>
            <w:shd w:val="clear" w:color="auto" w:fill="auto"/>
            <w:vAlign w:val="top"/>
          </w:tcPr>
          <w:p>
            <w:pPr>
              <w:pStyle w:val="Style36"/>
              <w:keepNext w:val="0"/>
              <w:keepLines w:val="0"/>
              <w:widowControl w:val="0"/>
              <w:shd w:val="clear" w:color="auto" w:fill="auto"/>
              <w:bidi w:val="0"/>
              <w:spacing w:before="80" w:after="0" w:line="240" w:lineRule="auto"/>
              <w:ind w:left="0" w:right="0" w:firstLine="180"/>
              <w:jc w:val="left"/>
              <w:rPr>
                <w:sz w:val="10"/>
                <w:szCs w:val="10"/>
              </w:rPr>
            </w:pPr>
            <w:r>
              <w:rPr>
                <w:rStyle w:val="CharStyle37"/>
                <w:rFonts w:ascii="Arial" w:eastAsia="Arial" w:hAnsi="Arial" w:cs="Arial"/>
                <w:color w:val="4E4B52"/>
                <w:sz w:val="10"/>
                <w:szCs w:val="10"/>
              </w:rPr>
              <w:t xml:space="preserve">07.04.2020 </w:t>
            </w:r>
            <w:r>
              <w:rPr>
                <w:rStyle w:val="CharStyle37"/>
                <w:rFonts w:ascii="Arial" w:eastAsia="Arial" w:hAnsi="Arial" w:cs="Arial"/>
                <w:color w:val="9D95A1"/>
                <w:sz w:val="10"/>
                <w:szCs w:val="10"/>
              </w:rPr>
              <w:t>17:33</w:t>
            </w:r>
          </w:p>
        </w:tc>
      </w:tr>
      <w:tr>
        <w:trPr>
          <w:trHeight w:val="490" w:hRule="exact"/>
        </w:trPr>
        <w:tc>
          <w:tcPr>
            <w:tcBorders>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0"/>
              <w:jc w:val="center"/>
              <w:rPr>
                <w:sz w:val="10"/>
                <w:szCs w:val="10"/>
              </w:rPr>
            </w:pPr>
            <w:r>
              <w:rPr>
                <w:rStyle w:val="CharStyle37"/>
                <w:rFonts w:ascii="Arial" w:eastAsia="Arial" w:hAnsi="Arial" w:cs="Arial"/>
                <w:color w:val="268BC5"/>
                <w:sz w:val="10"/>
                <w:szCs w:val="10"/>
                <w:u w:val="single"/>
              </w:rPr>
              <w:t>б/н</w:t>
            </w:r>
          </w:p>
        </w:tc>
        <w:tc>
          <w:tcPr>
            <w:gridSpan w:val="2"/>
            <w:tcBorders/>
            <w:shd w:val="clear" w:color="auto" w:fill="auto"/>
            <w:vAlign w:val="top"/>
          </w:tcPr>
          <w:p>
            <w:pPr>
              <w:pStyle w:val="Style36"/>
              <w:keepNext w:val="0"/>
              <w:keepLines w:val="0"/>
              <w:widowControl w:val="0"/>
              <w:shd w:val="clear" w:color="auto" w:fill="auto"/>
              <w:bidi w:val="0"/>
              <w:spacing w:before="0" w:after="80" w:line="252" w:lineRule="auto"/>
              <w:ind w:left="480" w:right="0" w:firstLine="1460"/>
              <w:jc w:val="left"/>
              <w:rPr>
                <w:sz w:val="10"/>
                <w:szCs w:val="10"/>
              </w:rPr>
            </w:pPr>
            <w:r>
              <w:rPr>
                <w:rStyle w:val="CharStyle37"/>
                <w:rFonts w:ascii="Arial" w:eastAsia="Arial" w:hAnsi="Arial" w:cs="Arial"/>
                <w:color w:val="4E4B52"/>
                <w:sz w:val="10"/>
                <w:szCs w:val="10"/>
              </w:rPr>
              <w:t xml:space="preserve">Э, Томская, г. Северск, Аннулировать информацию «оммунистический, </w:t>
            </w:r>
            <w:r>
              <w:rPr>
                <w:rStyle w:val="CharStyle37"/>
                <w:rFonts w:ascii="Arial" w:eastAsia="Arial" w:hAnsi="Arial" w:cs="Arial"/>
                <w:color w:val="202E4A"/>
                <w:sz w:val="10"/>
                <w:szCs w:val="10"/>
              </w:rPr>
              <w:t xml:space="preserve">д. </w:t>
            </w:r>
            <w:r>
              <w:rPr>
                <w:rStyle w:val="CharStyle37"/>
                <w:rFonts w:ascii="Arial" w:eastAsia="Arial" w:hAnsi="Arial" w:cs="Arial"/>
                <w:color w:val="4E4B52"/>
                <w:sz w:val="10"/>
                <w:szCs w:val="10"/>
              </w:rPr>
              <w:t>96</w:t>
            </w:r>
          </w:p>
          <w:p>
            <w:pPr>
              <w:pStyle w:val="Style36"/>
              <w:keepNext w:val="0"/>
              <w:keepLines w:val="0"/>
              <w:widowControl w:val="0"/>
              <w:shd w:val="clear" w:color="auto" w:fill="auto"/>
              <w:bidi w:val="0"/>
              <w:spacing w:before="0" w:after="0" w:line="252" w:lineRule="auto"/>
              <w:ind w:left="0" w:right="0" w:firstLine="480"/>
              <w:jc w:val="left"/>
              <w:rPr>
                <w:sz w:val="10"/>
                <w:szCs w:val="10"/>
              </w:rPr>
            </w:pPr>
            <w:r>
              <w:rPr>
                <w:rStyle w:val="CharStyle37"/>
                <w:rFonts w:ascii="Arial" w:eastAsia="Arial" w:hAnsi="Arial" w:cs="Arial"/>
                <w:color w:val="4E4B52"/>
                <w:sz w:val="10"/>
                <w:szCs w:val="10"/>
              </w:rPr>
              <w:t>История событий</w:t>
            </w:r>
          </w:p>
        </w:tc>
        <w:tc>
          <w:tcPr>
            <w:tcBorders/>
            <w:shd w:val="clear" w:color="auto" w:fill="auto"/>
            <w:vAlign w:val="top"/>
          </w:tcPr>
          <w:p>
            <w:pPr>
              <w:pStyle w:val="Style36"/>
              <w:keepNext w:val="0"/>
              <w:keepLines w:val="0"/>
              <w:widowControl w:val="0"/>
              <w:shd w:val="clear" w:color="auto" w:fill="auto"/>
              <w:bidi w:val="0"/>
              <w:spacing w:before="0" w:after="0" w:line="290" w:lineRule="auto"/>
              <w:ind w:left="0" w:right="0" w:firstLine="0"/>
              <w:jc w:val="left"/>
              <w:rPr>
                <w:sz w:val="10"/>
                <w:szCs w:val="10"/>
              </w:rPr>
            </w:pPr>
            <w:r>
              <w:rPr>
                <w:rStyle w:val="CharStyle37"/>
                <w:rFonts w:ascii="Arial" w:eastAsia="Arial" w:hAnsi="Arial" w:cs="Arial"/>
                <w:color w:val="403A48"/>
                <w:sz w:val="10"/>
                <w:szCs w:val="10"/>
              </w:rPr>
              <w:t>Очно-заочное голосование</w:t>
            </w:r>
          </w:p>
        </w:tc>
        <w:tc>
          <w:tcPr>
            <w:tcBorders/>
            <w:shd w:val="clear" w:color="auto" w:fill="auto"/>
            <w:vAlign w:val="top"/>
          </w:tcPr>
          <w:p>
            <w:pPr>
              <w:pStyle w:val="Style36"/>
              <w:keepNext w:val="0"/>
              <w:keepLines w:val="0"/>
              <w:widowControl w:val="0"/>
              <w:shd w:val="clear" w:color="auto" w:fill="auto"/>
              <w:bidi w:val="0"/>
              <w:spacing w:before="0" w:after="0" w:line="290" w:lineRule="auto"/>
              <w:ind w:left="0" w:right="0" w:firstLine="0"/>
              <w:jc w:val="left"/>
              <w:rPr>
                <w:sz w:val="10"/>
                <w:szCs w:val="10"/>
              </w:rPr>
            </w:pPr>
            <w:r>
              <w:rPr>
                <w:rStyle w:val="CharStyle37"/>
                <w:rFonts w:ascii="Arial" w:eastAsia="Arial" w:hAnsi="Arial" w:cs="Arial"/>
                <w:color w:val="363537"/>
                <w:sz w:val="10"/>
                <w:szCs w:val="10"/>
              </w:rPr>
              <w:t>Сообщение размещено</w:t>
            </w:r>
          </w:p>
        </w:tc>
        <w:tc>
          <w:tcPr>
            <w:tcBorders/>
            <w:shd w:val="clear" w:color="auto" w:fill="auto"/>
            <w:vAlign w:val="top"/>
          </w:tcPr>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57574C"/>
                <w:sz w:val="10"/>
                <w:szCs w:val="10"/>
              </w:rPr>
              <w:t xml:space="preserve">31.03.2020 </w:t>
            </w:r>
            <w:r>
              <w:rPr>
                <w:rStyle w:val="CharStyle37"/>
                <w:rFonts w:ascii="Arial" w:eastAsia="Arial" w:hAnsi="Arial" w:cs="Arial"/>
                <w:color w:val="ACA7AC"/>
                <w:sz w:val="10"/>
                <w:szCs w:val="10"/>
              </w:rPr>
              <w:t>09:00</w:t>
            </w:r>
          </w:p>
        </w:tc>
        <w:tc>
          <w:tcPr>
            <w:tcBorders/>
            <w:shd w:val="clear" w:color="auto" w:fill="auto"/>
            <w:vAlign w:val="top"/>
          </w:tcPr>
          <w:p>
            <w:pPr>
              <w:pStyle w:val="Style36"/>
              <w:keepNext w:val="0"/>
              <w:keepLines w:val="0"/>
              <w:widowControl w:val="0"/>
              <w:shd w:val="clear" w:color="auto" w:fill="auto"/>
              <w:bidi w:val="0"/>
              <w:spacing w:before="0" w:after="0" w:line="240" w:lineRule="auto"/>
              <w:ind w:left="0" w:right="0" w:firstLine="180"/>
              <w:jc w:val="left"/>
              <w:rPr>
                <w:sz w:val="10"/>
                <w:szCs w:val="10"/>
              </w:rPr>
            </w:pPr>
            <w:r>
              <w:rPr>
                <w:rStyle w:val="CharStyle37"/>
                <w:rFonts w:ascii="Arial" w:eastAsia="Arial" w:hAnsi="Arial" w:cs="Arial"/>
                <w:color w:val="4E4B52"/>
                <w:sz w:val="10"/>
                <w:szCs w:val="10"/>
              </w:rPr>
              <w:t xml:space="preserve">01.04.2020 </w:t>
            </w:r>
            <w:r>
              <w:rPr>
                <w:rStyle w:val="CharStyle37"/>
                <w:rFonts w:ascii="Arial" w:eastAsia="Arial" w:hAnsi="Arial" w:cs="Arial"/>
                <w:color w:val="9D95A1"/>
                <w:sz w:val="10"/>
                <w:szCs w:val="10"/>
              </w:rPr>
              <w:t>09:00</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80"/>
              <w:jc w:val="left"/>
              <w:rPr>
                <w:sz w:val="10"/>
                <w:szCs w:val="10"/>
              </w:rPr>
            </w:pPr>
            <w:r>
              <w:rPr>
                <w:rStyle w:val="CharStyle37"/>
                <w:rFonts w:ascii="Arial" w:eastAsia="Arial" w:hAnsi="Arial" w:cs="Arial"/>
                <w:color w:val="4E4B52"/>
                <w:sz w:val="10"/>
                <w:szCs w:val="10"/>
              </w:rPr>
              <w:t xml:space="preserve">02.04.2020 </w:t>
            </w:r>
            <w:r>
              <w:rPr>
                <w:rStyle w:val="CharStyle37"/>
                <w:rFonts w:ascii="Arial" w:eastAsia="Arial" w:hAnsi="Arial" w:cs="Arial"/>
                <w:color w:val="9D95A1"/>
                <w:sz w:val="10"/>
                <w:szCs w:val="10"/>
              </w:rPr>
              <w:t>13:24</w:t>
            </w:r>
          </w:p>
        </w:tc>
      </w:tr>
      <w:tr>
        <w:trPr>
          <w:trHeight w:val="336" w:hRule="exact"/>
        </w:trPr>
        <w:tc>
          <w:tcPr>
            <w:tcBorders>
              <w:left w:val="single" w:sz="4"/>
              <w:bottom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0"/>
              <w:jc w:val="center"/>
              <w:rPr>
                <w:sz w:val="10"/>
                <w:szCs w:val="10"/>
              </w:rPr>
            </w:pPr>
            <w:r>
              <w:rPr>
                <w:rStyle w:val="CharStyle37"/>
                <w:rFonts w:ascii="Arial" w:eastAsia="Arial" w:hAnsi="Arial" w:cs="Arial"/>
                <w:color w:val="268BC5"/>
                <w:sz w:val="10"/>
                <w:szCs w:val="10"/>
                <w:u w:val="single"/>
              </w:rPr>
              <w:t>б/н</w:t>
            </w:r>
          </w:p>
        </w:tc>
        <w:tc>
          <w:tcPr>
            <w:tcBorders>
              <w:bottom w:val="single" w:sz="4"/>
            </w:tcBorders>
            <w:shd w:val="clear" w:color="auto" w:fill="auto"/>
            <w:vAlign w:val="top"/>
          </w:tcPr>
          <w:p>
            <w:pPr>
              <w:pStyle w:val="Style36"/>
              <w:keepNext w:val="0"/>
              <w:keepLines w:val="0"/>
              <w:widowControl w:val="0"/>
              <w:shd w:val="clear" w:color="auto" w:fill="auto"/>
              <w:bidi w:val="0"/>
              <w:spacing w:before="0" w:after="0" w:line="290" w:lineRule="auto"/>
              <w:ind w:left="600" w:right="0" w:firstLine="0"/>
              <w:jc w:val="left"/>
              <w:rPr>
                <w:sz w:val="10"/>
                <w:szCs w:val="10"/>
              </w:rPr>
            </w:pPr>
            <w:r>
              <w:rPr>
                <w:rStyle w:val="CharStyle37"/>
                <w:rFonts w:ascii="Arial" w:eastAsia="Arial" w:hAnsi="Arial" w:cs="Arial"/>
                <w:color w:val="403A48"/>
                <w:sz w:val="10"/>
                <w:szCs w:val="10"/>
              </w:rPr>
              <w:t>Собрание собственников</w:t>
            </w:r>
          </w:p>
        </w:tc>
        <w:tc>
          <w:tcPr>
            <w:tcBorders>
              <w:bottom w:val="single" w:sz="4"/>
            </w:tcBorders>
            <w:shd w:val="clear" w:color="auto" w:fill="auto"/>
            <w:vAlign w:val="top"/>
          </w:tcPr>
          <w:p>
            <w:pPr>
              <w:pStyle w:val="Style36"/>
              <w:keepNext w:val="0"/>
              <w:keepLines w:val="0"/>
              <w:widowControl w:val="0"/>
              <w:shd w:val="clear" w:color="auto" w:fill="auto"/>
              <w:bidi w:val="0"/>
              <w:spacing w:before="0" w:after="0" w:line="290" w:lineRule="auto"/>
              <w:ind w:left="140" w:right="0" w:firstLine="0"/>
              <w:jc w:val="left"/>
              <w:rPr>
                <w:sz w:val="10"/>
                <w:szCs w:val="10"/>
              </w:rPr>
            </w:pPr>
            <w:r>
              <w:rPr>
                <w:rStyle w:val="CharStyle37"/>
                <w:rFonts w:ascii="Arial" w:eastAsia="Arial" w:hAnsi="Arial" w:cs="Arial"/>
                <w:color w:val="4E4B52"/>
                <w:sz w:val="10"/>
                <w:szCs w:val="10"/>
              </w:rPr>
              <w:t xml:space="preserve">636019, Томская, </w:t>
            </w:r>
            <w:r>
              <w:rPr>
                <w:rStyle w:val="CharStyle37"/>
                <w:rFonts w:ascii="Arial" w:eastAsia="Arial" w:hAnsi="Arial" w:cs="Arial"/>
                <w:color w:val="5E526C"/>
                <w:sz w:val="10"/>
                <w:szCs w:val="10"/>
              </w:rPr>
              <w:t xml:space="preserve">г. </w:t>
            </w:r>
            <w:r>
              <w:rPr>
                <w:rStyle w:val="CharStyle37"/>
                <w:rFonts w:ascii="Arial" w:eastAsia="Arial" w:hAnsi="Arial" w:cs="Arial"/>
                <w:color w:val="4E4B52"/>
                <w:sz w:val="10"/>
                <w:szCs w:val="10"/>
              </w:rPr>
              <w:t xml:space="preserve">Северск, пр-кт. Коммунистический, </w:t>
            </w:r>
            <w:r>
              <w:rPr>
                <w:rStyle w:val="CharStyle37"/>
                <w:rFonts w:ascii="Arial" w:eastAsia="Arial" w:hAnsi="Arial" w:cs="Arial"/>
                <w:color w:val="202E4A"/>
                <w:sz w:val="10"/>
                <w:szCs w:val="10"/>
              </w:rPr>
              <w:t xml:space="preserve">д. </w:t>
            </w:r>
            <w:r>
              <w:rPr>
                <w:rStyle w:val="CharStyle37"/>
                <w:rFonts w:ascii="Arial" w:eastAsia="Arial" w:hAnsi="Arial" w:cs="Arial"/>
                <w:color w:val="5E526C"/>
                <w:sz w:val="10"/>
                <w:szCs w:val="10"/>
              </w:rPr>
              <w:t>96</w:t>
            </w:r>
          </w:p>
        </w:tc>
        <w:tc>
          <w:tcPr>
            <w:tcBorders>
              <w:bottom w:val="single" w:sz="4"/>
            </w:tcBorders>
            <w:shd w:val="clear" w:color="auto" w:fill="auto"/>
            <w:vAlign w:val="top"/>
          </w:tcPr>
          <w:p>
            <w:pPr>
              <w:pStyle w:val="Style36"/>
              <w:keepNext w:val="0"/>
              <w:keepLines w:val="0"/>
              <w:widowControl w:val="0"/>
              <w:shd w:val="clear" w:color="auto" w:fill="auto"/>
              <w:bidi w:val="0"/>
              <w:spacing w:before="0" w:after="0" w:line="290" w:lineRule="auto"/>
              <w:ind w:left="0" w:right="0" w:firstLine="0"/>
              <w:jc w:val="left"/>
              <w:rPr>
                <w:sz w:val="10"/>
                <w:szCs w:val="10"/>
              </w:rPr>
            </w:pPr>
            <w:r>
              <w:rPr>
                <w:rStyle w:val="CharStyle37"/>
                <w:rFonts w:ascii="Arial" w:eastAsia="Arial" w:hAnsi="Arial" w:cs="Arial"/>
                <w:color w:val="57574C"/>
                <w:sz w:val="10"/>
                <w:szCs w:val="10"/>
              </w:rPr>
              <w:t xml:space="preserve">Заочное голосование </w:t>
            </w:r>
            <w:r>
              <w:rPr>
                <w:rStyle w:val="CharStyle37"/>
                <w:rFonts w:ascii="Arial" w:eastAsia="Arial" w:hAnsi="Arial" w:cs="Arial"/>
                <w:sz w:val="10"/>
                <w:szCs w:val="10"/>
              </w:rPr>
              <w:t>с</w:t>
            </w:r>
          </w:p>
        </w:tc>
        <w:tc>
          <w:tcPr>
            <w:tcBorders>
              <w:bottom w:val="single" w:sz="4"/>
            </w:tcBorders>
            <w:shd w:val="clear" w:color="auto" w:fill="auto"/>
            <w:vAlign w:val="top"/>
          </w:tcPr>
          <w:p>
            <w:pPr>
              <w:pStyle w:val="Style36"/>
              <w:keepNext w:val="0"/>
              <w:keepLines w:val="0"/>
              <w:widowControl w:val="0"/>
              <w:shd w:val="clear" w:color="auto" w:fill="auto"/>
              <w:bidi w:val="0"/>
              <w:spacing w:before="0" w:after="0" w:line="290" w:lineRule="auto"/>
              <w:ind w:left="0" w:right="0" w:firstLine="0"/>
              <w:jc w:val="left"/>
              <w:rPr>
                <w:sz w:val="10"/>
                <w:szCs w:val="10"/>
              </w:rPr>
            </w:pPr>
            <w:r>
              <w:rPr>
                <w:rStyle w:val="CharStyle37"/>
                <w:rFonts w:ascii="Arial" w:eastAsia="Arial" w:hAnsi="Arial" w:cs="Arial"/>
                <w:color w:val="4E4B52"/>
                <w:sz w:val="10"/>
                <w:szCs w:val="10"/>
              </w:rPr>
              <w:t xml:space="preserve">Голосование </w:t>
            </w:r>
            <w:r>
              <w:rPr>
                <w:rStyle w:val="CharStyle37"/>
                <w:rFonts w:ascii="Arial" w:eastAsia="Arial" w:hAnsi="Arial" w:cs="Arial"/>
                <w:color w:val="4B3425"/>
                <w:sz w:val="10"/>
                <w:szCs w:val="10"/>
              </w:rPr>
              <w:t>идет</w:t>
            </w:r>
          </w:p>
        </w:tc>
        <w:tc>
          <w:tcPr>
            <w:tcBorders>
              <w:bottom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57574C"/>
                <w:sz w:val="10"/>
                <w:szCs w:val="10"/>
              </w:rPr>
              <w:t xml:space="preserve">25.03.2020 </w:t>
            </w:r>
            <w:r>
              <w:rPr>
                <w:rStyle w:val="CharStyle37"/>
                <w:rFonts w:ascii="Arial" w:eastAsia="Arial" w:hAnsi="Arial" w:cs="Arial"/>
                <w:color w:val="9D95A1"/>
                <w:sz w:val="10"/>
                <w:szCs w:val="10"/>
              </w:rPr>
              <w:t>00:00</w:t>
            </w:r>
          </w:p>
        </w:tc>
        <w:tc>
          <w:tcPr>
            <w:tcBorders>
              <w:bottom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80"/>
              <w:jc w:val="left"/>
              <w:rPr>
                <w:sz w:val="10"/>
                <w:szCs w:val="10"/>
              </w:rPr>
            </w:pPr>
            <w:r>
              <w:rPr>
                <w:rStyle w:val="CharStyle37"/>
                <w:rFonts w:ascii="Arial" w:eastAsia="Arial" w:hAnsi="Arial" w:cs="Arial"/>
                <w:color w:val="69656E"/>
                <w:sz w:val="10"/>
                <w:szCs w:val="10"/>
              </w:rPr>
              <w:t>12.04.202010:00</w:t>
            </w:r>
          </w:p>
        </w:tc>
        <w:tc>
          <w:tcPr>
            <w:tcBorders>
              <w:bottom w:val="single" w:sz="4"/>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80"/>
              <w:jc w:val="left"/>
              <w:rPr>
                <w:sz w:val="10"/>
                <w:szCs w:val="10"/>
              </w:rPr>
            </w:pPr>
            <w:r>
              <w:rPr>
                <w:rStyle w:val="CharStyle37"/>
                <w:rFonts w:ascii="Arial" w:eastAsia="Arial" w:hAnsi="Arial" w:cs="Arial"/>
                <w:color w:val="4E4B52"/>
                <w:sz w:val="10"/>
                <w:szCs w:val="10"/>
              </w:rPr>
              <w:t xml:space="preserve">27.03.2020 </w:t>
            </w:r>
            <w:r>
              <w:rPr>
                <w:rStyle w:val="CharStyle37"/>
                <w:rFonts w:ascii="Arial" w:eastAsia="Arial" w:hAnsi="Arial" w:cs="Arial"/>
                <w:color w:val="ACA7AC"/>
                <w:sz w:val="10"/>
                <w:szCs w:val="10"/>
              </w:rPr>
              <w:t>17:40</w:t>
            </w:r>
          </w:p>
        </w:tc>
      </w:tr>
    </w:tbl>
    <w:p>
      <w:pPr>
        <w:widowControl w:val="0"/>
        <w:spacing w:after="119" w:line="1" w:lineRule="exact"/>
      </w:pPr>
    </w:p>
    <w:p>
      <w:pPr>
        <w:pStyle w:val="Style21"/>
        <w:keepNext w:val="0"/>
        <w:keepLines w:val="0"/>
        <w:widowControl w:val="0"/>
        <w:shd w:val="clear" w:color="auto" w:fill="auto"/>
        <w:bidi w:val="0"/>
        <w:spacing w:before="0" w:after="40"/>
        <w:ind w:left="0" w:right="0" w:firstLine="0"/>
        <w:jc w:val="center"/>
      </w:pPr>
      <w:r>
        <w:rPr>
          <w:rStyle w:val="CharStyle22"/>
          <w:b/>
          <w:bCs/>
        </w:rPr>
        <w:t>Рис. 192 Вкладка «Сообщения о проведении общего собрания».</w:t>
        <w:br/>
        <w:t>Контекстное меню сообщения о проведении ОСС. Пункт «Просмотреть»</w:t>
      </w:r>
    </w:p>
    <w:p>
      <w:pPr>
        <w:pStyle w:val="Style21"/>
        <w:keepNext w:val="0"/>
        <w:keepLines w:val="0"/>
        <w:widowControl w:val="0"/>
        <w:shd w:val="clear" w:color="auto" w:fill="auto"/>
        <w:bidi w:val="0"/>
        <w:spacing w:before="0" w:after="40" w:line="240" w:lineRule="auto"/>
        <w:ind w:left="0" w:right="0" w:firstLine="720"/>
        <w:jc w:val="both"/>
      </w:pPr>
      <w:r>
        <w:rPr>
          <w:rStyle w:val="CharStyle22"/>
        </w:rPr>
        <w:t xml:space="preserve">Отображается страница «Просмотр сообщения о проведении общего собрания </w:t>
      </w:r>
      <w:r>
        <w:rPr>
          <w:rStyle w:val="CharStyle22"/>
        </w:rPr>
        <w:t>собственников».</w:t>
      </w:r>
    </w:p>
    <w:p>
      <w:pPr>
        <w:pStyle w:val="Style21"/>
        <w:keepNext w:val="0"/>
        <w:keepLines w:val="0"/>
        <w:widowControl w:val="0"/>
        <w:shd w:val="clear" w:color="auto" w:fill="auto"/>
        <w:bidi w:val="0"/>
        <w:spacing w:before="0" w:after="40" w:line="240" w:lineRule="auto"/>
        <w:ind w:left="0" w:right="0" w:firstLine="720"/>
        <w:jc w:val="left"/>
      </w:pPr>
      <w:bookmarkStart w:id="63" w:name="bookmark63"/>
      <w:r>
        <w:rPr>
          <w:rStyle w:val="CharStyle22"/>
        </w:rPr>
        <w:t>Нажмите на кнопку «Внести решение»</w:t>
      </w:r>
      <w:hyperlink w:anchor="bookmark2" w:tooltip="Current Document">
        <w:r>
          <w:rPr>
            <w:rStyle w:val="CharStyle22"/>
            <w:rFonts w:ascii="Arial" w:eastAsia="Arial" w:hAnsi="Arial" w:cs="Arial"/>
            <w:sz w:val="10"/>
            <w:szCs w:val="10"/>
            <w:vertAlign w:val="superscript"/>
          </w:rPr>
          <w:footnoteReference w:id="4"/>
        </w:r>
        <w:r>
          <w:rPr>
            <w:rStyle w:val="CharStyle22"/>
            <w:rFonts w:ascii="Arial" w:eastAsia="Arial" w:hAnsi="Arial" w:cs="Arial"/>
            <w:sz w:val="10"/>
            <w:szCs w:val="10"/>
          </w:rPr>
          <w:t xml:space="preserve"> </w:t>
        </w:r>
      </w:hyperlink>
      <w:r>
        <w:rPr>
          <w:rStyle w:val="CharStyle22"/>
        </w:rPr>
        <w:t>внизу страницы.</w:t>
      </w:r>
      <w:bookmarkEnd w:id="63"/>
      <w:r>
        <w:br w:type="page"/>
      </w:r>
    </w:p>
    <w:p>
      <w:pPr>
        <w:widowControl w:val="0"/>
        <w:jc w:val="center"/>
        <w:rPr>
          <w:sz w:val="2"/>
          <w:szCs w:val="2"/>
        </w:rPr>
      </w:pPr>
      <w:r>
        <w:drawing>
          <wp:inline>
            <wp:extent cx="6272530" cy="4675505"/>
            <wp:docPr id="100" name="Picutre 100"/>
            <a:graphic xmlns:a="http://schemas.openxmlformats.org/drawingml/2006/main">
              <a:graphicData uri="http://schemas.openxmlformats.org/drawingml/2006/picture">
                <pic:pic xmlns:pic="http://schemas.openxmlformats.org/drawingml/2006/picture">
                  <pic:nvPicPr>
                    <pic:cNvPr id="100" name="Picture 100"/>
                    <pic:cNvPicPr/>
                  </pic:nvPicPr>
                  <pic:blipFill>
                    <a:blip r:embed="rId97"/>
                    <a:stretch/>
                  </pic:blipFill>
                  <pic:spPr>
                    <a:xfrm>
                      <a:ext cx="6272530" cy="4675505"/>
                    </a:xfrm>
                    <a:prstGeom prst="rect"/>
                  </pic:spPr>
                </pic:pic>
              </a:graphicData>
            </a:graphic>
          </wp:inline>
        </w:drawing>
      </w:r>
    </w:p>
    <w:p>
      <w:pPr>
        <w:pStyle w:val="Style10"/>
        <w:keepNext w:val="0"/>
        <w:keepLines w:val="0"/>
        <w:widowControl w:val="0"/>
        <w:shd w:val="clear" w:color="auto" w:fill="auto"/>
        <w:bidi w:val="0"/>
        <w:spacing w:before="0" w:after="0"/>
        <w:ind w:left="0" w:right="0" w:firstLine="0"/>
        <w:jc w:val="center"/>
      </w:pPr>
      <w:r>
        <w:rPr>
          <w:rStyle w:val="CharStyle11"/>
          <w:b/>
          <w:bCs/>
        </w:rPr>
        <w:t>Рис. 193 Фрагмент страницы «Просмотр сообщения о проведении общего собрания собственников». Кнопка «Внести решение собственника»</w:t>
      </w:r>
    </w:p>
    <w:p>
      <w:pPr>
        <w:pStyle w:val="Style10"/>
        <w:keepNext w:val="0"/>
        <w:keepLines w:val="0"/>
        <w:widowControl w:val="0"/>
        <w:shd w:val="clear" w:color="auto" w:fill="auto"/>
        <w:bidi w:val="0"/>
        <w:spacing w:before="0" w:after="0"/>
        <w:ind w:left="533" w:right="0" w:firstLine="0"/>
        <w:jc w:val="left"/>
      </w:pPr>
      <w:r>
        <w:rPr>
          <w:rStyle w:val="CharStyle11"/>
        </w:rPr>
        <w:t>Система отображает страницу «Решение собственника».</w:t>
      </w:r>
    </w:p>
    <w:p>
      <w:pPr>
        <w:widowControl w:val="0"/>
        <w:spacing w:line="1" w:lineRule="exact"/>
      </w:pPr>
      <w:r>
        <w:br w:type="page"/>
      </w:r>
    </w:p>
    <w:p>
      <w:pPr>
        <w:widowControl w:val="0"/>
        <w:jc w:val="center"/>
        <w:rPr>
          <w:sz w:val="2"/>
          <w:szCs w:val="2"/>
        </w:rPr>
      </w:pPr>
      <w:r>
        <w:drawing>
          <wp:inline>
            <wp:extent cx="6248400" cy="5053330"/>
            <wp:docPr id="101" name="Picutre 101"/>
            <a:graphic xmlns:a="http://schemas.openxmlformats.org/drawingml/2006/main">
              <a:graphicData uri="http://schemas.openxmlformats.org/drawingml/2006/picture">
                <pic:pic xmlns:pic="http://schemas.openxmlformats.org/drawingml/2006/picture">
                  <pic:nvPicPr>
                    <pic:cNvPr id="101" name="Picture 101"/>
                    <pic:cNvPicPr/>
                  </pic:nvPicPr>
                  <pic:blipFill>
                    <a:blip r:embed="rId99"/>
                    <a:stretch/>
                  </pic:blipFill>
                  <pic:spPr>
                    <a:xfrm>
                      <a:ext cx="6248400" cy="5053330"/>
                    </a:xfrm>
                    <a:prstGeom prst="rect"/>
                  </pic:spPr>
                </pic:pic>
              </a:graphicData>
            </a:graphic>
          </wp:inline>
        </w:drawing>
      </w:r>
    </w:p>
    <w:p>
      <w:pPr>
        <w:pStyle w:val="Style10"/>
        <w:keepNext w:val="0"/>
        <w:keepLines w:val="0"/>
        <w:widowControl w:val="0"/>
        <w:shd w:val="clear" w:color="auto" w:fill="auto"/>
        <w:bidi w:val="0"/>
        <w:spacing w:before="0" w:after="0"/>
        <w:ind w:left="0" w:right="0" w:firstLine="0"/>
        <w:jc w:val="center"/>
      </w:pPr>
      <w:r>
        <w:rPr>
          <w:rStyle w:val="CharStyle11"/>
          <w:b/>
          <w:bCs/>
        </w:rPr>
        <w:t>Рис. 194 Страница «Решение собственника»</w:t>
      </w:r>
    </w:p>
    <w:p>
      <w:pPr>
        <w:pStyle w:val="Style10"/>
        <w:keepNext w:val="0"/>
        <w:keepLines w:val="0"/>
        <w:widowControl w:val="0"/>
        <w:shd w:val="clear" w:color="auto" w:fill="auto"/>
        <w:tabs>
          <w:tab w:leader="underscore" w:pos="725" w:val="left"/>
        </w:tabs>
        <w:bidi w:val="0"/>
        <w:spacing w:before="0" w:after="0"/>
        <w:ind w:left="0" w:right="0" w:firstLine="0"/>
        <w:jc w:val="both"/>
      </w:pPr>
      <w:r>
        <w:rPr>
          <w:rStyle w:val="CharStyle11"/>
          <w:color w:val="EBEBEB"/>
        </w:rPr>
        <w:tab/>
      </w:r>
      <w:r>
        <w:rPr>
          <w:rStyle w:val="CharStyle11"/>
        </w:rPr>
        <w:t>Заполните поля формы. В первую очередь выберите тип собственника, установив переключатель в положение «Физическое лицо» или «Юридическое лицо». Для физического лица необходимо указать ФИО, СНИЛС и данные документа, удостоверяющего личность. Для юридического лица необходимо выбрать организацию из справочника.</w:t>
      </w:r>
    </w:p>
    <w:p>
      <w:pPr>
        <w:pStyle w:val="Style10"/>
        <w:keepNext w:val="0"/>
        <w:keepLines w:val="0"/>
        <w:widowControl w:val="0"/>
        <w:shd w:val="clear" w:color="auto" w:fill="auto"/>
        <w:tabs>
          <w:tab w:leader="underscore" w:pos="725" w:val="left"/>
        </w:tabs>
        <w:bidi w:val="0"/>
        <w:spacing w:before="0" w:after="0"/>
        <w:ind w:left="0" w:right="0" w:firstLine="0"/>
        <w:jc w:val="both"/>
      </w:pPr>
      <w:r>
        <w:rPr>
          <w:rStyle w:val="CharStyle11"/>
          <w:color w:val="EBEBEB"/>
        </w:rPr>
        <w:tab/>
      </w:r>
      <w:r>
        <w:rPr>
          <w:rStyle w:val="CharStyle11"/>
        </w:rPr>
        <w:t>Внесите сведения о собственности. Для этого нажмите на кнопку «Добавить» в блоке «Сведения о собственности» (</w:t>
      </w:r>
      <w:r>
        <w:rPr>
          <w:rStyle w:val="CharStyle11"/>
          <w:color w:val="0059CD"/>
        </w:rPr>
        <w:t>Рисунок 194</w:t>
      </w:r>
      <w:r>
        <w:rPr>
          <w:rStyle w:val="CharStyle11"/>
        </w:rPr>
        <w:t>).</w:t>
      </w:r>
    </w:p>
    <w:p>
      <w:pPr>
        <w:widowControl w:val="0"/>
        <w:spacing w:after="319" w:line="1" w:lineRule="exact"/>
      </w:pPr>
    </w:p>
    <w:p>
      <w:pPr>
        <w:pStyle w:val="Style136"/>
        <w:keepNext w:val="0"/>
        <w:keepLines w:val="0"/>
        <w:widowControl w:val="0"/>
        <w:shd w:val="clear" w:color="auto" w:fill="auto"/>
        <w:bidi w:val="0"/>
        <w:spacing w:before="0" w:after="60" w:line="377" w:lineRule="auto"/>
        <w:ind w:left="0" w:right="0" w:firstLine="0"/>
        <w:jc w:val="center"/>
      </w:pPr>
      <w:r>
        <w:rPr>
          <w:rStyle w:val="CharStyle137"/>
        </w:rPr>
        <w:t>Выбор собственности</w:t>
      </w:r>
    </w:p>
    <w:p>
      <w:pPr>
        <w:pStyle w:val="Style139"/>
        <w:keepNext w:val="0"/>
        <w:keepLines w:val="0"/>
        <w:widowControl w:val="0"/>
        <w:shd w:val="clear" w:color="auto" w:fill="auto"/>
        <w:bidi w:val="0"/>
        <w:spacing w:before="0" w:after="200" w:line="240" w:lineRule="auto"/>
        <w:ind w:left="2440" w:right="0" w:firstLine="0"/>
        <w:jc w:val="left"/>
        <w:rPr>
          <w:sz w:val="14"/>
          <w:szCs w:val="14"/>
        </w:rPr>
      </w:pPr>
      <w:r>
        <w:rPr>
          <w:rStyle w:val="CharStyle140"/>
          <w:color w:val="000000"/>
          <w:sz w:val="14"/>
          <w:szCs w:val="14"/>
        </w:rPr>
        <w:t>Номер и дата государственной регистрации права собственности</w:t>
      </w:r>
    </w:p>
    <w:p>
      <w:pPr>
        <w:pStyle w:val="Style14"/>
        <w:keepNext w:val="0"/>
        <w:keepLines w:val="0"/>
        <w:widowControl w:val="0"/>
        <w:shd w:val="clear" w:color="auto" w:fill="auto"/>
        <w:bidi w:val="0"/>
        <w:spacing w:before="0" w:after="200" w:line="240" w:lineRule="auto"/>
        <w:ind w:left="3740" w:right="0" w:firstLine="0"/>
        <w:jc w:val="left"/>
        <w:rPr>
          <w:sz w:val="11"/>
          <w:szCs w:val="11"/>
        </w:rPr>
      </w:pPr>
      <w:r>
        <w:rPr>
          <w:rStyle w:val="CharStyle15"/>
          <w:color w:val="57574C"/>
          <w:sz w:val="11"/>
          <w:szCs w:val="11"/>
        </w:rPr>
        <w:t>Номер</w:t>
      </w:r>
    </w:p>
    <w:p>
      <w:pPr>
        <w:pStyle w:val="Style139"/>
        <w:keepNext w:val="0"/>
        <w:keepLines w:val="0"/>
        <w:widowControl w:val="0"/>
        <w:shd w:val="clear" w:color="auto" w:fill="auto"/>
        <w:tabs>
          <w:tab w:pos="1195" w:val="left"/>
        </w:tabs>
        <w:bidi w:val="0"/>
        <w:spacing w:before="0" w:after="540" w:line="240" w:lineRule="auto"/>
        <w:ind w:left="0" w:right="0" w:firstLine="0"/>
        <w:jc w:val="center"/>
        <w:rPr>
          <w:sz w:val="14"/>
          <w:szCs w:val="14"/>
        </w:rPr>
      </w:pPr>
      <w:r>
        <w:rPr>
          <w:rStyle w:val="CharStyle140"/>
          <w:color w:val="57574C"/>
          <w:sz w:val="14"/>
          <w:szCs w:val="14"/>
        </w:rPr>
        <w:t>Дата*</w:t>
        <w:tab/>
      </w:r>
      <w:r>
        <w:rPr>
          <w:rStyle w:val="CharStyle140"/>
          <w:color w:val="268BC5"/>
          <w:sz w:val="14"/>
          <w:szCs w:val="14"/>
        </w:rPr>
        <w:t>ш</w:t>
      </w:r>
    </w:p>
    <w:p>
      <w:pPr>
        <w:pStyle w:val="Style14"/>
        <w:keepNext w:val="0"/>
        <w:keepLines w:val="0"/>
        <w:widowControl w:val="0"/>
        <w:pBdr>
          <w:top w:val="single" w:sz="0" w:space="0" w:color="778590"/>
          <w:left w:val="single" w:sz="0" w:space="0" w:color="778590"/>
          <w:bottom w:val="single" w:sz="0" w:space="0" w:color="778590"/>
          <w:right w:val="single" w:sz="0" w:space="0" w:color="778590"/>
        </w:pBdr>
        <w:shd w:val="clear" w:color="auto" w:fill="778590"/>
        <w:bidi w:val="0"/>
        <w:spacing w:before="0" w:after="360" w:line="240" w:lineRule="auto"/>
        <w:ind w:left="5500" w:right="0" w:firstLine="0"/>
        <w:jc w:val="left"/>
        <w:rPr>
          <w:sz w:val="11"/>
          <w:szCs w:val="11"/>
        </w:rPr>
      </w:pPr>
      <w:r>
        <w:rPr>
          <w:rStyle w:val="CharStyle15"/>
          <w:color w:val="FFFFFF"/>
          <w:sz w:val="11"/>
          <w:szCs w:val="11"/>
        </w:rPr>
        <w:t>Отменить I Сохранить</w:t>
      </w:r>
    </w:p>
    <w:p>
      <w:pPr>
        <w:pStyle w:val="Style21"/>
        <w:keepNext w:val="0"/>
        <w:keepLines w:val="0"/>
        <w:widowControl w:val="0"/>
        <w:shd w:val="clear" w:color="auto" w:fill="auto"/>
        <w:bidi w:val="0"/>
        <w:spacing w:before="0" w:after="100" w:line="240" w:lineRule="auto"/>
        <w:ind w:left="0" w:right="0" w:firstLine="0"/>
        <w:jc w:val="center"/>
      </w:pPr>
      <w:r>
        <w:rPr>
          <w:rStyle w:val="CharStyle22"/>
          <w:b/>
          <w:bCs/>
        </w:rPr>
        <w:t>Рис. 195 Окно «Выбор собственности»</w:t>
      </w:r>
    </w:p>
    <w:p>
      <w:pPr>
        <w:pStyle w:val="Style21"/>
        <w:keepNext w:val="0"/>
        <w:keepLines w:val="0"/>
        <w:widowControl w:val="0"/>
        <w:shd w:val="clear" w:color="auto" w:fill="auto"/>
        <w:bidi w:val="0"/>
        <w:spacing w:before="0" w:after="200" w:line="240" w:lineRule="auto"/>
        <w:ind w:left="0" w:right="0" w:firstLine="740"/>
        <w:jc w:val="left"/>
        <w:sectPr>
          <w:footnotePr>
            <w:pos w:val="pageBottom"/>
            <w:numFmt w:val="decimal"/>
            <w:numStart w:val="4"/>
            <w:numRestart w:val="continuous"/>
            <w15:footnoteColumns w:val="1"/>
          </w:footnotePr>
          <w:type w:val="continuous"/>
          <w:pgSz w:w="11900" w:h="16840"/>
          <w:pgMar w:top="1102" w:right="534" w:bottom="857" w:left="1098" w:header="0" w:footer="3" w:gutter="0"/>
          <w:cols w:space="720"/>
          <w:noEndnote/>
          <w:rtlGutter w:val="0"/>
          <w:docGrid w:linePitch="360"/>
        </w:sectPr>
      </w:pPr>
      <w:r>
        <w:rPr>
          <w:rStyle w:val="CharStyle22"/>
        </w:rPr>
        <w:t xml:space="preserve">Введите номер и дату государственной регистрации права собственности и нажмите </w:t>
      </w:r>
      <w:r>
        <w:rPr>
          <w:rStyle w:val="CharStyle22"/>
        </w:rPr>
        <w:t>«Сохранить».</w:t>
      </w:r>
    </w:p>
    <w:p>
      <w:pPr>
        <w:pStyle w:val="Style21"/>
        <w:keepNext w:val="0"/>
        <w:keepLines w:val="0"/>
        <w:widowControl w:val="0"/>
        <w:shd w:val="clear" w:color="auto" w:fill="auto"/>
        <w:bidi w:val="0"/>
        <w:spacing w:before="0" w:after="0" w:line="240" w:lineRule="auto"/>
        <w:ind w:left="0" w:right="0" w:firstLine="0"/>
        <w:jc w:val="right"/>
      </w:pPr>
      <w:r>
        <w:rPr>
          <w:rStyle w:val="CharStyle22"/>
        </w:rPr>
        <w:t>Если в голосовании участвует представитель собственника, установите флажок в</w:t>
      </w:r>
    </w:p>
    <w:p>
      <w:pPr>
        <w:widowControl w:val="0"/>
        <w:spacing w:line="1" w:lineRule="exact"/>
        <w:sectPr>
          <w:footnotePr>
            <w:pos w:val="pageBottom"/>
            <w:numFmt w:val="decimal"/>
            <w:numStart w:val="4"/>
            <w:numRestart w:val="continuous"/>
            <w15:footnoteColumns w:val="1"/>
          </w:footnotePr>
          <w:pgSz w:w="11900" w:h="16840"/>
          <w:pgMar w:top="1107" w:right="535" w:bottom="992" w:left="1103" w:header="0" w:footer="3" w:gutter="0"/>
          <w:cols w:space="720"/>
          <w:noEndnote/>
          <w:rtlGutter w:val="0"/>
          <w:docGrid w:linePitch="360"/>
        </w:sectPr>
      </w:pPr>
      <w:r>
        <w:drawing>
          <wp:anchor distT="267970" distB="835025" distL="198120" distR="201295" simplePos="0" relativeHeight="125829410" behindDoc="0" locked="0" layoutInCell="1" allowOverlap="1">
            <wp:simplePos x="0" y="0"/>
            <wp:positionH relativeFrom="page">
              <wp:posOffset>898525</wp:posOffset>
            </wp:positionH>
            <wp:positionV relativeFrom="paragraph">
              <wp:posOffset>267970</wp:posOffset>
            </wp:positionV>
            <wp:extent cx="6120130" cy="2962910"/>
            <wp:wrapTopAndBottom/>
            <wp:docPr id="102" name="Shape 102"/>
            <a:graphic xmlns:a="http://schemas.openxmlformats.org/drawingml/2006/main">
              <a:graphicData uri="http://schemas.openxmlformats.org/drawingml/2006/picture">
                <pic:pic xmlns:pic="http://schemas.openxmlformats.org/drawingml/2006/picture">
                  <pic:nvPicPr>
                    <pic:cNvPr id="103" name="Picture box 103"/>
                    <pic:cNvPicPr/>
                  </pic:nvPicPr>
                  <pic:blipFill>
                    <a:blip r:embed="rId101"/>
                    <a:stretch/>
                  </pic:blipFill>
                  <pic:spPr>
                    <a:xfrm>
                      <a:ext cx="6120130" cy="2962910"/>
                    </a:xfrm>
                    <a:prstGeom prst="rect"/>
                  </pic:spPr>
                </pic:pic>
              </a:graphicData>
            </a:graphic>
          </wp:anchor>
        </w:drawing>
      </w:r>
      <w:r>
        <mc:AlternateContent>
          <mc:Choice Requires="wps">
            <w:drawing>
              <wp:anchor distT="0" distB="0" distL="0" distR="0" simplePos="0" relativeHeight="503316492" behindDoc="0" locked="0" layoutInCell="1" allowOverlap="1">
                <wp:simplePos x="0" y="0"/>
                <wp:positionH relativeFrom="page">
                  <wp:posOffset>703580</wp:posOffset>
                </wp:positionH>
                <wp:positionV relativeFrom="paragraph">
                  <wp:posOffset>0</wp:posOffset>
                </wp:positionV>
                <wp:extent cx="4639310" cy="216535"/>
                <wp:wrapNone/>
                <wp:docPr id="104" name="Shape 104"/>
                <a:graphic xmlns:a="http://schemas.openxmlformats.org/drawingml/2006/main">
                  <a:graphicData uri="http://schemas.microsoft.com/office/word/2010/wordprocessingShape">
                    <wps:wsp>
                      <wps:cNvSpPr txBox="1"/>
                      <wps:spPr>
                        <a:xfrm>
                          <a:ext cx="4639310" cy="216535"/>
                        </a:xfrm>
                        <a:prstGeom prst="rect"/>
                        <a:noFill/>
                      </wps:spPr>
                      <wps:txbx>
                        <w:txbxContent>
                          <w:p>
                            <w:pPr>
                              <w:pStyle w:val="Style10"/>
                              <w:keepNext w:val="0"/>
                              <w:keepLines w:val="0"/>
                              <w:widowControl w:val="0"/>
                              <w:shd w:val="clear" w:color="auto" w:fill="auto"/>
                              <w:bidi w:val="0"/>
                              <w:spacing w:before="0" w:after="0" w:line="240" w:lineRule="auto"/>
                              <w:ind w:left="0" w:right="0" w:firstLine="0"/>
                              <w:jc w:val="left"/>
                            </w:pPr>
                            <w:r>
                              <w:rPr>
                                <w:rStyle w:val="CharStyle11"/>
                              </w:rPr>
                              <w:t>соответствующее поле. При этом отображаются дополнительные поля.</w:t>
                            </w:r>
                          </w:p>
                        </w:txbxContent>
                      </wps:txbx>
                      <wps:bodyPr lIns="0" tIns="0" rIns="0" bIns="0">
                        <a:noAutoFit/>
                      </wps:bodyPr>
                    </wps:wsp>
                  </a:graphicData>
                </a:graphic>
              </wp:anchor>
            </w:drawing>
          </mc:Choice>
          <mc:Fallback>
            <w:pict>
              <v:shape id="_x0000_s1130" type="#_x0000_t202" style="position:absolute;margin-left:55.399999999999999pt;margin-top:0;width:365.30000000000001pt;height:17.050000000000001pt;z-index:251657739;mso-wrap-distance-left:0;mso-wrap-distance-right:0;mso-position-horizontal-relative:page" filled="f" stroked="f">
                <v:textbox inset="0,0,0,0">
                  <w:txbxContent>
                    <w:p>
                      <w:pPr>
                        <w:pStyle w:val="Style10"/>
                        <w:keepNext w:val="0"/>
                        <w:keepLines w:val="0"/>
                        <w:widowControl w:val="0"/>
                        <w:shd w:val="clear" w:color="auto" w:fill="auto"/>
                        <w:bidi w:val="0"/>
                        <w:spacing w:before="0" w:after="0" w:line="240" w:lineRule="auto"/>
                        <w:ind w:left="0" w:right="0" w:firstLine="0"/>
                        <w:jc w:val="left"/>
                      </w:pPr>
                      <w:r>
                        <w:rPr>
                          <w:rStyle w:val="CharStyle11"/>
                        </w:rPr>
                        <w:t>соответствующее поле. При этом отображаются дополнительные поля.</w:t>
                      </w:r>
                    </w:p>
                  </w:txbxContent>
                </v:textbox>
                <w10:wrap anchorx="page"/>
              </v:shape>
            </w:pict>
          </mc:Fallback>
        </mc:AlternateContent>
      </w:r>
      <w:r>
        <mc:AlternateContent>
          <mc:Choice Requires="wps">
            <w:drawing>
              <wp:anchor distT="0" distB="0" distL="0" distR="0" simplePos="0" relativeHeight="503316494" behindDoc="0" locked="0" layoutInCell="1" allowOverlap="1">
                <wp:simplePos x="0" y="0"/>
                <wp:positionH relativeFrom="page">
                  <wp:posOffset>700405</wp:posOffset>
                </wp:positionH>
                <wp:positionV relativeFrom="paragraph">
                  <wp:posOffset>3413760</wp:posOffset>
                </wp:positionV>
                <wp:extent cx="6516370" cy="648970"/>
                <wp:wrapNone/>
                <wp:docPr id="106" name="Shape 106"/>
                <a:graphic xmlns:a="http://schemas.openxmlformats.org/drawingml/2006/main">
                  <a:graphicData uri="http://schemas.microsoft.com/office/word/2010/wordprocessingShape">
                    <wps:wsp>
                      <wps:cNvSpPr txBox="1"/>
                      <wps:spPr>
                        <a:xfrm>
                          <a:ext cx="6516370" cy="648970"/>
                        </a:xfrm>
                        <a:prstGeom prst="rect"/>
                        <a:noFill/>
                      </wps:spPr>
                      <wps:txbx>
                        <w:txbxContent>
                          <w:p>
                            <w:pPr>
                              <w:pStyle w:val="Style10"/>
                              <w:keepNext w:val="0"/>
                              <w:keepLines w:val="0"/>
                              <w:widowControl w:val="0"/>
                              <w:shd w:val="clear" w:color="auto" w:fill="auto"/>
                              <w:bidi w:val="0"/>
                              <w:spacing w:before="0" w:after="0"/>
                              <w:ind w:left="0" w:right="0" w:firstLine="0"/>
                              <w:jc w:val="center"/>
                            </w:pPr>
                            <w:r>
                              <w:rPr>
                                <w:rStyle w:val="CharStyle11"/>
                                <w:b/>
                                <w:bCs/>
                              </w:rPr>
                              <w:t>Рис. 196 Окно «Внесение решения собственника, переданного в письменной форме». Поле «Представитель собственника действует на основании доверенности, удостоверенной нотариально»</w:t>
                            </w:r>
                          </w:p>
                        </w:txbxContent>
                      </wps:txbx>
                      <wps:bodyPr lIns="0" tIns="0" rIns="0" bIns="0">
                        <a:noAutoFit/>
                      </wps:bodyPr>
                    </wps:wsp>
                  </a:graphicData>
                </a:graphic>
              </wp:anchor>
            </w:drawing>
          </mc:Choice>
          <mc:Fallback>
            <w:pict>
              <v:shape id="_x0000_s1132" type="#_x0000_t202" style="position:absolute;margin-left:55.149999999999999pt;margin-top:268.80000000000001pt;width:513.10000000000002pt;height:51.100000000000001pt;z-index:251657741;mso-wrap-distance-left:0;mso-wrap-distance-right:0;mso-position-horizontal-relative:page" filled="f" stroked="f">
                <v:textbox inset="0,0,0,0">
                  <w:txbxContent>
                    <w:p>
                      <w:pPr>
                        <w:pStyle w:val="Style10"/>
                        <w:keepNext w:val="0"/>
                        <w:keepLines w:val="0"/>
                        <w:widowControl w:val="0"/>
                        <w:shd w:val="clear" w:color="auto" w:fill="auto"/>
                        <w:bidi w:val="0"/>
                        <w:spacing w:before="0" w:after="0"/>
                        <w:ind w:left="0" w:right="0" w:firstLine="0"/>
                        <w:jc w:val="center"/>
                      </w:pPr>
                      <w:r>
                        <w:rPr>
                          <w:rStyle w:val="CharStyle11"/>
                          <w:b/>
                          <w:bCs/>
                        </w:rPr>
                        <w:t>Рис. 196 Окно «Внесение решения собственника, переданного в письменной форме». Поле «Представитель собственника действует на основании доверенности, удостоверенной нотариально»</w:t>
                      </w:r>
                    </w:p>
                  </w:txbxContent>
                </v:textbox>
                <w10:wrap anchorx="page"/>
              </v:shape>
            </w:pict>
          </mc:Fallback>
        </mc:AlternateContent>
      </w:r>
      <w:r>
        <w:drawing>
          <wp:anchor distT="777240" distB="1475105" distL="0" distR="0" simplePos="0" relativeHeight="125829411" behindDoc="0" locked="0" layoutInCell="1" allowOverlap="1">
            <wp:simplePos x="0" y="0"/>
            <wp:positionH relativeFrom="page">
              <wp:posOffset>2339975</wp:posOffset>
            </wp:positionH>
            <wp:positionV relativeFrom="paragraph">
              <wp:posOffset>777240</wp:posOffset>
            </wp:positionV>
            <wp:extent cx="4632960" cy="1810385"/>
            <wp:wrapTopAndBottom/>
            <wp:docPr id="108" name="Shape 108"/>
            <a:graphic xmlns:a="http://schemas.openxmlformats.org/drawingml/2006/main">
              <a:graphicData uri="http://schemas.openxmlformats.org/drawingml/2006/picture">
                <pic:pic xmlns:pic="http://schemas.openxmlformats.org/drawingml/2006/picture">
                  <pic:nvPicPr>
                    <pic:cNvPr id="109" name="Picture box 109"/>
                    <pic:cNvPicPr/>
                  </pic:nvPicPr>
                  <pic:blipFill>
                    <a:blip r:embed="rId103"/>
                    <a:stretch/>
                  </pic:blipFill>
                  <pic:spPr>
                    <a:xfrm>
                      <a:ext cx="4632960" cy="1810385"/>
                    </a:xfrm>
                    <a:prstGeom prst="rect"/>
                  </pic:spPr>
                </pic:pic>
              </a:graphicData>
            </a:graphic>
          </wp:anchor>
        </w:drawing>
      </w:r>
    </w:p>
    <w:p>
      <w:pPr>
        <w:widowControl w:val="0"/>
        <w:spacing w:line="17" w:lineRule="exact"/>
        <w:rPr>
          <w:sz w:val="2"/>
          <w:szCs w:val="2"/>
        </w:rPr>
      </w:pPr>
    </w:p>
    <w:p>
      <w:pPr>
        <w:widowControl w:val="0"/>
        <w:spacing w:line="1" w:lineRule="exact"/>
        <w:sectPr>
          <w:footnotePr>
            <w:pos w:val="pageBottom"/>
            <w:numFmt w:val="decimal"/>
            <w:numStart w:val="4"/>
            <w:numRestart w:val="continuous"/>
            <w15:footnoteColumns w:val="1"/>
          </w:footnotePr>
          <w:type w:val="continuous"/>
          <w:pgSz w:w="11900" w:h="16840"/>
          <w:pgMar w:top="1107" w:right="0" w:bottom="992" w:left="0" w:header="0" w:footer="3" w:gutter="0"/>
          <w:cols w:space="720"/>
          <w:noEndnote/>
          <w:rtlGutter w:val="0"/>
          <w:docGrid w:linePitch="360"/>
        </w:sectPr>
      </w:pPr>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Укажите, является ли представитель физическим или юридическим лицом, установив переключатель в соответствующее положение. При выборе варианта «Физическое лицо» укажите ФИО, СНИЛС и данные документа, удостоверяющего личность представителя. При выборе варианта «Юридическое лицо» выберите организацию из реестра.</w:t>
      </w:r>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Прикрепите документ, подтверждающий законное представительство собственника помещения. При установке признака «Представитель собственника действует на основании доверенности, удостоверенной нотариально» прикрепление такого документа не требуется.</w:t>
      </w:r>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Далее укажите решение собственника по каждому из вопросов повестки, установив переключатель в соответствующее положение:</w:t>
      </w:r>
    </w:p>
    <w:p>
      <w:pPr>
        <w:pStyle w:val="Style21"/>
        <w:keepNext w:val="0"/>
        <w:keepLines w:val="0"/>
        <w:widowControl w:val="0"/>
        <w:numPr>
          <w:ilvl w:val="0"/>
          <w:numId w:val="17"/>
        </w:numPr>
        <w:shd w:val="clear" w:color="auto" w:fill="auto"/>
        <w:tabs>
          <w:tab w:pos="1080" w:val="left"/>
        </w:tabs>
        <w:bidi w:val="0"/>
        <w:spacing w:before="0" w:after="0"/>
        <w:ind w:left="0" w:right="0" w:firstLine="760"/>
        <w:jc w:val="both"/>
      </w:pPr>
      <w:r>
        <w:rPr>
          <w:rStyle w:val="CharStyle22"/>
        </w:rPr>
        <w:t>«За»;</w:t>
      </w:r>
    </w:p>
    <w:p>
      <w:pPr>
        <w:pStyle w:val="Style21"/>
        <w:keepNext w:val="0"/>
        <w:keepLines w:val="0"/>
        <w:widowControl w:val="0"/>
        <w:numPr>
          <w:ilvl w:val="0"/>
          <w:numId w:val="17"/>
        </w:numPr>
        <w:shd w:val="clear" w:color="auto" w:fill="auto"/>
        <w:tabs>
          <w:tab w:pos="1080" w:val="left"/>
        </w:tabs>
        <w:bidi w:val="0"/>
        <w:spacing w:before="0" w:after="0"/>
        <w:ind w:left="0" w:right="0" w:firstLine="760"/>
        <w:jc w:val="both"/>
      </w:pPr>
      <w:r>
        <w:rPr>
          <w:rStyle w:val="CharStyle22"/>
        </w:rPr>
        <w:t>«Против»;</w:t>
      </w:r>
    </w:p>
    <w:p>
      <w:pPr>
        <w:pStyle w:val="Style21"/>
        <w:keepNext w:val="0"/>
        <w:keepLines w:val="0"/>
        <w:widowControl w:val="0"/>
        <w:numPr>
          <w:ilvl w:val="0"/>
          <w:numId w:val="17"/>
        </w:numPr>
        <w:shd w:val="clear" w:color="auto" w:fill="auto"/>
        <w:tabs>
          <w:tab w:pos="1080" w:val="left"/>
        </w:tabs>
        <w:bidi w:val="0"/>
        <w:spacing w:before="0" w:after="40"/>
        <w:ind w:left="0" w:right="0" w:firstLine="760"/>
        <w:jc w:val="both"/>
      </w:pPr>
      <w:r>
        <w:rPr>
          <w:rStyle w:val="CharStyle22"/>
        </w:rPr>
        <w:t>«Воздержался».</w:t>
      </w:r>
    </w:p>
    <w:p>
      <w:pPr>
        <w:pStyle w:val="Style14"/>
        <w:keepNext w:val="0"/>
        <w:keepLines w:val="0"/>
        <w:widowControl w:val="0"/>
        <w:shd w:val="clear" w:color="auto" w:fill="auto"/>
        <w:bidi w:val="0"/>
        <w:spacing w:before="0" w:after="40" w:line="240" w:lineRule="auto"/>
        <w:ind w:left="0" w:right="0" w:firstLine="240"/>
        <w:jc w:val="left"/>
        <w:rPr>
          <w:sz w:val="11"/>
          <w:szCs w:val="11"/>
        </w:rPr>
      </w:pPr>
      <w:r>
        <w:rPr>
          <w:rStyle w:val="CharStyle15"/>
          <w:color w:val="9D95A1"/>
          <w:sz w:val="11"/>
          <w:szCs w:val="11"/>
        </w:rPr>
        <w:t>Решения по вопросам повестки</w:t>
      </w:r>
    </w:p>
    <w:p>
      <w:pPr>
        <w:pStyle w:val="Style14"/>
        <w:keepNext w:val="0"/>
        <w:keepLines w:val="0"/>
        <w:widowControl w:val="0"/>
        <w:shd w:val="clear" w:color="auto" w:fill="auto"/>
        <w:bidi w:val="0"/>
        <w:spacing w:before="0" w:after="40" w:line="240" w:lineRule="auto"/>
        <w:ind w:left="0" w:right="0" w:firstLine="240"/>
        <w:jc w:val="left"/>
        <w:rPr>
          <w:sz w:val="11"/>
          <w:szCs w:val="11"/>
        </w:rPr>
      </w:pPr>
      <w:r>
        <w:rPr>
          <w:rStyle w:val="CharStyle15"/>
          <w:color w:val="000000"/>
          <w:sz w:val="11"/>
          <w:szCs w:val="11"/>
        </w:rPr>
        <w:t>Вопрос №1</w:t>
      </w:r>
    </w:p>
    <w:p>
      <w:pPr>
        <w:pStyle w:val="Style14"/>
        <w:keepNext w:val="0"/>
        <w:keepLines w:val="0"/>
        <w:widowControl w:val="0"/>
        <w:shd w:val="clear" w:color="auto" w:fill="auto"/>
        <w:bidi w:val="0"/>
        <w:spacing w:before="0" w:after="120" w:line="240" w:lineRule="auto"/>
        <w:ind w:left="0" w:right="0" w:firstLine="240"/>
        <w:jc w:val="both"/>
        <w:rPr>
          <w:sz w:val="11"/>
          <w:szCs w:val="11"/>
        </w:rPr>
      </w:pPr>
      <w:r>
        <w:rPr>
          <w:rStyle w:val="CharStyle15"/>
          <w:color w:val="9D95A1"/>
          <w:sz w:val="11"/>
          <w:szCs w:val="11"/>
        </w:rPr>
        <w:t xml:space="preserve">С </w:t>
      </w:r>
      <w:r>
        <w:rPr>
          <w:rStyle w:val="CharStyle15"/>
          <w:color w:val="57574C"/>
          <w:sz w:val="11"/>
          <w:szCs w:val="11"/>
        </w:rPr>
        <w:t xml:space="preserve">Информация </w:t>
      </w:r>
      <w:r>
        <w:rPr>
          <w:rStyle w:val="CharStyle15"/>
          <w:color w:val="403A48"/>
          <w:sz w:val="11"/>
          <w:szCs w:val="11"/>
        </w:rPr>
        <w:t>отсутствует</w:t>
      </w:r>
    </w:p>
    <w:p>
      <w:pPr>
        <w:pStyle w:val="Style14"/>
        <w:keepNext w:val="0"/>
        <w:keepLines w:val="0"/>
        <w:widowControl w:val="0"/>
        <w:shd w:val="clear" w:color="auto" w:fill="auto"/>
        <w:tabs>
          <w:tab w:pos="1682" w:val="left"/>
          <w:tab w:pos="7994" w:val="left"/>
        </w:tabs>
        <w:bidi w:val="0"/>
        <w:spacing w:before="0" w:after="40" w:line="240" w:lineRule="auto"/>
        <w:ind w:left="0" w:right="0" w:firstLine="400"/>
        <w:jc w:val="left"/>
        <w:rPr>
          <w:sz w:val="11"/>
          <w:szCs w:val="11"/>
        </w:rPr>
      </w:pPr>
      <w:r>
        <w:rPr>
          <w:rStyle w:val="CharStyle15"/>
          <w:color w:val="403A48"/>
          <w:sz w:val="11"/>
          <w:szCs w:val="11"/>
        </w:rPr>
        <w:t>Вопрос</w:t>
        <w:tab/>
        <w:t xml:space="preserve">Следует </w:t>
      </w:r>
      <w:r>
        <w:rPr>
          <w:rStyle w:val="CharStyle15"/>
          <w:color w:val="2F455D"/>
          <w:sz w:val="11"/>
          <w:szCs w:val="11"/>
        </w:rPr>
        <w:t xml:space="preserve">ли </w:t>
      </w:r>
      <w:r>
        <w:rPr>
          <w:rStyle w:val="CharStyle15"/>
          <w:color w:val="403A48"/>
          <w:sz w:val="11"/>
          <w:szCs w:val="11"/>
        </w:rPr>
        <w:t xml:space="preserve">устанавливать </w:t>
      </w:r>
      <w:r>
        <w:rPr>
          <w:rStyle w:val="CharStyle15"/>
          <w:color w:val="2F455D"/>
          <w:sz w:val="11"/>
          <w:szCs w:val="11"/>
        </w:rPr>
        <w:t xml:space="preserve">шлагбаум на </w:t>
      </w:r>
      <w:r>
        <w:rPr>
          <w:rStyle w:val="CharStyle15"/>
          <w:color w:val="403A48"/>
          <w:sz w:val="11"/>
          <w:szCs w:val="11"/>
        </w:rPr>
        <w:t xml:space="preserve">въезде </w:t>
      </w:r>
      <w:r>
        <w:rPr>
          <w:rStyle w:val="CharStyle15"/>
          <w:color w:val="171024"/>
          <w:sz w:val="11"/>
          <w:szCs w:val="11"/>
        </w:rPr>
        <w:t xml:space="preserve">в </w:t>
      </w:r>
      <w:r>
        <w:rPr>
          <w:rStyle w:val="CharStyle15"/>
          <w:color w:val="403A48"/>
          <w:sz w:val="11"/>
          <w:szCs w:val="11"/>
        </w:rPr>
        <w:t>жилой комплекс?</w:t>
        <w:tab/>
        <w:t>Решение собственника</w:t>
      </w:r>
    </w:p>
    <w:p>
      <w:pPr>
        <w:pStyle w:val="Style14"/>
        <w:keepNext w:val="0"/>
        <w:keepLines w:val="0"/>
        <w:widowControl w:val="0"/>
        <w:shd w:val="clear" w:color="auto" w:fill="auto"/>
        <w:bidi w:val="0"/>
        <w:spacing w:before="0" w:after="40" w:line="240" w:lineRule="auto"/>
        <w:ind w:left="8040" w:right="0" w:firstLine="0"/>
        <w:jc w:val="left"/>
        <w:rPr>
          <w:sz w:val="11"/>
          <w:szCs w:val="11"/>
        </w:rPr>
      </w:pPr>
      <w:r>
        <w:rPr>
          <w:rStyle w:val="CharStyle15"/>
          <w:color w:val="BEBFC1"/>
          <w:sz w:val="11"/>
          <w:szCs w:val="11"/>
        </w:rPr>
        <w:t>С</w:t>
      </w:r>
      <w:r>
        <w:rPr>
          <w:rStyle w:val="CharStyle15"/>
          <w:color w:val="BEBFC1"/>
          <w:sz w:val="11"/>
          <w:szCs w:val="11"/>
          <w:vertAlign w:val="superscript"/>
        </w:rPr>
        <w:t>1</w:t>
      </w:r>
      <w:r>
        <w:rPr>
          <w:rStyle w:val="CharStyle15"/>
          <w:color w:val="BEBFC1"/>
          <w:sz w:val="11"/>
          <w:szCs w:val="11"/>
        </w:rPr>
        <w:t xml:space="preserve"> </w:t>
      </w:r>
      <w:r>
        <w:rPr>
          <w:rStyle w:val="CharStyle15"/>
          <w:color w:val="255F84"/>
          <w:sz w:val="11"/>
          <w:szCs w:val="11"/>
        </w:rPr>
        <w:t>За</w:t>
      </w:r>
    </w:p>
    <w:p>
      <w:pPr>
        <w:pStyle w:val="Style14"/>
        <w:keepNext w:val="0"/>
        <w:keepLines w:val="0"/>
        <w:widowControl w:val="0"/>
        <w:shd w:val="clear" w:color="auto" w:fill="auto"/>
        <w:bidi w:val="0"/>
        <w:spacing w:before="0" w:after="40" w:line="240" w:lineRule="auto"/>
        <w:ind w:left="8040" w:right="0" w:firstLine="0"/>
        <w:jc w:val="left"/>
        <w:rPr>
          <w:sz w:val="11"/>
          <w:szCs w:val="11"/>
        </w:rPr>
      </w:pPr>
      <w:r>
        <w:rPr>
          <w:rStyle w:val="CharStyle15"/>
          <w:color w:val="BEBFC1"/>
          <w:sz w:val="11"/>
          <w:szCs w:val="11"/>
        </w:rPr>
        <w:t>С</w:t>
      </w:r>
      <w:r>
        <w:rPr>
          <w:rStyle w:val="CharStyle15"/>
          <w:color w:val="BEBFC1"/>
          <w:sz w:val="11"/>
          <w:szCs w:val="11"/>
          <w:vertAlign w:val="superscript"/>
        </w:rPr>
        <w:t>1</w:t>
      </w:r>
      <w:r>
        <w:rPr>
          <w:rStyle w:val="CharStyle15"/>
          <w:color w:val="BEBFC1"/>
          <w:sz w:val="11"/>
          <w:szCs w:val="11"/>
        </w:rPr>
        <w:t xml:space="preserve"> </w:t>
      </w:r>
      <w:r>
        <w:rPr>
          <w:rStyle w:val="CharStyle15"/>
          <w:color w:val="57574C"/>
          <w:sz w:val="11"/>
          <w:szCs w:val="11"/>
        </w:rPr>
        <w:t>Против</w:t>
      </w:r>
    </w:p>
    <w:p>
      <w:pPr>
        <w:pStyle w:val="Style14"/>
        <w:keepNext w:val="0"/>
        <w:keepLines w:val="0"/>
        <w:widowControl w:val="0"/>
        <w:shd w:val="clear" w:color="auto" w:fill="auto"/>
        <w:bidi w:val="0"/>
        <w:spacing w:before="0" w:after="320" w:line="240" w:lineRule="auto"/>
        <w:ind w:left="8040" w:right="0" w:firstLine="0"/>
        <w:jc w:val="left"/>
        <w:rPr>
          <w:sz w:val="11"/>
          <w:szCs w:val="11"/>
        </w:rPr>
      </w:pPr>
      <w:r>
        <w:rPr>
          <w:rStyle w:val="CharStyle15"/>
          <w:color w:val="BEBFC1"/>
          <w:sz w:val="11"/>
          <w:szCs w:val="11"/>
        </w:rPr>
        <w:t xml:space="preserve">С </w:t>
      </w:r>
      <w:r>
        <w:rPr>
          <w:rStyle w:val="CharStyle15"/>
          <w:color w:val="403A48"/>
          <w:sz w:val="11"/>
          <w:szCs w:val="11"/>
        </w:rPr>
        <w:t>Воздержался</w:t>
      </w:r>
    </w:p>
    <w:p>
      <w:pPr>
        <w:pStyle w:val="Style21"/>
        <w:keepNext w:val="0"/>
        <w:keepLines w:val="0"/>
        <w:widowControl w:val="0"/>
        <w:shd w:val="clear" w:color="auto" w:fill="auto"/>
        <w:bidi w:val="0"/>
        <w:spacing w:before="0" w:after="40"/>
        <w:ind w:left="0" w:right="0" w:firstLine="0"/>
        <w:jc w:val="center"/>
      </w:pPr>
      <w:r>
        <w:rPr>
          <w:rStyle w:val="CharStyle22"/>
          <w:b/>
          <w:bCs/>
        </w:rPr>
        <w:t>Рис. 197 Окно «Внесение решения собственника, переданного</w:t>
        <w:br/>
        <w:t>в письменной форме». Блок «Решения по вопросам повестки»</w:t>
      </w:r>
    </w:p>
    <w:p>
      <w:pPr>
        <w:pStyle w:val="Style21"/>
        <w:keepNext w:val="0"/>
        <w:keepLines w:val="0"/>
        <w:widowControl w:val="0"/>
        <w:shd w:val="clear" w:color="auto" w:fill="auto"/>
        <w:tabs>
          <w:tab w:leader="underscore" w:pos="725" w:val="left"/>
          <w:tab w:leader="underscore" w:pos="725" w:val="left"/>
        </w:tabs>
        <w:bidi w:val="0"/>
        <w:spacing w:before="0" w:after="40"/>
        <w:ind w:left="0" w:right="0" w:firstLine="0"/>
        <w:jc w:val="left"/>
      </w:pPr>
      <w:r>
        <w:rPr>
          <w:rStyle w:val="CharStyle22"/>
          <w:color w:val="EBEBEB"/>
        </w:rPr>
        <w:tab/>
      </w:r>
      <w:r>
        <w:rPr>
          <w:rStyle w:val="CharStyle22"/>
        </w:rPr>
        <w:t xml:space="preserve">Прикрепите электронный образ решения собственника и нажмите на кнопку «Разместить». </w:t>
      </w:r>
      <w:r>
        <w:rPr>
          <w:rStyle w:val="CharStyle22"/>
          <w:color w:val="EBEBEB"/>
        </w:rPr>
        <w:tab/>
      </w:r>
      <w:r>
        <w:rPr>
          <w:rStyle w:val="CharStyle22"/>
        </w:rPr>
        <w:t>Решение собственника, переданное в письменной форме, возможно прикрепить также к протоколу ОСС.</w:t>
      </w:r>
      <w:r>
        <w:br w:type="page"/>
      </w:r>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Для этого на вкладке «Протоколы общих собраний» для выбранного протокола нажмите на пункт контекстного меню «Просмотреть». Внесение решения доступно для протоколов общего собрания собственников со статусом «Размещён» и формой проведения «Заочное голосование</w:t>
      </w:r>
    </w:p>
    <w:p>
      <w:pPr>
        <w:pStyle w:val="Style10"/>
        <w:keepNext w:val="0"/>
        <w:keepLines w:val="0"/>
        <w:widowControl w:val="0"/>
        <w:shd w:val="clear" w:color="auto" w:fill="auto"/>
        <w:bidi w:val="0"/>
        <w:spacing w:before="0" w:after="0" w:line="240" w:lineRule="auto"/>
        <w:ind w:left="0" w:right="0" w:firstLine="0"/>
        <w:jc w:val="left"/>
      </w:pPr>
      <w:r>
        <w:rPr>
          <w:rStyle w:val="CharStyle11"/>
        </w:rPr>
        <w:t>(опросным путем)», «Очное голосование» или «Очно-заочное голосование».</w:t>
      </w:r>
    </w:p>
    <w:p>
      <w:pPr>
        <w:widowControl w:val="0"/>
        <w:jc w:val="center"/>
        <w:rPr>
          <w:sz w:val="2"/>
          <w:szCs w:val="2"/>
        </w:rPr>
      </w:pPr>
      <w:r>
        <w:drawing>
          <wp:inline>
            <wp:extent cx="6272530" cy="5236210"/>
            <wp:docPr id="110" name="Picutre 110"/>
            <a:graphic xmlns:a="http://schemas.openxmlformats.org/drawingml/2006/main">
              <a:graphicData uri="http://schemas.openxmlformats.org/drawingml/2006/picture">
                <pic:pic xmlns:pic="http://schemas.openxmlformats.org/drawingml/2006/picture">
                  <pic:nvPicPr>
                    <pic:cNvPr id="110" name="Picture 110"/>
                    <pic:cNvPicPr/>
                  </pic:nvPicPr>
                  <pic:blipFill>
                    <a:blip r:embed="rId105"/>
                    <a:stretch/>
                  </pic:blipFill>
                  <pic:spPr>
                    <a:xfrm>
                      <a:ext cx="6272530" cy="5236210"/>
                    </a:xfrm>
                    <a:prstGeom prst="rect"/>
                  </pic:spPr>
                </pic:pic>
              </a:graphicData>
            </a:graphic>
          </wp:inline>
        </w:drawing>
      </w:r>
    </w:p>
    <w:p>
      <w:pPr>
        <w:pStyle w:val="Style10"/>
        <w:keepNext w:val="0"/>
        <w:keepLines w:val="0"/>
        <w:widowControl w:val="0"/>
        <w:shd w:val="clear" w:color="auto" w:fill="auto"/>
        <w:bidi w:val="0"/>
        <w:spacing w:before="0" w:after="0" w:line="240" w:lineRule="auto"/>
        <w:ind w:left="509" w:right="0" w:firstLine="0"/>
        <w:jc w:val="left"/>
        <w:rPr>
          <w:sz w:val="22"/>
          <w:szCs w:val="22"/>
        </w:rPr>
      </w:pPr>
      <w:r>
        <w:rPr>
          <w:rStyle w:val="CharStyle11"/>
          <w:i/>
          <w:iCs/>
          <w:sz w:val="22"/>
          <w:szCs w:val="22"/>
        </w:rPr>
        <w:t>Внимание!</w:t>
      </w:r>
      <w:r>
        <w:rPr>
          <w:rStyle w:val="CharStyle11"/>
          <w:sz w:val="22"/>
          <w:szCs w:val="22"/>
        </w:rPr>
        <w:t xml:space="preserve"> Пользователь-собственник может добавлять решения только в те протоколы, которые были</w:t>
      </w:r>
    </w:p>
    <w:p>
      <w:pPr>
        <w:pStyle w:val="Style21"/>
        <w:keepNext w:val="0"/>
        <w:keepLines w:val="0"/>
        <w:widowControl w:val="0"/>
        <w:shd w:val="clear" w:color="auto" w:fill="auto"/>
        <w:bidi w:val="0"/>
        <w:spacing w:before="0" w:after="100" w:line="240" w:lineRule="auto"/>
        <w:ind w:left="0" w:right="0" w:firstLine="0"/>
        <w:jc w:val="both"/>
        <w:rPr>
          <w:sz w:val="22"/>
          <w:szCs w:val="22"/>
        </w:rPr>
      </w:pPr>
      <w:r>
        <w:rPr>
          <w:rStyle w:val="CharStyle22"/>
          <w:sz w:val="22"/>
          <w:szCs w:val="22"/>
        </w:rPr>
        <w:t>размещены им.</w:t>
      </w:r>
    </w:p>
    <w:p>
      <w:pPr>
        <w:pStyle w:val="Style21"/>
        <w:keepNext w:val="0"/>
        <w:keepLines w:val="0"/>
        <w:widowControl w:val="0"/>
        <w:shd w:val="clear" w:color="auto" w:fill="auto"/>
        <w:tabs>
          <w:tab w:leader="underscore" w:pos="725" w:val="left"/>
        </w:tabs>
        <w:bidi w:val="0"/>
        <w:spacing w:before="0" w:after="0" w:line="240" w:lineRule="auto"/>
        <w:ind w:left="0" w:right="0" w:firstLine="0"/>
        <w:jc w:val="both"/>
      </w:pPr>
      <w:r>
        <w:rPr>
          <w:rStyle w:val="CharStyle22"/>
          <w:color w:val="EBEBEB"/>
        </w:rPr>
        <w:tab/>
      </w:r>
      <w:r>
        <w:rPr>
          <w:rStyle w:val="CharStyle22"/>
        </w:rPr>
        <w:t>Система отображает страницу просмотра протокола общего собрания собственников.</w:t>
      </w:r>
    </w:p>
    <w:p>
      <w:pPr>
        <w:pStyle w:val="Style21"/>
        <w:keepNext w:val="0"/>
        <w:keepLines w:val="0"/>
        <w:widowControl w:val="0"/>
        <w:shd w:val="clear" w:color="auto" w:fill="auto"/>
        <w:bidi w:val="0"/>
        <w:spacing w:before="0" w:after="0" w:line="240" w:lineRule="auto"/>
        <w:ind w:left="0" w:right="0" w:firstLine="0"/>
        <w:jc w:val="both"/>
        <w:sectPr>
          <w:footnotePr>
            <w:pos w:val="pageBottom"/>
            <w:numFmt w:val="decimal"/>
            <w:numStart w:val="4"/>
            <w:numRestart w:val="continuous"/>
            <w15:footnoteColumns w:val="1"/>
          </w:footnotePr>
          <w:type w:val="continuous"/>
          <w:pgSz w:w="11900" w:h="16840"/>
          <w:pgMar w:top="1107" w:right="537" w:bottom="992" w:left="1100" w:header="0" w:footer="3" w:gutter="0"/>
          <w:cols w:space="720"/>
          <w:noEndnote/>
          <w:rtlGutter w:val="0"/>
          <w:docGrid w:linePitch="360"/>
        </w:sectPr>
      </w:pPr>
      <w:r>
        <w:rPr>
          <w:rStyle w:val="CharStyle22"/>
        </w:rPr>
        <w:t>Нажмите на кнопку «Добавить решение собственника».</w:t>
      </w:r>
    </w:p>
    <w:p>
      <w:pPr>
        <w:pStyle w:val="Style162"/>
        <w:keepNext w:val="0"/>
        <w:keepLines w:val="0"/>
        <w:widowControl w:val="0"/>
        <w:shd w:val="clear" w:color="auto" w:fill="auto"/>
        <w:bidi w:val="0"/>
        <w:spacing w:before="120" w:after="80" w:line="240" w:lineRule="auto"/>
        <w:ind w:left="0" w:right="0"/>
        <w:jc w:val="both"/>
      </w:pPr>
      <w:r>
        <w:rPr>
          <w:rStyle w:val="CharStyle163"/>
        </w:rPr>
        <w:t>Просмотр протокола общего собрания</w:t>
      </w:r>
    </w:p>
    <w:p>
      <w:pPr>
        <w:pStyle w:val="Style14"/>
        <w:keepNext w:val="0"/>
        <w:keepLines w:val="0"/>
        <w:widowControl w:val="0"/>
        <w:shd w:val="clear" w:color="auto" w:fill="auto"/>
        <w:tabs>
          <w:tab w:pos="8341" w:val="left"/>
        </w:tabs>
        <w:bidi w:val="0"/>
        <w:spacing w:before="0" w:after="80" w:line="240" w:lineRule="auto"/>
        <w:ind w:left="0" w:right="0" w:firstLine="320"/>
        <w:jc w:val="left"/>
      </w:pPr>
      <w:r>
        <w:rPr>
          <w:rStyle w:val="CharStyle15"/>
          <w:color w:val="331C3C"/>
        </w:rPr>
        <w:t>Версия 1, размещена 06-05,2021 16:34</w:t>
        <w:tab/>
      </w:r>
      <w:r>
        <w:rPr>
          <w:rStyle w:val="CharStyle15"/>
        </w:rPr>
        <w:t>Размещенные версии протокола</w:t>
      </w:r>
    </w:p>
    <w:p>
      <w:pPr>
        <w:pStyle w:val="Style162"/>
        <w:keepNext w:val="0"/>
        <w:keepLines w:val="0"/>
        <w:widowControl w:val="0"/>
        <w:shd w:val="clear" w:color="auto" w:fill="auto"/>
        <w:bidi w:val="0"/>
        <w:spacing w:before="0" w:line="240" w:lineRule="auto"/>
        <w:ind w:left="0" w:right="0"/>
        <w:jc w:val="both"/>
      </w:pPr>
      <w:r>
        <w:rPr>
          <w:rStyle w:val="CharStyle163"/>
          <w:color w:val="4E4B52"/>
        </w:rPr>
        <w:t xml:space="preserve">0 </w:t>
      </w:r>
      <w:r>
        <w:rPr>
          <w:rStyle w:val="CharStyle163"/>
        </w:rPr>
        <w:t>ОБЩАЯ ИНФОРМАЦИЯ</w:t>
      </w:r>
    </w:p>
    <w:tbl>
      <w:tblPr>
        <w:tblOverlap w:val="never"/>
        <w:jc w:val="center"/>
        <w:tblLayout w:type="fixed"/>
      </w:tblPr>
      <w:tblGrid>
        <w:gridCol w:w="2438"/>
        <w:gridCol w:w="7166"/>
      </w:tblGrid>
      <w:tr>
        <w:trPr>
          <w:trHeight w:val="226" w:hRule="exact"/>
        </w:trPr>
        <w:tc>
          <w:tcPr>
            <w:tcBorders/>
            <w:shd w:val="clear" w:color="auto" w:fill="auto"/>
            <w:vAlign w:val="top"/>
          </w:tcPr>
          <w:p>
            <w:pPr>
              <w:pStyle w:val="Style36"/>
              <w:keepNext w:val="0"/>
              <w:keepLines w:val="0"/>
              <w:widowControl w:val="0"/>
              <w:shd w:val="clear" w:color="auto" w:fill="auto"/>
              <w:bidi w:val="0"/>
              <w:spacing w:before="0" w:after="0" w:line="240" w:lineRule="auto"/>
              <w:ind w:left="0" w:right="0" w:firstLine="0"/>
              <w:jc w:val="right"/>
              <w:rPr>
                <w:sz w:val="9"/>
                <w:szCs w:val="9"/>
              </w:rPr>
            </w:pPr>
            <w:r>
              <w:rPr>
                <w:rStyle w:val="CharStyle37"/>
                <w:rFonts w:ascii="Arial" w:eastAsia="Arial" w:hAnsi="Arial" w:cs="Arial"/>
                <w:b/>
                <w:bCs/>
                <w:color w:val="331C3C"/>
                <w:sz w:val="9"/>
                <w:szCs w:val="9"/>
              </w:rPr>
              <w:t>Номер</w:t>
            </w:r>
          </w:p>
        </w:tc>
        <w:tc>
          <w:tcPr>
            <w:tcBorders/>
            <w:shd w:val="clear" w:color="auto" w:fill="auto"/>
            <w:vAlign w:val="top"/>
          </w:tcPr>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sz w:val="10"/>
                <w:szCs w:val="10"/>
              </w:rPr>
              <w:t>42-Э</w:t>
            </w:r>
          </w:p>
        </w:tc>
      </w:tr>
      <w:tr>
        <w:trPr>
          <w:trHeight w:val="264" w:hRule="exact"/>
        </w:trPr>
        <w:tc>
          <w:tcPr>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0"/>
              <w:jc w:val="right"/>
              <w:rPr>
                <w:sz w:val="10"/>
                <w:szCs w:val="10"/>
              </w:rPr>
            </w:pPr>
            <w:r>
              <w:rPr>
                <w:rStyle w:val="CharStyle37"/>
                <w:rFonts w:ascii="Arial" w:eastAsia="Arial" w:hAnsi="Arial" w:cs="Arial"/>
                <w:color w:val="363537"/>
                <w:sz w:val="10"/>
                <w:szCs w:val="10"/>
              </w:rPr>
              <w:t>Дата составления</w:t>
            </w:r>
          </w:p>
        </w:tc>
        <w:tc>
          <w:tcPr>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1F1E1F"/>
                <w:sz w:val="10"/>
                <w:szCs w:val="10"/>
              </w:rPr>
              <w:t>06.05.2021</w:t>
            </w:r>
          </w:p>
        </w:tc>
      </w:tr>
      <w:tr>
        <w:trPr>
          <w:trHeight w:val="274" w:hRule="exact"/>
        </w:trPr>
        <w:tc>
          <w:tcPr>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0"/>
              <w:jc w:val="right"/>
              <w:rPr>
                <w:sz w:val="10"/>
                <w:szCs w:val="10"/>
              </w:rPr>
            </w:pPr>
            <w:r>
              <w:rPr>
                <w:rStyle w:val="CharStyle37"/>
                <w:rFonts w:ascii="Arial" w:eastAsia="Arial" w:hAnsi="Arial" w:cs="Arial"/>
                <w:color w:val="363537"/>
                <w:sz w:val="10"/>
                <w:szCs w:val="10"/>
              </w:rPr>
              <w:t>Тип собрания</w:t>
            </w:r>
          </w:p>
        </w:tc>
        <w:tc>
          <w:tcPr>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331C3C"/>
                <w:sz w:val="10"/>
                <w:szCs w:val="10"/>
              </w:rPr>
              <w:t>Собрание собственников</w:t>
            </w:r>
          </w:p>
        </w:tc>
      </w:tr>
      <w:tr>
        <w:trPr>
          <w:trHeight w:val="274" w:hRule="exact"/>
        </w:trPr>
        <w:tc>
          <w:tcPr>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0"/>
              <w:jc w:val="right"/>
              <w:rPr>
                <w:sz w:val="10"/>
                <w:szCs w:val="10"/>
              </w:rPr>
            </w:pPr>
            <w:r>
              <w:rPr>
                <w:rStyle w:val="CharStyle37"/>
                <w:rFonts w:ascii="Arial" w:eastAsia="Arial" w:hAnsi="Arial" w:cs="Arial"/>
                <w:color w:val="1F1E1F"/>
                <w:sz w:val="10"/>
                <w:szCs w:val="10"/>
              </w:rPr>
              <w:t>Адрес дома</w:t>
            </w:r>
          </w:p>
        </w:tc>
        <w:tc>
          <w:tcPr>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331C3C"/>
                <w:sz w:val="10"/>
                <w:szCs w:val="10"/>
              </w:rPr>
              <w:t xml:space="preserve">300026, Тульская обл, </w:t>
            </w:r>
            <w:r>
              <w:rPr>
                <w:rStyle w:val="CharStyle37"/>
                <w:rFonts w:ascii="Arial" w:eastAsia="Arial" w:hAnsi="Arial" w:cs="Arial"/>
                <w:color w:val="202E4A"/>
                <w:sz w:val="10"/>
                <w:szCs w:val="10"/>
              </w:rPr>
              <w:t xml:space="preserve">г. </w:t>
            </w:r>
            <w:r>
              <w:rPr>
                <w:rStyle w:val="CharStyle37"/>
                <w:rFonts w:ascii="Arial" w:eastAsia="Arial" w:hAnsi="Arial" w:cs="Arial"/>
                <w:color w:val="331C3C"/>
                <w:sz w:val="10"/>
                <w:szCs w:val="10"/>
              </w:rPr>
              <w:t xml:space="preserve">Тула, проезд. Академика Павлова, д. </w:t>
            </w:r>
            <w:r>
              <w:rPr>
                <w:rStyle w:val="CharStyle37"/>
                <w:rFonts w:ascii="Arial" w:eastAsia="Arial" w:hAnsi="Arial" w:cs="Arial"/>
                <w:color w:val="4E2108"/>
                <w:sz w:val="10"/>
                <w:szCs w:val="10"/>
              </w:rPr>
              <w:t>15</w:t>
            </w:r>
          </w:p>
        </w:tc>
      </w:tr>
      <w:tr>
        <w:trPr>
          <w:trHeight w:val="274" w:hRule="exact"/>
        </w:trPr>
        <w:tc>
          <w:tcPr>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0"/>
              <w:jc w:val="right"/>
              <w:rPr>
                <w:sz w:val="10"/>
                <w:szCs w:val="10"/>
              </w:rPr>
            </w:pPr>
            <w:r>
              <w:rPr>
                <w:rStyle w:val="CharStyle37"/>
                <w:rFonts w:ascii="Arial" w:eastAsia="Arial" w:hAnsi="Arial" w:cs="Arial"/>
                <w:color w:val="331C3C"/>
                <w:sz w:val="10"/>
                <w:szCs w:val="10"/>
              </w:rPr>
              <w:t>Вид собрания</w:t>
            </w:r>
          </w:p>
        </w:tc>
        <w:tc>
          <w:tcPr>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171024"/>
                <w:sz w:val="10"/>
                <w:szCs w:val="10"/>
              </w:rPr>
              <w:t>Внеочередное</w:t>
            </w:r>
          </w:p>
        </w:tc>
      </w:tr>
      <w:tr>
        <w:trPr>
          <w:trHeight w:val="274" w:hRule="exact"/>
        </w:trPr>
        <w:tc>
          <w:tcPr>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0"/>
              <w:jc w:val="right"/>
              <w:rPr>
                <w:sz w:val="10"/>
                <w:szCs w:val="10"/>
              </w:rPr>
            </w:pPr>
            <w:r>
              <w:rPr>
                <w:rStyle w:val="CharStyle37"/>
                <w:rFonts w:ascii="Arial" w:eastAsia="Arial" w:hAnsi="Arial" w:cs="Arial"/>
                <w:color w:val="331C3C"/>
                <w:sz w:val="10"/>
                <w:szCs w:val="10"/>
              </w:rPr>
              <w:t>Форма проведения</w:t>
            </w:r>
          </w:p>
        </w:tc>
        <w:tc>
          <w:tcPr>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331C3C"/>
                <w:sz w:val="10"/>
                <w:szCs w:val="10"/>
              </w:rPr>
              <w:t>Заочное голосование (опросным путем)</w:t>
            </w:r>
          </w:p>
        </w:tc>
      </w:tr>
      <w:tr>
        <w:trPr>
          <w:trHeight w:val="269" w:hRule="exact"/>
        </w:trPr>
        <w:tc>
          <w:tcPr>
            <w:tcBorders/>
            <w:shd w:val="clear" w:color="auto" w:fill="auto"/>
            <w:vAlign w:val="top"/>
          </w:tcPr>
          <w:p>
            <w:pPr>
              <w:pStyle w:val="Style36"/>
              <w:keepNext w:val="0"/>
              <w:keepLines w:val="0"/>
              <w:widowControl w:val="0"/>
              <w:shd w:val="clear" w:color="auto" w:fill="auto"/>
              <w:bidi w:val="0"/>
              <w:spacing w:before="0" w:after="0" w:line="240" w:lineRule="auto"/>
              <w:ind w:left="0" w:right="0" w:firstLine="0"/>
              <w:jc w:val="right"/>
              <w:rPr>
                <w:sz w:val="10"/>
                <w:szCs w:val="10"/>
              </w:rPr>
            </w:pPr>
            <w:r>
              <w:rPr>
                <w:rStyle w:val="CharStyle37"/>
                <w:rFonts w:ascii="Arial" w:eastAsia="Arial" w:hAnsi="Arial" w:cs="Arial"/>
                <w:color w:val="331C3C"/>
                <w:sz w:val="10"/>
                <w:szCs w:val="10"/>
              </w:rPr>
              <w:t>Дата начала приема решений</w:t>
            </w:r>
          </w:p>
        </w:tc>
        <w:tc>
          <w:tcPr>
            <w:tcBorders/>
            <w:shd w:val="clear" w:color="auto" w:fill="auto"/>
            <w:vAlign w:val="top"/>
          </w:tcPr>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1F1E1F"/>
                <w:sz w:val="10"/>
                <w:szCs w:val="10"/>
              </w:rPr>
              <w:t>01.05.2021</w:t>
            </w:r>
          </w:p>
        </w:tc>
      </w:tr>
      <w:tr>
        <w:trPr>
          <w:trHeight w:val="264" w:hRule="exact"/>
        </w:trPr>
        <w:tc>
          <w:tcPr>
            <w:tcBorders/>
            <w:shd w:val="clear" w:color="auto" w:fill="auto"/>
            <w:vAlign w:val="top"/>
          </w:tcPr>
          <w:p>
            <w:pPr>
              <w:pStyle w:val="Style36"/>
              <w:keepNext w:val="0"/>
              <w:keepLines w:val="0"/>
              <w:widowControl w:val="0"/>
              <w:shd w:val="clear" w:color="auto" w:fill="auto"/>
              <w:bidi w:val="0"/>
              <w:spacing w:before="0" w:after="0" w:line="240" w:lineRule="auto"/>
              <w:ind w:left="0" w:right="0" w:firstLine="0"/>
              <w:jc w:val="right"/>
              <w:rPr>
                <w:sz w:val="10"/>
                <w:szCs w:val="10"/>
              </w:rPr>
            </w:pPr>
            <w:r>
              <w:rPr>
                <w:rStyle w:val="CharStyle37"/>
                <w:rFonts w:ascii="Arial" w:eastAsia="Arial" w:hAnsi="Arial" w:cs="Arial"/>
                <w:color w:val="1F1E1F"/>
                <w:sz w:val="10"/>
                <w:szCs w:val="10"/>
              </w:rPr>
              <w:t>Дата окончания приема решений</w:t>
            </w:r>
          </w:p>
        </w:tc>
        <w:tc>
          <w:tcPr>
            <w:tcBorders/>
            <w:shd w:val="clear" w:color="auto" w:fill="auto"/>
            <w:vAlign w:val="top"/>
          </w:tcPr>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1F1E1F"/>
                <w:sz w:val="10"/>
                <w:szCs w:val="10"/>
              </w:rPr>
              <w:t>06.05.2021</w:t>
            </w:r>
          </w:p>
        </w:tc>
      </w:tr>
      <w:tr>
        <w:trPr>
          <w:trHeight w:val="230" w:hRule="exact"/>
        </w:trPr>
        <w:tc>
          <w:tcPr>
            <w:tcBorders/>
            <w:shd w:val="clear" w:color="auto" w:fill="auto"/>
            <w:vAlign w:val="bottom"/>
          </w:tcPr>
          <w:p>
            <w:pPr>
              <w:pStyle w:val="Style36"/>
              <w:keepNext w:val="0"/>
              <w:keepLines w:val="0"/>
              <w:widowControl w:val="0"/>
              <w:shd w:val="clear" w:color="auto" w:fill="auto"/>
              <w:bidi w:val="0"/>
              <w:spacing w:before="0" w:after="0" w:line="240" w:lineRule="auto"/>
              <w:ind w:left="0" w:right="0" w:firstLine="0"/>
              <w:jc w:val="right"/>
              <w:rPr>
                <w:sz w:val="10"/>
                <w:szCs w:val="10"/>
              </w:rPr>
            </w:pPr>
            <w:r>
              <w:rPr>
                <w:rStyle w:val="CharStyle37"/>
                <w:rFonts w:ascii="Arial" w:eastAsia="Arial" w:hAnsi="Arial" w:cs="Arial"/>
                <w:color w:val="331C3C"/>
                <w:sz w:val="10"/>
                <w:szCs w:val="10"/>
              </w:rPr>
              <w:t>Место приема решений</w:t>
            </w:r>
          </w:p>
        </w:tc>
        <w:tc>
          <w:tcPr>
            <w:tcBorders/>
            <w:shd w:val="clear" w:color="auto" w:fill="auto"/>
            <w:vAlign w:val="bottom"/>
          </w:tcPr>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331C3C"/>
                <w:sz w:val="10"/>
                <w:szCs w:val="10"/>
              </w:rPr>
              <w:t>213213</w:t>
            </w:r>
          </w:p>
        </w:tc>
      </w:tr>
    </w:tbl>
    <w:p>
      <w:pPr>
        <w:widowControl w:val="0"/>
        <w:spacing w:after="539" w:line="1" w:lineRule="exact"/>
      </w:pPr>
    </w:p>
    <w:p>
      <w:pPr>
        <w:pStyle w:val="Style162"/>
        <w:keepNext w:val="0"/>
        <w:keepLines w:val="0"/>
        <w:widowControl w:val="0"/>
        <w:shd w:val="clear" w:color="auto" w:fill="auto"/>
        <w:bidi w:val="0"/>
        <w:spacing w:before="0" w:line="240" w:lineRule="auto"/>
        <w:ind w:left="0" w:right="0"/>
        <w:jc w:val="both"/>
      </w:pPr>
      <w:r>
        <w:rPr>
          <w:rStyle w:val="CharStyle163"/>
          <w:color w:val="4E4B52"/>
        </w:rPr>
        <w:t xml:space="preserve">© </w:t>
      </w:r>
      <w:r>
        <w:rPr>
          <w:rStyle w:val="CharStyle163"/>
          <w:color w:val="331C3C"/>
        </w:rPr>
        <w:t xml:space="preserve">ИНИЦИАТОРЫ </w:t>
      </w:r>
      <w:r>
        <w:rPr>
          <w:rStyle w:val="CharStyle163"/>
        </w:rPr>
        <w:t>ГОЛОСОВАНИЯ</w:t>
      </w:r>
    </w:p>
    <w:p>
      <w:pPr>
        <w:pStyle w:val="Style14"/>
        <w:keepNext w:val="0"/>
        <w:keepLines w:val="0"/>
        <w:widowControl w:val="0"/>
        <w:shd w:val="clear" w:color="auto" w:fill="auto"/>
        <w:bidi w:val="0"/>
        <w:spacing w:before="0" w:after="660" w:line="240" w:lineRule="auto"/>
        <w:ind w:left="0" w:right="0" w:firstLine="500"/>
        <w:jc w:val="left"/>
      </w:pPr>
      <w:r>
        <w:rPr>
          <w:rStyle w:val="CharStyle15"/>
          <w:color w:val="331C3C"/>
        </w:rPr>
        <w:t xml:space="preserve">Управляющая организация </w:t>
      </w:r>
      <w:r>
        <w:rPr>
          <w:rStyle w:val="CharStyle15"/>
        </w:rPr>
        <w:t>ОБЩЕСТВО С ОГРАНИЧЕННОЙ ОТВЕТСТВЕННОСТЬЮ "УК РЕМ СТРОЙ СЕРВИС” (ОГРН: 1157154020704)</w:t>
      </w:r>
    </w:p>
    <w:p>
      <w:pPr>
        <w:pStyle w:val="Style162"/>
        <w:keepNext w:val="0"/>
        <w:keepLines w:val="0"/>
        <w:widowControl w:val="0"/>
        <w:shd w:val="clear" w:color="auto" w:fill="auto"/>
        <w:bidi w:val="0"/>
        <w:spacing w:before="0" w:after="380" w:line="240" w:lineRule="auto"/>
        <w:ind w:left="0" w:right="0"/>
        <w:jc w:val="both"/>
      </w:pPr>
      <w:r>
        <w:rPr>
          <w:rStyle w:val="CharStyle163"/>
          <w:color w:val="4E4B52"/>
        </w:rPr>
        <w:t xml:space="preserve">0 </w:t>
      </w:r>
      <w:r>
        <w:rPr>
          <w:rStyle w:val="CharStyle163"/>
        </w:rPr>
        <w:t>ПОВЕСТКА</w:t>
      </w:r>
    </w:p>
    <w:p>
      <w:pPr>
        <w:pStyle w:val="Style162"/>
        <w:keepNext w:val="0"/>
        <w:keepLines w:val="0"/>
        <w:widowControl w:val="0"/>
        <w:shd w:val="clear" w:color="auto" w:fill="auto"/>
        <w:bidi w:val="0"/>
        <w:spacing w:before="0" w:after="80" w:line="240" w:lineRule="auto"/>
        <w:ind w:left="0" w:right="0"/>
        <w:jc w:val="both"/>
      </w:pPr>
      <w:r>
        <w:rPr>
          <w:rStyle w:val="CharStyle163"/>
          <w:color w:val="4E4B52"/>
        </w:rPr>
        <w:t xml:space="preserve">© </w:t>
      </w:r>
      <w:r>
        <w:rPr>
          <w:rStyle w:val="CharStyle163"/>
        </w:rPr>
        <w:t>ПРИКРЕПЛЁННЫЕ ФАЙЛЫ</w:t>
      </w:r>
    </w:p>
    <w:tbl>
      <w:tblPr>
        <w:tblOverlap w:val="never"/>
        <w:jc w:val="center"/>
        <w:tblLayout w:type="fixed"/>
      </w:tblPr>
      <w:tblGrid>
        <w:gridCol w:w="5112"/>
        <w:gridCol w:w="1536"/>
        <w:gridCol w:w="1646"/>
        <w:gridCol w:w="134"/>
        <w:gridCol w:w="941"/>
        <w:gridCol w:w="197"/>
      </w:tblGrid>
      <w:tr>
        <w:trPr>
          <w:trHeight w:val="686" w:hRule="exact"/>
        </w:trPr>
        <w:tc>
          <w:tcPr>
            <w:gridSpan w:val="3"/>
            <w:tcBorders/>
            <w:shd w:val="clear" w:color="auto" w:fill="0275C1"/>
            <w:vAlign w:val="top"/>
          </w:tcPr>
          <w:p>
            <w:pPr>
              <w:widowControl w:val="0"/>
              <w:rPr>
                <w:sz w:val="10"/>
                <w:szCs w:val="10"/>
              </w:rPr>
            </w:pPr>
          </w:p>
        </w:tc>
        <w:tc>
          <w:tcPr>
            <w:gridSpan w:val="2"/>
            <w:tcBorders/>
            <w:shd w:val="clear" w:color="auto" w:fill="0C7ED6"/>
            <w:vAlign w:val="bottom"/>
          </w:tcPr>
          <w:p>
            <w:pPr>
              <w:pStyle w:val="Style36"/>
              <w:keepNext w:val="0"/>
              <w:keepLines w:val="0"/>
              <w:widowControl w:val="0"/>
              <w:pBdr>
                <w:top w:val="single" w:sz="0" w:space="0" w:color="0C7ED6"/>
                <w:left w:val="single" w:sz="0" w:space="0" w:color="0C7ED6"/>
                <w:bottom w:val="single" w:sz="0" w:space="0" w:color="0C7ED6"/>
                <w:right w:val="single" w:sz="0" w:space="0" w:color="0C7ED6"/>
              </w:pBdr>
              <w:shd w:val="clear" w:color="auto" w:fill="0C7ED6"/>
              <w:bidi w:val="0"/>
              <w:spacing w:before="0" w:after="0" w:line="240" w:lineRule="auto"/>
              <w:ind w:left="0" w:right="0" w:firstLine="0"/>
              <w:jc w:val="right"/>
              <w:rPr>
                <w:sz w:val="146"/>
                <w:szCs w:val="146"/>
              </w:rPr>
            </w:pPr>
            <w:r>
              <w:rPr>
                <w:rStyle w:val="CharStyle37"/>
                <w:rFonts w:ascii="Arial" w:eastAsia="Arial" w:hAnsi="Arial" w:cs="Arial"/>
                <w:color w:val="FFFFFF"/>
                <w:sz w:val="146"/>
                <w:szCs w:val="146"/>
              </w:rPr>
              <w:t>■</w:t>
            </w:r>
          </w:p>
        </w:tc>
        <w:tc>
          <w:tcPr>
            <w:tcBorders/>
            <w:shd w:val="clear" w:color="auto" w:fill="auto"/>
            <w:vAlign w:val="top"/>
          </w:tcPr>
          <w:p>
            <w:pPr>
              <w:widowControl w:val="0"/>
              <w:rPr>
                <w:sz w:val="10"/>
                <w:szCs w:val="10"/>
              </w:rPr>
            </w:pPr>
          </w:p>
        </w:tc>
      </w:tr>
      <w:tr>
        <w:trPr>
          <w:trHeight w:val="226" w:hRule="exact"/>
        </w:trPr>
        <w:tc>
          <w:tcPr>
            <w:gridSpan w:val="3"/>
            <w:tcBorders/>
            <w:shd w:val="clear" w:color="auto" w:fill="0C7ED6"/>
            <w:vAlign w:val="top"/>
          </w:tcPr>
          <w:p>
            <w:pPr>
              <w:widowControl w:val="0"/>
              <w:rPr>
                <w:sz w:val="10"/>
                <w:szCs w:val="10"/>
              </w:rPr>
            </w:pPr>
          </w:p>
        </w:tc>
        <w:tc>
          <w:tcPr>
            <w:gridSpan w:val="2"/>
            <w:tcBorders/>
            <w:shd w:val="clear" w:color="auto" w:fill="0C7ED6"/>
            <w:vAlign w:val="center"/>
          </w:tcPr>
          <w:p>
            <w:pPr>
              <w:pStyle w:val="Style36"/>
              <w:keepNext w:val="0"/>
              <w:keepLines w:val="0"/>
              <w:widowControl w:val="0"/>
              <w:pBdr>
                <w:top w:val="single" w:sz="0" w:space="0" w:color="0C7ED6"/>
                <w:left w:val="single" w:sz="0" w:space="0" w:color="0C7ED6"/>
                <w:bottom w:val="single" w:sz="0" w:space="0" w:color="0C7ED6"/>
                <w:right w:val="single" w:sz="0" w:space="0" w:color="0C7ED6"/>
              </w:pBdr>
              <w:shd w:val="clear" w:color="auto" w:fill="0C7ED6"/>
              <w:bidi w:val="0"/>
              <w:spacing w:before="0" w:after="0" w:line="240" w:lineRule="auto"/>
              <w:ind w:left="0" w:right="0" w:firstLine="0"/>
              <w:jc w:val="center"/>
              <w:rPr>
                <w:sz w:val="10"/>
                <w:szCs w:val="10"/>
              </w:rPr>
            </w:pPr>
            <w:r>
              <w:rPr>
                <w:rStyle w:val="CharStyle37"/>
                <w:rFonts w:ascii="Arial" w:eastAsia="Arial" w:hAnsi="Arial" w:cs="Arial"/>
                <w:color w:val="D7ECF6"/>
                <w:sz w:val="10"/>
                <w:szCs w:val="10"/>
              </w:rPr>
              <w:t>Скачать все</w:t>
            </w:r>
          </w:p>
        </w:tc>
        <w:tc>
          <w:tcPr>
            <w:tcBorders/>
            <w:shd w:val="clear" w:color="auto" w:fill="0C7ED6"/>
            <w:vAlign w:val="top"/>
          </w:tcPr>
          <w:p>
            <w:pPr>
              <w:widowControl w:val="0"/>
              <w:rPr>
                <w:sz w:val="10"/>
                <w:szCs w:val="10"/>
              </w:rPr>
            </w:pPr>
          </w:p>
        </w:tc>
      </w:tr>
      <w:tr>
        <w:trPr>
          <w:trHeight w:val="278" w:hRule="exact"/>
        </w:trPr>
        <w:tc>
          <w:tcPr>
            <w:gridSpan w:val="3"/>
            <w:tcBorders/>
            <w:shd w:val="clear" w:color="auto" w:fill="auto"/>
            <w:vAlign w:val="top"/>
          </w:tcPr>
          <w:p>
            <w:pPr>
              <w:widowControl w:val="0"/>
              <w:rPr>
                <w:sz w:val="10"/>
                <w:szCs w:val="10"/>
              </w:rPr>
            </w:pPr>
          </w:p>
        </w:tc>
        <w:tc>
          <w:tcPr>
            <w:gridSpan w:val="2"/>
            <w:tcBorders/>
            <w:shd w:val="clear" w:color="auto" w:fill="0C7ED6"/>
            <w:vAlign w:val="top"/>
          </w:tcPr>
          <w:p>
            <w:pPr>
              <w:widowControl w:val="0"/>
              <w:rPr>
                <w:sz w:val="10"/>
                <w:szCs w:val="10"/>
              </w:rPr>
            </w:pPr>
          </w:p>
        </w:tc>
        <w:tc>
          <w:tcPr>
            <w:tcBorders/>
            <w:shd w:val="clear" w:color="auto" w:fill="auto"/>
            <w:vAlign w:val="top"/>
          </w:tcPr>
          <w:p>
            <w:pPr>
              <w:widowControl w:val="0"/>
              <w:rPr>
                <w:sz w:val="10"/>
                <w:szCs w:val="10"/>
              </w:rPr>
            </w:pPr>
          </w:p>
        </w:tc>
      </w:tr>
      <w:tr>
        <w:trPr>
          <w:trHeight w:val="168" w:hRule="exact"/>
        </w:trPr>
        <w:tc>
          <w:tcPr>
            <w:tcBorders/>
            <w:shd w:val="clear" w:color="auto" w:fill="auto"/>
            <w:vAlign w:val="top"/>
          </w:tcPr>
          <w:p>
            <w:pPr>
              <w:widowControl w:val="0"/>
              <w:rPr>
                <w:sz w:val="10"/>
                <w:szCs w:val="10"/>
              </w:rPr>
            </w:pPr>
          </w:p>
        </w:tc>
        <w:tc>
          <w:tcPr>
            <w:tcBorders/>
            <w:shd w:val="clear" w:color="auto" w:fill="ED1B24"/>
            <w:vAlign w:val="top"/>
          </w:tcPr>
          <w:p>
            <w:pPr>
              <w:widowControl w:val="0"/>
              <w:rPr>
                <w:sz w:val="10"/>
                <w:szCs w:val="10"/>
              </w:rPr>
            </w:pPr>
          </w:p>
        </w:tc>
        <w:tc>
          <w:tcPr>
            <w:gridSpan w:val="2"/>
            <w:tcBorders/>
            <w:shd w:val="clear" w:color="auto" w:fill="ED1B24"/>
            <w:vAlign w:val="top"/>
          </w:tcPr>
          <w:p>
            <w:pPr>
              <w:widowControl w:val="0"/>
              <w:rPr>
                <w:sz w:val="10"/>
                <w:szCs w:val="10"/>
              </w:rPr>
            </w:pPr>
          </w:p>
        </w:tc>
        <w:tc>
          <w:tcPr>
            <w:gridSpan w:val="2"/>
            <w:tcBorders/>
            <w:shd w:val="clear" w:color="auto" w:fill="ED1B24"/>
            <w:vAlign w:val="top"/>
          </w:tcPr>
          <w:p>
            <w:pPr>
              <w:widowControl w:val="0"/>
              <w:rPr>
                <w:sz w:val="10"/>
                <w:szCs w:val="10"/>
              </w:rPr>
            </w:pPr>
          </w:p>
        </w:tc>
      </w:tr>
      <w:tr>
        <w:trPr>
          <w:trHeight w:val="293" w:hRule="exact"/>
        </w:trPr>
        <w:tc>
          <w:tcPr>
            <w:tcBorders/>
            <w:shd w:val="clear" w:color="auto" w:fill="0275C1"/>
            <w:vAlign w:val="top"/>
          </w:tcPr>
          <w:p>
            <w:pPr>
              <w:widowControl w:val="0"/>
              <w:rPr>
                <w:sz w:val="10"/>
                <w:szCs w:val="10"/>
              </w:rPr>
            </w:pPr>
          </w:p>
        </w:tc>
        <w:tc>
          <w:tcPr>
            <w:tcBorders/>
            <w:shd w:val="clear" w:color="auto" w:fill="0C7ED6"/>
            <w:vAlign w:val="center"/>
          </w:tcPr>
          <w:p>
            <w:pPr>
              <w:pStyle w:val="Style36"/>
              <w:keepNext w:val="0"/>
              <w:keepLines w:val="0"/>
              <w:widowControl w:val="0"/>
              <w:pBdr>
                <w:top w:val="single" w:sz="0" w:space="0" w:color="0C7ED6"/>
                <w:left w:val="single" w:sz="0" w:space="0" w:color="0C7ED6"/>
                <w:bottom w:val="single" w:sz="0" w:space="0" w:color="0C7ED6"/>
                <w:right w:val="single" w:sz="0" w:space="0" w:color="0C7ED6"/>
              </w:pBdr>
              <w:shd w:val="clear" w:color="auto" w:fill="0C7ED6"/>
              <w:bidi w:val="0"/>
              <w:spacing w:before="0" w:after="0" w:line="240" w:lineRule="auto"/>
              <w:ind w:left="0" w:right="0" w:firstLine="0"/>
              <w:jc w:val="left"/>
              <w:rPr>
                <w:sz w:val="10"/>
                <w:szCs w:val="10"/>
              </w:rPr>
            </w:pPr>
            <w:r>
              <w:rPr>
                <w:rStyle w:val="CharStyle37"/>
                <w:rFonts w:ascii="Arial" w:eastAsia="Arial" w:hAnsi="Arial" w:cs="Arial"/>
                <w:color w:val="FFFFFF"/>
                <w:sz w:val="10"/>
                <w:szCs w:val="10"/>
              </w:rPr>
              <w:t>Аннулировать информацию</w:t>
            </w:r>
          </w:p>
        </w:tc>
        <w:tc>
          <w:tcPr>
            <w:gridSpan w:val="2"/>
            <w:tcBorders>
              <w:top w:val="single" w:sz="4"/>
            </w:tcBorders>
            <w:shd w:val="clear" w:color="auto" w:fill="0C7ED6"/>
            <w:vAlign w:val="center"/>
          </w:tcPr>
          <w:p>
            <w:pPr>
              <w:pStyle w:val="Style36"/>
              <w:keepNext w:val="0"/>
              <w:keepLines w:val="0"/>
              <w:widowControl w:val="0"/>
              <w:pBdr>
                <w:top w:val="single" w:sz="0" w:space="0" w:color="0C7ED6"/>
                <w:left w:val="single" w:sz="0" w:space="0" w:color="0C7ED6"/>
                <w:bottom w:val="single" w:sz="0" w:space="0" w:color="0C7ED6"/>
                <w:right w:val="single" w:sz="0" w:space="0" w:color="0C7ED6"/>
              </w:pBdr>
              <w:shd w:val="clear" w:color="auto" w:fill="0C7ED6"/>
              <w:bidi w:val="0"/>
              <w:spacing w:before="0" w:after="0" w:line="240" w:lineRule="auto"/>
              <w:ind w:left="0" w:right="0" w:firstLine="0"/>
              <w:jc w:val="left"/>
              <w:rPr>
                <w:sz w:val="10"/>
                <w:szCs w:val="10"/>
              </w:rPr>
            </w:pPr>
            <w:r>
              <w:rPr>
                <w:rStyle w:val="CharStyle37"/>
                <w:rFonts w:ascii="Arial" w:eastAsia="Arial" w:hAnsi="Arial" w:cs="Arial"/>
                <w:color w:val="FFFFFF"/>
                <w:sz w:val="10"/>
                <w:szCs w:val="10"/>
              </w:rPr>
              <w:t>Добавить решение собственника</w:t>
            </w:r>
          </w:p>
        </w:tc>
        <w:tc>
          <w:tcPr>
            <w:gridSpan w:val="2"/>
            <w:tcBorders/>
            <w:shd w:val="clear" w:color="auto" w:fill="0C7ED6"/>
            <w:vAlign w:val="top"/>
          </w:tcPr>
          <w:p>
            <w:pPr>
              <w:widowControl w:val="0"/>
              <w:rPr>
                <w:sz w:val="10"/>
                <w:szCs w:val="10"/>
              </w:rPr>
            </w:pPr>
          </w:p>
        </w:tc>
      </w:tr>
      <w:tr>
        <w:trPr>
          <w:trHeight w:val="134" w:hRule="exact"/>
        </w:trPr>
        <w:tc>
          <w:tcPr>
            <w:tcBorders>
              <w:bottom w:val="single" w:sz="4"/>
            </w:tcBorders>
            <w:shd w:val="clear" w:color="auto" w:fill="000000"/>
            <w:vAlign w:val="top"/>
          </w:tcPr>
          <w:p>
            <w:pPr>
              <w:widowControl w:val="0"/>
              <w:rPr>
                <w:sz w:val="10"/>
                <w:szCs w:val="10"/>
              </w:rPr>
            </w:pPr>
          </w:p>
        </w:tc>
        <w:tc>
          <w:tcPr>
            <w:tcBorders>
              <w:bottom w:val="single" w:sz="4"/>
            </w:tcBorders>
            <w:shd w:val="clear" w:color="auto" w:fill="000000"/>
            <w:vAlign w:val="top"/>
          </w:tcPr>
          <w:p>
            <w:pPr>
              <w:widowControl w:val="0"/>
              <w:rPr>
                <w:sz w:val="10"/>
                <w:szCs w:val="10"/>
              </w:rPr>
            </w:pPr>
          </w:p>
        </w:tc>
        <w:tc>
          <w:tcPr>
            <w:gridSpan w:val="4"/>
            <w:tcBorders>
              <w:top w:val="single" w:sz="4"/>
              <w:bottom w:val="single" w:sz="4"/>
            </w:tcBorders>
            <w:shd w:val="clear" w:color="auto" w:fill="000000"/>
            <w:vAlign w:val="top"/>
          </w:tcPr>
          <w:p>
            <w:pPr>
              <w:widowControl w:val="0"/>
              <w:rPr>
                <w:sz w:val="10"/>
                <w:szCs w:val="10"/>
              </w:rPr>
            </w:pPr>
          </w:p>
        </w:tc>
      </w:tr>
    </w:tbl>
    <w:p>
      <w:pPr>
        <w:widowControl w:val="0"/>
        <w:spacing w:after="119" w:line="1" w:lineRule="exact"/>
      </w:pPr>
    </w:p>
    <w:p>
      <w:pPr>
        <w:pStyle w:val="Style21"/>
        <w:keepNext w:val="0"/>
        <w:keepLines w:val="0"/>
        <w:widowControl w:val="0"/>
        <w:shd w:val="clear" w:color="auto" w:fill="auto"/>
        <w:bidi w:val="0"/>
        <w:spacing w:before="0" w:after="0"/>
        <w:ind w:left="0" w:right="0" w:firstLine="0"/>
        <w:jc w:val="center"/>
      </w:pPr>
      <w:r>
        <w:rPr>
          <w:rStyle w:val="CharStyle22"/>
          <w:b/>
          <w:bCs/>
        </w:rPr>
        <w:t>Рис. 199 Страница «Просмотр протокола общего</w:t>
        <w:br/>
        <w:t>собрания», кнопка «Добавить решение собственника»</w:t>
      </w:r>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Система отображает страницу «Решение собственника». Ее заполнение рассмотрено выше (</w:t>
      </w:r>
      <w:r>
        <w:rPr>
          <w:rStyle w:val="CharStyle22"/>
          <w:color w:val="0059CD"/>
        </w:rPr>
        <w:t>Рисунок 194</w:t>
      </w:r>
      <w:r>
        <w:rPr>
          <w:rStyle w:val="CharStyle22"/>
        </w:rPr>
        <w:t>).</w:t>
      </w:r>
    </w:p>
    <w:p>
      <w:pPr>
        <w:pStyle w:val="Style25"/>
        <w:keepNext/>
        <w:keepLines/>
        <w:widowControl w:val="0"/>
        <w:numPr>
          <w:ilvl w:val="2"/>
          <w:numId w:val="15"/>
        </w:numPr>
        <w:shd w:val="clear" w:color="auto" w:fill="auto"/>
        <w:tabs>
          <w:tab w:pos="1659" w:val="left"/>
        </w:tabs>
        <w:bidi w:val="0"/>
        <w:spacing w:before="0" w:line="240" w:lineRule="auto"/>
        <w:ind w:left="0" w:right="0"/>
        <w:jc w:val="both"/>
      </w:pPr>
      <w:bookmarkStart w:id="64" w:name="bookmark64"/>
      <w:r>
        <w:rPr>
          <w:rStyle w:val="CharStyle26"/>
          <w:b/>
          <w:bCs/>
        </w:rPr>
        <w:t>Изменение решения собственника</w:t>
      </w:r>
      <w:bookmarkEnd w:id="64"/>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Гражданин с подтверждённым полномочием «Администратор общего собрания собственников» может изменить внесенное решение, если по данному голосованию еще не был создан протокол и голосование не находится в статусе «Собрание не состоялось».</w:t>
      </w:r>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Для корректировки решения раскройте контекстное меню решения и выберите пункт «Изменить решение собственника».</w:t>
      </w:r>
    </w:p>
    <w:tbl>
      <w:tblPr>
        <w:tblOverlap w:val="never"/>
        <w:jc w:val="center"/>
        <w:tblLayout w:type="fixed"/>
      </w:tblPr>
      <w:tblGrid>
        <w:gridCol w:w="1622"/>
        <w:gridCol w:w="2621"/>
        <w:gridCol w:w="1498"/>
        <w:gridCol w:w="1046"/>
        <w:gridCol w:w="1075"/>
        <w:gridCol w:w="1099"/>
        <w:gridCol w:w="912"/>
      </w:tblGrid>
      <w:tr>
        <w:trPr>
          <w:trHeight w:val="797" w:hRule="exact"/>
        </w:trPr>
        <w:tc>
          <w:tcPr>
            <w:tcBorders>
              <w:top w:val="single" w:sz="4"/>
              <w:left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202E4A"/>
                <w:sz w:val="10"/>
                <w:szCs w:val="10"/>
              </w:rPr>
              <w:t>Вопрос</w:t>
            </w:r>
          </w:p>
        </w:tc>
        <w:tc>
          <w:tcPr>
            <w:tcBorders>
              <w:top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220"/>
              <w:jc w:val="left"/>
              <w:rPr>
                <w:sz w:val="10"/>
                <w:szCs w:val="10"/>
              </w:rPr>
            </w:pPr>
            <w:r>
              <w:rPr>
                <w:rStyle w:val="CharStyle37"/>
                <w:rFonts w:ascii="Arial" w:eastAsia="Arial" w:hAnsi="Arial" w:cs="Arial"/>
                <w:color w:val="331C3C"/>
                <w:sz w:val="10"/>
                <w:szCs w:val="10"/>
              </w:rPr>
              <w:t>Собственник</w:t>
            </w:r>
          </w:p>
        </w:tc>
        <w:tc>
          <w:tcPr>
            <w:tcBorders>
              <w:top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200"/>
              <w:jc w:val="left"/>
              <w:rPr>
                <w:sz w:val="10"/>
                <w:szCs w:val="10"/>
              </w:rPr>
            </w:pPr>
            <w:r>
              <w:rPr>
                <w:rStyle w:val="CharStyle37"/>
                <w:rFonts w:ascii="Arial" w:eastAsia="Arial" w:hAnsi="Arial" w:cs="Arial"/>
                <w:color w:val="363537"/>
                <w:sz w:val="10"/>
                <w:szCs w:val="10"/>
              </w:rPr>
              <w:t>Форма проведения</w:t>
            </w:r>
          </w:p>
        </w:tc>
        <w:tc>
          <w:tcPr>
            <w:tcBorders>
              <w:top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331C3C"/>
                <w:sz w:val="10"/>
                <w:szCs w:val="10"/>
              </w:rPr>
              <w:t>Тип собрания</w:t>
            </w:r>
          </w:p>
        </w:tc>
        <w:tc>
          <w:tcPr>
            <w:tcBorders>
              <w:top w:val="single" w:sz="4"/>
            </w:tcBorders>
            <w:shd w:val="clear" w:color="auto" w:fill="auto"/>
            <w:vAlign w:val="center"/>
          </w:tcPr>
          <w:p>
            <w:pPr>
              <w:pStyle w:val="Style36"/>
              <w:keepNext w:val="0"/>
              <w:keepLines w:val="0"/>
              <w:widowControl w:val="0"/>
              <w:shd w:val="clear" w:color="auto" w:fill="auto"/>
              <w:bidi w:val="0"/>
              <w:spacing w:before="0" w:after="0" w:line="302" w:lineRule="auto"/>
              <w:ind w:left="240" w:right="0" w:firstLine="0"/>
              <w:jc w:val="left"/>
              <w:rPr>
                <w:sz w:val="10"/>
                <w:szCs w:val="10"/>
              </w:rPr>
            </w:pPr>
            <w:r>
              <w:rPr>
                <w:rStyle w:val="CharStyle37"/>
                <w:rFonts w:ascii="Arial" w:eastAsia="Arial" w:hAnsi="Arial" w:cs="Arial"/>
                <w:sz w:val="10"/>
                <w:szCs w:val="10"/>
              </w:rPr>
              <w:t xml:space="preserve">Решение </w:t>
            </w:r>
            <w:r>
              <w:rPr>
                <w:rStyle w:val="CharStyle37"/>
                <w:rFonts w:ascii="Arial" w:eastAsia="Arial" w:hAnsi="Arial" w:cs="Arial"/>
                <w:color w:val="202E4A"/>
                <w:sz w:val="10"/>
                <w:szCs w:val="10"/>
              </w:rPr>
              <w:t>собственника</w:t>
            </w:r>
          </w:p>
        </w:tc>
        <w:tc>
          <w:tcPr>
            <w:tcBorders>
              <w:top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363537"/>
                <w:sz w:val="10"/>
                <w:szCs w:val="10"/>
              </w:rPr>
              <w:t>Статус решения</w:t>
            </w:r>
          </w:p>
        </w:tc>
        <w:tc>
          <w:tcPr>
            <w:tcBorders>
              <w:top w:val="single" w:sz="4"/>
              <w:right w:val="single" w:sz="4"/>
            </w:tcBorders>
            <w:shd w:val="clear" w:color="auto" w:fill="auto"/>
            <w:vAlign w:val="center"/>
          </w:tcPr>
          <w:p>
            <w:pPr>
              <w:pStyle w:val="Style36"/>
              <w:keepNext w:val="0"/>
              <w:keepLines w:val="0"/>
              <w:widowControl w:val="0"/>
              <w:shd w:val="clear" w:color="auto" w:fill="auto"/>
              <w:bidi w:val="0"/>
              <w:spacing w:before="0" w:after="0" w:line="295" w:lineRule="auto"/>
              <w:ind w:left="140" w:right="0" w:firstLine="0"/>
              <w:jc w:val="left"/>
              <w:rPr>
                <w:sz w:val="10"/>
                <w:szCs w:val="10"/>
              </w:rPr>
            </w:pPr>
            <w:r>
              <w:rPr>
                <w:rStyle w:val="CharStyle37"/>
                <w:rFonts w:ascii="Arial" w:eastAsia="Arial" w:hAnsi="Arial" w:cs="Arial"/>
                <w:color w:val="1F1E1F"/>
                <w:sz w:val="10"/>
                <w:szCs w:val="10"/>
              </w:rPr>
              <w:t xml:space="preserve">Дата </w:t>
            </w:r>
            <w:r>
              <w:rPr>
                <w:rStyle w:val="CharStyle37"/>
                <w:rFonts w:ascii="Arial" w:eastAsia="Arial" w:hAnsi="Arial" w:cs="Arial"/>
                <w:color w:val="363537"/>
                <w:sz w:val="10"/>
                <w:szCs w:val="10"/>
              </w:rPr>
              <w:t xml:space="preserve">и </w:t>
            </w:r>
            <w:r>
              <w:rPr>
                <w:rStyle w:val="CharStyle37"/>
                <w:rFonts w:ascii="Arial" w:eastAsia="Arial" w:hAnsi="Arial" w:cs="Arial"/>
                <w:color w:val="1F1E1F"/>
                <w:sz w:val="10"/>
                <w:szCs w:val="10"/>
              </w:rPr>
              <w:t xml:space="preserve">время </w:t>
            </w:r>
            <w:r>
              <w:rPr>
                <w:rStyle w:val="CharStyle37"/>
                <w:rFonts w:ascii="Arial" w:eastAsia="Arial" w:hAnsi="Arial" w:cs="Arial"/>
                <w:color w:val="363537"/>
                <w:sz w:val="10"/>
                <w:szCs w:val="10"/>
              </w:rPr>
              <w:t>последнего изменения</w:t>
            </w:r>
          </w:p>
        </w:tc>
      </w:tr>
      <w:tr>
        <w:trPr>
          <w:trHeight w:val="245" w:hRule="exact"/>
        </w:trPr>
        <w:tc>
          <w:tcPr>
            <w:tcBorders>
              <w:left w:val="single" w:sz="4"/>
            </w:tcBorders>
            <w:shd w:val="clear" w:color="auto" w:fill="auto"/>
            <w:vAlign w:val="bottom"/>
          </w:tcPr>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268BC5"/>
                <w:sz w:val="10"/>
                <w:szCs w:val="10"/>
                <w:u w:val="single"/>
              </w:rPr>
              <w:t>Размещение ворот на въез</w:t>
            </w:r>
            <w:r>
              <w:rPr>
                <w:rStyle w:val="CharStyle37"/>
                <w:rFonts w:ascii="Arial" w:eastAsia="Arial" w:hAnsi="Arial" w:cs="Arial"/>
                <w:color w:val="268BC5"/>
                <w:sz w:val="10"/>
                <w:szCs w:val="10"/>
              </w:rPr>
              <w:t>де</w:t>
            </w:r>
          </w:p>
        </w:tc>
        <w:tc>
          <w:tcPr>
            <w:tcBorders/>
            <w:shd w:val="clear" w:color="auto" w:fill="auto"/>
            <w:vAlign w:val="bottom"/>
          </w:tcPr>
          <w:p>
            <w:pPr>
              <w:pStyle w:val="Style36"/>
              <w:keepNext w:val="0"/>
              <w:keepLines w:val="0"/>
              <w:widowControl w:val="0"/>
              <w:shd w:val="clear" w:color="auto" w:fill="auto"/>
              <w:bidi w:val="0"/>
              <w:spacing w:before="0" w:after="0" w:line="240" w:lineRule="auto"/>
              <w:ind w:left="0" w:right="0" w:firstLine="220"/>
              <w:jc w:val="left"/>
              <w:rPr>
                <w:sz w:val="10"/>
                <w:szCs w:val="10"/>
              </w:rPr>
            </w:pPr>
            <w:r>
              <w:rPr>
                <w:rStyle w:val="CharStyle37"/>
                <w:rFonts w:ascii="Arial" w:eastAsia="Arial" w:hAnsi="Arial" w:cs="Arial"/>
                <w:color w:val="4F6371"/>
                <w:sz w:val="10"/>
                <w:szCs w:val="10"/>
              </w:rPr>
              <w:t xml:space="preserve">Кукушкин </w:t>
            </w:r>
            <w:r>
              <w:rPr>
                <w:rStyle w:val="CharStyle37"/>
                <w:rFonts w:ascii="Arial" w:eastAsia="Arial" w:hAnsi="Arial" w:cs="Arial"/>
                <w:color w:val="2F455D"/>
                <w:sz w:val="10"/>
                <w:szCs w:val="10"/>
              </w:rPr>
              <w:t xml:space="preserve">Петр </w:t>
            </w:r>
            <w:r>
              <w:rPr>
                <w:rStyle w:val="CharStyle37"/>
                <w:rFonts w:ascii="Arial" w:eastAsia="Arial" w:hAnsi="Arial" w:cs="Arial"/>
                <w:color w:val="57574C"/>
                <w:sz w:val="10"/>
                <w:szCs w:val="10"/>
              </w:rPr>
              <w:t>Васильевич</w:t>
            </w:r>
          </w:p>
        </w:tc>
        <w:tc>
          <w:tcPr>
            <w:tcBorders/>
            <w:shd w:val="clear" w:color="auto" w:fill="auto"/>
            <w:vAlign w:val="bottom"/>
          </w:tcPr>
          <w:p>
            <w:pPr>
              <w:pStyle w:val="Style36"/>
              <w:keepNext w:val="0"/>
              <w:keepLines w:val="0"/>
              <w:widowControl w:val="0"/>
              <w:shd w:val="clear" w:color="auto" w:fill="auto"/>
              <w:bidi w:val="0"/>
              <w:spacing w:before="0" w:after="0" w:line="240" w:lineRule="auto"/>
              <w:ind w:left="0" w:right="0" w:firstLine="200"/>
              <w:jc w:val="left"/>
              <w:rPr>
                <w:sz w:val="10"/>
                <w:szCs w:val="10"/>
              </w:rPr>
            </w:pPr>
            <w:r>
              <w:rPr>
                <w:rStyle w:val="CharStyle37"/>
                <w:rFonts w:ascii="Arial" w:eastAsia="Arial" w:hAnsi="Arial" w:cs="Arial"/>
                <w:color w:val="363537"/>
                <w:sz w:val="10"/>
                <w:szCs w:val="10"/>
              </w:rPr>
              <w:t xml:space="preserve">Заочное </w:t>
            </w:r>
            <w:r>
              <w:rPr>
                <w:rStyle w:val="CharStyle37"/>
                <w:rFonts w:ascii="Arial" w:eastAsia="Arial" w:hAnsi="Arial" w:cs="Arial"/>
                <w:color w:val="57574C"/>
                <w:sz w:val="10"/>
                <w:szCs w:val="10"/>
              </w:rPr>
              <w:t>голосование с</w:t>
            </w:r>
          </w:p>
        </w:tc>
        <w:tc>
          <w:tcPr>
            <w:tcBorders/>
            <w:shd w:val="clear" w:color="auto" w:fill="auto"/>
            <w:vAlign w:val="bottom"/>
          </w:tcPr>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403A48"/>
                <w:sz w:val="10"/>
                <w:szCs w:val="10"/>
              </w:rPr>
              <w:t>Собрание</w:t>
            </w:r>
          </w:p>
        </w:tc>
        <w:tc>
          <w:tcPr>
            <w:tcBorders/>
            <w:shd w:val="clear" w:color="auto" w:fill="auto"/>
            <w:vAlign w:val="bottom"/>
          </w:tcPr>
          <w:p>
            <w:pPr>
              <w:pStyle w:val="Style36"/>
              <w:keepNext w:val="0"/>
              <w:keepLines w:val="0"/>
              <w:widowControl w:val="0"/>
              <w:shd w:val="clear" w:color="auto" w:fill="auto"/>
              <w:bidi w:val="0"/>
              <w:spacing w:before="0" w:after="0" w:line="240" w:lineRule="auto"/>
              <w:ind w:left="0" w:right="0" w:firstLine="240"/>
              <w:jc w:val="left"/>
              <w:rPr>
                <w:sz w:val="10"/>
                <w:szCs w:val="10"/>
              </w:rPr>
            </w:pPr>
            <w:r>
              <w:rPr>
                <w:rStyle w:val="CharStyle37"/>
                <w:rFonts w:ascii="Arial" w:eastAsia="Arial" w:hAnsi="Arial" w:cs="Arial"/>
                <w:color w:val="4A956B"/>
                <w:sz w:val="10"/>
                <w:szCs w:val="10"/>
              </w:rPr>
              <w:t>За</w:t>
            </w:r>
          </w:p>
        </w:tc>
        <w:tc>
          <w:tcPr>
            <w:tcBorders/>
            <w:shd w:val="clear" w:color="auto" w:fill="auto"/>
            <w:vAlign w:val="bottom"/>
          </w:tcPr>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4E4B52"/>
                <w:sz w:val="10"/>
                <w:szCs w:val="10"/>
              </w:rPr>
              <w:t>Информация</w:t>
            </w:r>
          </w:p>
        </w:tc>
        <w:tc>
          <w:tcPr>
            <w:tcBorders>
              <w:right w:val="single" w:sz="4"/>
            </w:tcBorders>
            <w:shd w:val="clear" w:color="auto" w:fill="auto"/>
            <w:vAlign w:val="bottom"/>
          </w:tcPr>
          <w:p>
            <w:pPr>
              <w:pStyle w:val="Style36"/>
              <w:keepNext w:val="0"/>
              <w:keepLines w:val="0"/>
              <w:widowControl w:val="0"/>
              <w:shd w:val="clear" w:color="auto" w:fill="auto"/>
              <w:bidi w:val="0"/>
              <w:spacing w:before="0" w:after="0" w:line="240" w:lineRule="auto"/>
              <w:ind w:left="0" w:right="0" w:firstLine="140"/>
              <w:jc w:val="left"/>
              <w:rPr>
                <w:sz w:val="10"/>
                <w:szCs w:val="10"/>
              </w:rPr>
            </w:pPr>
            <w:r>
              <w:rPr>
                <w:rStyle w:val="CharStyle37"/>
                <w:rFonts w:ascii="Arial" w:eastAsia="Arial" w:hAnsi="Arial" w:cs="Arial"/>
                <w:color w:val="4E4B52"/>
                <w:sz w:val="10"/>
                <w:szCs w:val="10"/>
              </w:rPr>
              <w:t>27.03.2020</w:t>
            </w:r>
          </w:p>
        </w:tc>
      </w:tr>
      <w:tr>
        <w:trPr>
          <w:trHeight w:val="307" w:hRule="exact"/>
        </w:trPr>
        <w:tc>
          <w:tcPr>
            <w:tcBorders>
              <w:top w:val="single" w:sz="4"/>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3580C9"/>
                <w:sz w:val="10"/>
                <w:szCs w:val="10"/>
                <w:u w:val="single"/>
              </w:rPr>
              <w:t>в жилой комплекс</w:t>
            </w:r>
          </w:p>
        </w:tc>
        <w:tc>
          <w:tcPr>
            <w:tcBorders/>
            <w:shd w:val="clear" w:color="auto" w:fill="auto"/>
            <w:vAlign w:val="bottom"/>
          </w:tcPr>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4E4B52"/>
                <w:sz w:val="10"/>
                <w:szCs w:val="10"/>
              </w:rPr>
              <w:t>Просмотреть</w:t>
            </w:r>
          </w:p>
        </w:tc>
        <w:tc>
          <w:tcPr>
            <w:tcBorders/>
            <w:shd w:val="clear" w:color="auto" w:fill="auto"/>
            <w:vAlign w:val="top"/>
          </w:tcPr>
          <w:p>
            <w:pPr>
              <w:pStyle w:val="Style36"/>
              <w:keepNext w:val="0"/>
              <w:keepLines w:val="0"/>
              <w:widowControl w:val="0"/>
              <w:shd w:val="clear" w:color="auto" w:fill="auto"/>
              <w:bidi w:val="0"/>
              <w:spacing w:before="0" w:after="0" w:line="240" w:lineRule="auto"/>
              <w:ind w:left="0" w:right="0" w:firstLine="200"/>
              <w:jc w:val="both"/>
              <w:rPr>
                <w:sz w:val="10"/>
                <w:szCs w:val="10"/>
              </w:rPr>
            </w:pPr>
            <w:r>
              <w:rPr>
                <w:rStyle w:val="CharStyle37"/>
                <w:rFonts w:ascii="Arial" w:eastAsia="Arial" w:hAnsi="Arial" w:cs="Arial"/>
                <w:color w:val="4E4B52"/>
                <w:sz w:val="10"/>
                <w:szCs w:val="10"/>
              </w:rPr>
              <w:t>использованием системы</w:t>
            </w:r>
          </w:p>
        </w:tc>
        <w:tc>
          <w:tcPr>
            <w:tcBorders/>
            <w:shd w:val="clear" w:color="auto" w:fill="auto"/>
            <w:vAlign w:val="top"/>
          </w:tcPr>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403A48"/>
                <w:sz w:val="10"/>
                <w:szCs w:val="10"/>
              </w:rPr>
              <w:t>собственников</w:t>
            </w:r>
          </w:p>
        </w:tc>
        <w:tc>
          <w:tcPr>
            <w:tcBorders/>
            <w:shd w:val="clear" w:color="auto" w:fill="auto"/>
            <w:vAlign w:val="top"/>
          </w:tcPr>
          <w:p>
            <w:pPr>
              <w:widowControl w:val="0"/>
              <w:rPr>
                <w:sz w:val="10"/>
                <w:szCs w:val="10"/>
              </w:rPr>
            </w:pPr>
          </w:p>
        </w:tc>
        <w:tc>
          <w:tcPr>
            <w:tcBorders/>
            <w:shd w:val="clear" w:color="auto" w:fill="auto"/>
            <w:vAlign w:val="top"/>
          </w:tcPr>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363537"/>
                <w:sz w:val="10"/>
                <w:szCs w:val="10"/>
              </w:rPr>
              <w:t>размещена</w:t>
            </w:r>
          </w:p>
        </w:tc>
        <w:tc>
          <w:tcPr>
            <w:tcBorders>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40"/>
              <w:jc w:val="left"/>
              <w:rPr>
                <w:sz w:val="10"/>
                <w:szCs w:val="10"/>
              </w:rPr>
            </w:pPr>
            <w:r>
              <w:rPr>
                <w:rStyle w:val="CharStyle37"/>
                <w:rFonts w:ascii="Arial" w:eastAsia="Arial" w:hAnsi="Arial" w:cs="Arial"/>
                <w:color w:val="542F41"/>
                <w:sz w:val="10"/>
                <w:szCs w:val="10"/>
              </w:rPr>
              <w:t>17:45</w:t>
            </w:r>
          </w:p>
        </w:tc>
      </w:tr>
      <w:tr>
        <w:trPr>
          <w:trHeight w:val="312" w:hRule="exact"/>
        </w:trPr>
        <w:tc>
          <w:tcPr>
            <w:tcBorders>
              <w:left w:val="single" w:sz="4"/>
            </w:tcBorders>
            <w:shd w:val="clear" w:color="auto" w:fill="auto"/>
            <w:vAlign w:val="bottom"/>
          </w:tcPr>
          <w:p>
            <w:pPr>
              <w:pStyle w:val="Style36"/>
              <w:keepNext w:val="0"/>
              <w:keepLines w:val="0"/>
              <w:widowControl w:val="0"/>
              <w:shd w:val="clear" w:color="auto" w:fill="auto"/>
              <w:bidi w:val="0"/>
              <w:spacing w:before="0" w:after="0" w:line="322" w:lineRule="auto"/>
              <w:ind w:left="0" w:right="0" w:firstLine="0"/>
              <w:jc w:val="left"/>
              <w:rPr>
                <w:sz w:val="10"/>
                <w:szCs w:val="10"/>
              </w:rPr>
            </w:pPr>
            <w:r>
              <w:rPr>
                <w:rStyle w:val="CharStyle37"/>
                <w:rFonts w:ascii="Arial" w:eastAsia="Arial" w:hAnsi="Arial" w:cs="Arial"/>
                <w:color w:val="4B8FC8"/>
                <w:sz w:val="10"/>
                <w:szCs w:val="10"/>
                <w:u w:val="single"/>
              </w:rPr>
              <w:t xml:space="preserve">Размещение "лежачих полицейских" </w:t>
            </w:r>
            <w:r>
              <w:rPr>
                <w:rStyle w:val="CharStyle37"/>
                <w:rFonts w:ascii="Arial" w:eastAsia="Arial" w:hAnsi="Arial" w:cs="Arial"/>
                <w:color w:val="268BC5"/>
                <w:sz w:val="10"/>
                <w:szCs w:val="10"/>
                <w:u w:val="single"/>
              </w:rPr>
              <w:t>на</w:t>
            </w:r>
            <w:r>
              <w:rPr>
                <w:rStyle w:val="CharStyle37"/>
                <w:rFonts w:ascii="Arial" w:eastAsia="Arial" w:hAnsi="Arial" w:cs="Arial"/>
                <w:color w:val="268BC5"/>
                <w:sz w:val="10"/>
                <w:szCs w:val="10"/>
              </w:rPr>
              <w:t xml:space="preserve"> </w:t>
            </w:r>
            <w:r>
              <w:rPr>
                <w:rStyle w:val="CharStyle37"/>
                <w:rFonts w:ascii="Arial" w:eastAsia="Arial" w:hAnsi="Arial" w:cs="Arial"/>
                <w:color w:val="4B8FC8"/>
                <w:sz w:val="10"/>
                <w:szCs w:val="10"/>
              </w:rPr>
              <w:t>до</w:t>
            </w:r>
            <w:r>
              <w:rPr>
                <w:rStyle w:val="CharStyle37"/>
                <w:rFonts w:ascii="Arial" w:eastAsia="Arial" w:hAnsi="Arial" w:cs="Arial"/>
                <w:color w:val="4B8FC8"/>
                <w:sz w:val="10"/>
                <w:szCs w:val="10"/>
                <w:u w:val="single"/>
              </w:rPr>
              <w:t>роге</w:t>
            </w:r>
            <w:r>
              <w:rPr>
                <w:rStyle w:val="CharStyle37"/>
                <w:rFonts w:ascii="Arial" w:eastAsia="Arial" w:hAnsi="Arial" w:cs="Arial"/>
                <w:color w:val="4B8FC8"/>
                <w:sz w:val="10"/>
                <w:szCs w:val="10"/>
              </w:rPr>
              <w:t>.</w:t>
            </w:r>
          </w:p>
        </w:tc>
        <w:tc>
          <w:tcPr>
            <w:tcBorders/>
            <w:shd w:val="clear" w:color="auto" w:fill="auto"/>
            <w:vAlign w:val="top"/>
          </w:tcPr>
          <w:p>
            <w:pPr>
              <w:pStyle w:val="Style36"/>
              <w:keepNext w:val="0"/>
              <w:keepLines w:val="0"/>
              <w:widowControl w:val="0"/>
              <w:shd w:val="clear" w:color="auto" w:fill="auto"/>
              <w:bidi w:val="0"/>
              <w:spacing w:before="80" w:after="0" w:line="240" w:lineRule="auto"/>
              <w:ind w:left="0" w:right="0" w:firstLine="0"/>
              <w:jc w:val="left"/>
              <w:rPr>
                <w:sz w:val="10"/>
                <w:szCs w:val="10"/>
              </w:rPr>
            </w:pPr>
            <w:r>
              <w:rPr>
                <w:rStyle w:val="CharStyle37"/>
                <w:rFonts w:ascii="Arial" w:eastAsia="Arial" w:hAnsi="Arial" w:cs="Arial"/>
                <w:color w:val="4E4B52"/>
                <w:sz w:val="10"/>
                <w:szCs w:val="10"/>
              </w:rPr>
              <w:t>Просмотреть сообщение о проведении собрания</w:t>
            </w:r>
          </w:p>
        </w:tc>
        <w:tc>
          <w:tcPr>
            <w:tcBorders/>
            <w:shd w:val="clear" w:color="auto" w:fill="auto"/>
            <w:vAlign w:val="bottom"/>
          </w:tcPr>
          <w:p>
            <w:pPr>
              <w:pStyle w:val="Style36"/>
              <w:keepNext w:val="0"/>
              <w:keepLines w:val="0"/>
              <w:widowControl w:val="0"/>
              <w:shd w:val="clear" w:color="auto" w:fill="auto"/>
              <w:bidi w:val="0"/>
              <w:spacing w:before="0" w:after="0" w:line="290" w:lineRule="auto"/>
              <w:ind w:left="200" w:right="0" w:firstLine="0"/>
              <w:jc w:val="left"/>
              <w:rPr>
                <w:sz w:val="10"/>
                <w:szCs w:val="10"/>
              </w:rPr>
            </w:pPr>
            <w:r>
              <w:rPr>
                <w:rStyle w:val="CharStyle37"/>
                <w:rFonts w:ascii="Arial" w:eastAsia="Arial" w:hAnsi="Arial" w:cs="Arial"/>
                <w:color w:val="403A48"/>
                <w:sz w:val="10"/>
                <w:szCs w:val="10"/>
              </w:rPr>
              <w:t xml:space="preserve">Заочное голосование </w:t>
            </w:r>
            <w:r>
              <w:rPr>
                <w:rStyle w:val="CharStyle37"/>
                <w:rFonts w:ascii="Arial" w:eastAsia="Arial" w:hAnsi="Arial" w:cs="Arial"/>
                <w:color w:val="6A6C50"/>
                <w:sz w:val="10"/>
                <w:szCs w:val="10"/>
              </w:rPr>
              <w:t xml:space="preserve">с </w:t>
            </w:r>
            <w:r>
              <w:rPr>
                <w:rStyle w:val="CharStyle37"/>
                <w:rFonts w:ascii="Arial" w:eastAsia="Arial" w:hAnsi="Arial" w:cs="Arial"/>
                <w:color w:val="403A48"/>
                <w:sz w:val="10"/>
                <w:szCs w:val="10"/>
              </w:rPr>
              <w:t>использованием системы</w:t>
            </w:r>
          </w:p>
        </w:tc>
        <w:tc>
          <w:tcPr>
            <w:tcBorders/>
            <w:shd w:val="clear" w:color="auto" w:fill="auto"/>
            <w:vAlign w:val="bottom"/>
          </w:tcPr>
          <w:p>
            <w:pPr>
              <w:pStyle w:val="Style36"/>
              <w:keepNext w:val="0"/>
              <w:keepLines w:val="0"/>
              <w:widowControl w:val="0"/>
              <w:shd w:val="clear" w:color="auto" w:fill="auto"/>
              <w:bidi w:val="0"/>
              <w:spacing w:before="0" w:after="0" w:line="290" w:lineRule="auto"/>
              <w:ind w:left="0" w:right="0" w:firstLine="0"/>
              <w:jc w:val="left"/>
              <w:rPr>
                <w:sz w:val="10"/>
                <w:szCs w:val="10"/>
              </w:rPr>
            </w:pPr>
            <w:r>
              <w:rPr>
                <w:rStyle w:val="CharStyle37"/>
                <w:rFonts w:ascii="Arial" w:eastAsia="Arial" w:hAnsi="Arial" w:cs="Arial"/>
                <w:color w:val="4E4B52"/>
                <w:sz w:val="10"/>
                <w:szCs w:val="10"/>
              </w:rPr>
              <w:t>Собрание собственников</w:t>
            </w:r>
          </w:p>
        </w:tc>
        <w:tc>
          <w:tcPr>
            <w:tcBorders/>
            <w:shd w:val="clear" w:color="auto" w:fill="auto"/>
            <w:vAlign w:val="top"/>
          </w:tcPr>
          <w:p>
            <w:pPr>
              <w:pStyle w:val="Style36"/>
              <w:keepNext w:val="0"/>
              <w:keepLines w:val="0"/>
              <w:widowControl w:val="0"/>
              <w:shd w:val="clear" w:color="auto" w:fill="auto"/>
              <w:bidi w:val="0"/>
              <w:spacing w:before="0" w:after="0" w:line="240" w:lineRule="auto"/>
              <w:ind w:left="0" w:right="0" w:firstLine="240"/>
              <w:jc w:val="left"/>
              <w:rPr>
                <w:sz w:val="10"/>
                <w:szCs w:val="10"/>
              </w:rPr>
            </w:pPr>
            <w:r>
              <w:rPr>
                <w:rStyle w:val="CharStyle37"/>
                <w:rFonts w:ascii="Arial" w:eastAsia="Arial" w:hAnsi="Arial" w:cs="Arial"/>
                <w:color w:val="4A956B"/>
                <w:sz w:val="10"/>
                <w:szCs w:val="10"/>
              </w:rPr>
              <w:t>За</w:t>
            </w:r>
          </w:p>
        </w:tc>
        <w:tc>
          <w:tcPr>
            <w:tcBorders/>
            <w:shd w:val="clear" w:color="auto" w:fill="auto"/>
            <w:vAlign w:val="bottom"/>
          </w:tcPr>
          <w:p>
            <w:pPr>
              <w:pStyle w:val="Style36"/>
              <w:keepNext w:val="0"/>
              <w:keepLines w:val="0"/>
              <w:widowControl w:val="0"/>
              <w:shd w:val="clear" w:color="auto" w:fill="auto"/>
              <w:bidi w:val="0"/>
              <w:spacing w:before="0" w:after="0" w:line="290" w:lineRule="auto"/>
              <w:ind w:left="0" w:right="0" w:firstLine="0"/>
              <w:jc w:val="left"/>
              <w:rPr>
                <w:sz w:val="10"/>
                <w:szCs w:val="10"/>
              </w:rPr>
            </w:pPr>
            <w:r>
              <w:rPr>
                <w:rStyle w:val="CharStyle37"/>
                <w:rFonts w:ascii="Arial" w:eastAsia="Arial" w:hAnsi="Arial" w:cs="Arial"/>
                <w:color w:val="403A48"/>
                <w:sz w:val="10"/>
                <w:szCs w:val="10"/>
              </w:rPr>
              <w:t>Информация размещена</w:t>
            </w:r>
          </w:p>
        </w:tc>
        <w:tc>
          <w:tcPr>
            <w:tcBorders>
              <w:right w:val="single" w:sz="4"/>
            </w:tcBorders>
            <w:shd w:val="clear" w:color="auto" w:fill="auto"/>
            <w:vAlign w:val="bottom"/>
          </w:tcPr>
          <w:p>
            <w:pPr>
              <w:pStyle w:val="Style36"/>
              <w:keepNext w:val="0"/>
              <w:keepLines w:val="0"/>
              <w:widowControl w:val="0"/>
              <w:shd w:val="clear" w:color="auto" w:fill="auto"/>
              <w:bidi w:val="0"/>
              <w:spacing w:before="0" w:after="0" w:line="240" w:lineRule="auto"/>
              <w:ind w:left="0" w:right="0" w:firstLine="140"/>
              <w:jc w:val="left"/>
              <w:rPr>
                <w:sz w:val="10"/>
                <w:szCs w:val="10"/>
              </w:rPr>
            </w:pPr>
            <w:r>
              <w:rPr>
                <w:rStyle w:val="CharStyle37"/>
                <w:rFonts w:ascii="Arial" w:eastAsia="Arial" w:hAnsi="Arial" w:cs="Arial"/>
                <w:color w:val="4E4B52"/>
                <w:sz w:val="10"/>
                <w:szCs w:val="10"/>
              </w:rPr>
              <w:t>12.03.2018</w:t>
            </w:r>
          </w:p>
          <w:p>
            <w:pPr>
              <w:pStyle w:val="Style36"/>
              <w:keepNext w:val="0"/>
              <w:keepLines w:val="0"/>
              <w:widowControl w:val="0"/>
              <w:shd w:val="clear" w:color="auto" w:fill="auto"/>
              <w:bidi w:val="0"/>
              <w:spacing w:before="0" w:after="0" w:line="240" w:lineRule="auto"/>
              <w:ind w:left="0" w:right="0" w:firstLine="140"/>
              <w:jc w:val="left"/>
              <w:rPr>
                <w:sz w:val="10"/>
                <w:szCs w:val="10"/>
              </w:rPr>
            </w:pPr>
            <w:r>
              <w:rPr>
                <w:rStyle w:val="CharStyle37"/>
                <w:rFonts w:ascii="Arial" w:eastAsia="Arial" w:hAnsi="Arial" w:cs="Arial"/>
                <w:color w:val="4E4B52"/>
                <w:sz w:val="10"/>
                <w:szCs w:val="10"/>
              </w:rPr>
              <w:t>09:45</w:t>
            </w:r>
          </w:p>
        </w:tc>
      </w:tr>
      <w:tr>
        <w:trPr>
          <w:trHeight w:val="192" w:hRule="exact"/>
        </w:trPr>
        <w:tc>
          <w:tcPr>
            <w:tcBorders>
              <w:top w:val="single" w:sz="4"/>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268BC5"/>
                <w:sz w:val="10"/>
                <w:szCs w:val="10"/>
              </w:rPr>
              <w:t>окр</w:t>
            </w:r>
            <w:r>
              <w:rPr>
                <w:rStyle w:val="CharStyle37"/>
                <w:rFonts w:ascii="Arial" w:eastAsia="Arial" w:hAnsi="Arial" w:cs="Arial"/>
                <w:color w:val="268BC5"/>
                <w:sz w:val="10"/>
                <w:szCs w:val="10"/>
                <w:u w:val="single"/>
              </w:rPr>
              <w:t>ужающей жилой комплекс</w:t>
            </w:r>
          </w:p>
        </w:tc>
        <w:tc>
          <w:tcPr>
            <w:tcBorders>
              <w:top w:val="single" w:sz="4"/>
              <w:lef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4E4B52"/>
                <w:sz w:val="10"/>
                <w:szCs w:val="10"/>
              </w:rPr>
              <w:t>Изменить решение собственника</w:t>
            </w:r>
          </w:p>
        </w:tc>
        <w:tc>
          <w:tcPr>
            <w:tcBorders>
              <w:left w:val="single" w:sz="4"/>
            </w:tcBorders>
            <w:shd w:val="clear" w:color="auto" w:fill="auto"/>
            <w:vAlign w:val="top"/>
          </w:tcPr>
          <w:p>
            <w:pPr>
              <w:widowControl w:val="0"/>
              <w:rPr>
                <w:sz w:val="10"/>
                <w:szCs w:val="10"/>
              </w:rPr>
            </w:pPr>
          </w:p>
        </w:tc>
        <w:tc>
          <w:tcPr>
            <w:tcBorders/>
            <w:shd w:val="clear" w:color="auto" w:fill="auto"/>
            <w:vAlign w:val="top"/>
          </w:tcPr>
          <w:p>
            <w:pPr>
              <w:widowControl w:val="0"/>
              <w:rPr>
                <w:sz w:val="10"/>
                <w:szCs w:val="10"/>
              </w:rPr>
            </w:pPr>
          </w:p>
        </w:tc>
        <w:tc>
          <w:tcPr>
            <w:tcBorders/>
            <w:shd w:val="clear" w:color="auto" w:fill="auto"/>
            <w:vAlign w:val="top"/>
          </w:tcPr>
          <w:p>
            <w:pPr>
              <w:widowControl w:val="0"/>
              <w:rPr>
                <w:sz w:val="10"/>
                <w:szCs w:val="10"/>
              </w:rPr>
            </w:pPr>
          </w:p>
        </w:tc>
        <w:tc>
          <w:tcPr>
            <w:tcBorders/>
            <w:shd w:val="clear" w:color="auto" w:fill="auto"/>
            <w:vAlign w:val="top"/>
          </w:tcPr>
          <w:p>
            <w:pPr>
              <w:widowControl w:val="0"/>
              <w:rPr>
                <w:sz w:val="10"/>
                <w:szCs w:val="10"/>
              </w:rPr>
            </w:pPr>
          </w:p>
        </w:tc>
        <w:tc>
          <w:tcPr>
            <w:tcBorders>
              <w:right w:val="single" w:sz="4"/>
            </w:tcBorders>
            <w:shd w:val="clear" w:color="auto" w:fill="auto"/>
            <w:vAlign w:val="top"/>
          </w:tcPr>
          <w:p>
            <w:pPr>
              <w:widowControl w:val="0"/>
              <w:rPr>
                <w:sz w:val="10"/>
                <w:szCs w:val="10"/>
              </w:rPr>
            </w:pPr>
          </w:p>
        </w:tc>
      </w:tr>
      <w:tr>
        <w:trPr>
          <w:trHeight w:val="288" w:hRule="exact"/>
        </w:trPr>
        <w:tc>
          <w:tcPr>
            <w:tcBorders>
              <w:top w:val="single" w:sz="4"/>
              <w:left w:val="single" w:sz="4"/>
            </w:tcBorders>
            <w:shd w:val="clear" w:color="auto" w:fill="auto"/>
            <w:vAlign w:val="bottom"/>
          </w:tcPr>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3580C9"/>
                <w:sz w:val="10"/>
                <w:szCs w:val="10"/>
                <w:u w:val="single"/>
              </w:rPr>
              <w:t>Ремонт запа</w:t>
            </w:r>
            <w:r>
              <w:rPr>
                <w:rStyle w:val="CharStyle37"/>
                <w:rFonts w:ascii="Arial" w:eastAsia="Arial" w:hAnsi="Arial" w:cs="Arial"/>
                <w:color w:val="3580C9"/>
                <w:sz w:val="10"/>
                <w:szCs w:val="10"/>
              </w:rPr>
              <w:t>д</w:t>
            </w:r>
            <w:r>
              <w:rPr>
                <w:rStyle w:val="CharStyle37"/>
                <w:rFonts w:ascii="Arial" w:eastAsia="Arial" w:hAnsi="Arial" w:cs="Arial"/>
                <w:color w:val="3580C9"/>
                <w:sz w:val="10"/>
                <w:szCs w:val="10"/>
                <w:u w:val="single"/>
              </w:rPr>
              <w:t>ного забо</w:t>
            </w:r>
            <w:r>
              <w:rPr>
                <w:rStyle w:val="CharStyle37"/>
                <w:rFonts w:ascii="Arial" w:eastAsia="Arial" w:hAnsi="Arial" w:cs="Arial"/>
                <w:color w:val="3580C9"/>
                <w:sz w:val="10"/>
                <w:szCs w:val="10"/>
              </w:rPr>
              <w:t>ра</w:t>
            </w:r>
          </w:p>
        </w:tc>
        <w:tc>
          <w:tcPr>
            <w:tcBorders>
              <w:top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403A48"/>
                <w:sz w:val="10"/>
                <w:szCs w:val="10"/>
              </w:rPr>
              <w:t>Удалить решение собственника</w:t>
            </w:r>
          </w:p>
        </w:tc>
        <w:tc>
          <w:tcPr>
            <w:tcBorders/>
            <w:shd w:val="clear" w:color="auto" w:fill="auto"/>
            <w:vAlign w:val="bottom"/>
          </w:tcPr>
          <w:p>
            <w:pPr>
              <w:pStyle w:val="Style36"/>
              <w:keepNext w:val="0"/>
              <w:keepLines w:val="0"/>
              <w:widowControl w:val="0"/>
              <w:shd w:val="clear" w:color="auto" w:fill="auto"/>
              <w:bidi w:val="0"/>
              <w:spacing w:before="0" w:after="0" w:line="240" w:lineRule="auto"/>
              <w:ind w:left="0" w:right="0" w:firstLine="200"/>
              <w:jc w:val="left"/>
              <w:rPr>
                <w:sz w:val="10"/>
                <w:szCs w:val="10"/>
              </w:rPr>
            </w:pPr>
            <w:r>
              <w:rPr>
                <w:rStyle w:val="CharStyle37"/>
                <w:rFonts w:ascii="Arial" w:eastAsia="Arial" w:hAnsi="Arial" w:cs="Arial"/>
                <w:color w:val="363537"/>
                <w:sz w:val="10"/>
                <w:szCs w:val="10"/>
              </w:rPr>
              <w:t xml:space="preserve">Заочное голосование </w:t>
            </w:r>
            <w:r>
              <w:rPr>
                <w:rStyle w:val="CharStyle37"/>
                <w:rFonts w:ascii="Arial" w:eastAsia="Arial" w:hAnsi="Arial" w:cs="Arial"/>
                <w:color w:val="6A6C50"/>
                <w:sz w:val="10"/>
                <w:szCs w:val="10"/>
              </w:rPr>
              <w:t>с</w:t>
            </w:r>
          </w:p>
        </w:tc>
        <w:tc>
          <w:tcPr>
            <w:tcBorders/>
            <w:shd w:val="clear" w:color="auto" w:fill="auto"/>
            <w:vAlign w:val="bottom"/>
          </w:tcPr>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403A48"/>
                <w:sz w:val="10"/>
                <w:szCs w:val="10"/>
              </w:rPr>
              <w:t>Собрание</w:t>
            </w:r>
          </w:p>
        </w:tc>
        <w:tc>
          <w:tcPr>
            <w:tcBorders/>
            <w:shd w:val="clear" w:color="auto" w:fill="auto"/>
            <w:vAlign w:val="bottom"/>
          </w:tcPr>
          <w:p>
            <w:pPr>
              <w:pStyle w:val="Style36"/>
              <w:keepNext w:val="0"/>
              <w:keepLines w:val="0"/>
              <w:widowControl w:val="0"/>
              <w:shd w:val="clear" w:color="auto" w:fill="auto"/>
              <w:bidi w:val="0"/>
              <w:spacing w:before="0" w:after="0" w:line="240" w:lineRule="auto"/>
              <w:ind w:left="0" w:right="0" w:firstLine="240"/>
              <w:jc w:val="left"/>
              <w:rPr>
                <w:sz w:val="10"/>
                <w:szCs w:val="10"/>
              </w:rPr>
            </w:pPr>
            <w:r>
              <w:rPr>
                <w:rStyle w:val="CharStyle37"/>
                <w:rFonts w:ascii="Arial" w:eastAsia="Arial" w:hAnsi="Arial" w:cs="Arial"/>
                <w:color w:val="488F55"/>
                <w:sz w:val="10"/>
                <w:szCs w:val="10"/>
              </w:rPr>
              <w:t>За</w:t>
            </w:r>
          </w:p>
        </w:tc>
        <w:tc>
          <w:tcPr>
            <w:tcBorders/>
            <w:shd w:val="clear" w:color="auto" w:fill="auto"/>
            <w:vAlign w:val="bottom"/>
          </w:tcPr>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4E4B52"/>
                <w:sz w:val="10"/>
                <w:szCs w:val="10"/>
              </w:rPr>
              <w:t>Информация</w:t>
            </w:r>
          </w:p>
        </w:tc>
        <w:tc>
          <w:tcPr>
            <w:tcBorders>
              <w:right w:val="single" w:sz="4"/>
            </w:tcBorders>
            <w:shd w:val="clear" w:color="auto" w:fill="auto"/>
            <w:vAlign w:val="bottom"/>
          </w:tcPr>
          <w:p>
            <w:pPr>
              <w:pStyle w:val="Style36"/>
              <w:keepNext w:val="0"/>
              <w:keepLines w:val="0"/>
              <w:widowControl w:val="0"/>
              <w:shd w:val="clear" w:color="auto" w:fill="auto"/>
              <w:bidi w:val="0"/>
              <w:spacing w:before="0" w:after="0" w:line="240" w:lineRule="auto"/>
              <w:ind w:left="0" w:right="0" w:firstLine="140"/>
              <w:jc w:val="left"/>
              <w:rPr>
                <w:sz w:val="10"/>
                <w:szCs w:val="10"/>
              </w:rPr>
            </w:pPr>
            <w:r>
              <w:rPr>
                <w:rStyle w:val="CharStyle37"/>
                <w:rFonts w:ascii="Arial" w:eastAsia="Arial" w:hAnsi="Arial" w:cs="Arial"/>
                <w:color w:val="403A48"/>
                <w:sz w:val="10"/>
                <w:szCs w:val="10"/>
              </w:rPr>
              <w:t>12.03.2018</w:t>
            </w:r>
          </w:p>
        </w:tc>
      </w:tr>
      <w:tr>
        <w:trPr>
          <w:trHeight w:val="259" w:hRule="exact"/>
        </w:trPr>
        <w:tc>
          <w:tcPr>
            <w:tcBorders>
              <w:top w:val="single" w:sz="4"/>
              <w:left w:val="single" w:sz="4"/>
              <w:bottom w:val="single" w:sz="4"/>
            </w:tcBorders>
            <w:shd w:val="clear" w:color="auto" w:fill="auto"/>
            <w:vAlign w:val="top"/>
          </w:tcPr>
          <w:p>
            <w:pPr>
              <w:widowControl w:val="0"/>
              <w:rPr>
                <w:sz w:val="10"/>
                <w:szCs w:val="10"/>
              </w:rPr>
            </w:pPr>
          </w:p>
        </w:tc>
        <w:tc>
          <w:tcPr>
            <w:tcBorders>
              <w:bottom w:val="single" w:sz="4"/>
            </w:tcBorders>
            <w:shd w:val="clear" w:color="auto" w:fill="auto"/>
            <w:vAlign w:val="top"/>
          </w:tcPr>
          <w:p>
            <w:pPr>
              <w:widowControl w:val="0"/>
              <w:rPr>
                <w:sz w:val="10"/>
                <w:szCs w:val="10"/>
              </w:rPr>
            </w:pPr>
          </w:p>
        </w:tc>
        <w:tc>
          <w:tcPr>
            <w:tcBorders>
              <w:bottom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200"/>
              <w:jc w:val="left"/>
              <w:rPr>
                <w:sz w:val="10"/>
                <w:szCs w:val="10"/>
              </w:rPr>
            </w:pPr>
            <w:r>
              <w:rPr>
                <w:rStyle w:val="CharStyle37"/>
                <w:rFonts w:ascii="Arial" w:eastAsia="Arial" w:hAnsi="Arial" w:cs="Arial"/>
                <w:color w:val="4E4B52"/>
                <w:sz w:val="10"/>
                <w:szCs w:val="10"/>
              </w:rPr>
              <w:t>использованием системы</w:t>
            </w:r>
          </w:p>
        </w:tc>
        <w:tc>
          <w:tcPr>
            <w:tcBorders>
              <w:bottom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4E4B52"/>
                <w:sz w:val="10"/>
                <w:szCs w:val="10"/>
              </w:rPr>
              <w:t>собственников</w:t>
            </w:r>
          </w:p>
        </w:tc>
        <w:tc>
          <w:tcPr>
            <w:tcBorders>
              <w:bottom w:val="single" w:sz="4"/>
            </w:tcBorders>
            <w:shd w:val="clear" w:color="auto" w:fill="auto"/>
            <w:vAlign w:val="top"/>
          </w:tcPr>
          <w:p>
            <w:pPr>
              <w:widowControl w:val="0"/>
              <w:rPr>
                <w:sz w:val="10"/>
                <w:szCs w:val="10"/>
              </w:rPr>
            </w:pPr>
          </w:p>
        </w:tc>
        <w:tc>
          <w:tcPr>
            <w:tcBorders>
              <w:bottom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0"/>
              <w:jc w:val="left"/>
              <w:rPr>
                <w:sz w:val="10"/>
                <w:szCs w:val="10"/>
              </w:rPr>
            </w:pPr>
            <w:r>
              <w:rPr>
                <w:rStyle w:val="CharStyle37"/>
                <w:rFonts w:ascii="Arial" w:eastAsia="Arial" w:hAnsi="Arial" w:cs="Arial"/>
                <w:color w:val="403A48"/>
                <w:sz w:val="10"/>
                <w:szCs w:val="10"/>
              </w:rPr>
              <w:t>размещена</w:t>
            </w:r>
          </w:p>
        </w:tc>
        <w:tc>
          <w:tcPr>
            <w:tcBorders>
              <w:bottom w:val="single" w:sz="4"/>
              <w:right w:val="single" w:sz="4"/>
            </w:tcBorders>
            <w:shd w:val="clear" w:color="auto" w:fill="auto"/>
            <w:vAlign w:val="top"/>
          </w:tcPr>
          <w:p>
            <w:pPr>
              <w:pStyle w:val="Style36"/>
              <w:keepNext w:val="0"/>
              <w:keepLines w:val="0"/>
              <w:widowControl w:val="0"/>
              <w:shd w:val="clear" w:color="auto" w:fill="auto"/>
              <w:bidi w:val="0"/>
              <w:spacing w:before="0" w:after="0" w:line="240" w:lineRule="auto"/>
              <w:ind w:left="0" w:right="0" w:firstLine="140"/>
              <w:jc w:val="left"/>
              <w:rPr>
                <w:sz w:val="10"/>
                <w:szCs w:val="10"/>
              </w:rPr>
            </w:pPr>
            <w:r>
              <w:rPr>
                <w:rStyle w:val="CharStyle37"/>
                <w:rFonts w:ascii="Arial" w:eastAsia="Arial" w:hAnsi="Arial" w:cs="Arial"/>
                <w:color w:val="542F41"/>
                <w:sz w:val="10"/>
                <w:szCs w:val="10"/>
              </w:rPr>
              <w:t>09:29</w:t>
            </w:r>
          </w:p>
        </w:tc>
      </w:tr>
    </w:tbl>
    <w:p>
      <w:pPr>
        <w:widowControl w:val="0"/>
        <w:spacing w:after="119" w:line="1" w:lineRule="exact"/>
      </w:pPr>
    </w:p>
    <w:p>
      <w:pPr>
        <w:pStyle w:val="Style21"/>
        <w:keepNext w:val="0"/>
        <w:keepLines w:val="0"/>
        <w:widowControl w:val="0"/>
        <w:shd w:val="clear" w:color="auto" w:fill="auto"/>
        <w:bidi w:val="0"/>
        <w:spacing w:before="0" w:after="0" w:line="240" w:lineRule="auto"/>
        <w:ind w:left="0" w:right="0" w:firstLine="0"/>
        <w:jc w:val="left"/>
      </w:pPr>
      <w:r>
        <w:rPr>
          <w:rStyle w:val="CharStyle22"/>
          <w:b/>
          <w:bCs/>
        </w:rPr>
        <w:t>Рис. 200 Пункт контекстного меню «Изменить решение собственника»</w:t>
        <w:br w:type="page"/>
      </w:r>
      <w:r>
        <w:rPr>
          <w:rStyle w:val="CharStyle22"/>
          <w:color w:val="EBEBEB"/>
        </w:rPr>
        <w:tab/>
      </w:r>
      <w:r>
        <w:rPr>
          <w:rStyle w:val="CharStyle22"/>
        </w:rPr>
        <w:t xml:space="preserve">В отобразившемся окне «Внесение решения собственника» внесите необходимые изменения. Процесс корректировки решения аналогичен </w:t>
      </w:r>
      <w:hyperlink w:anchor="bookmark62" w:tooltip="Current Document">
        <w:r>
          <w:rPr>
            <w:rStyle w:val="CharStyle22"/>
            <w:color w:val="0059CD"/>
          </w:rPr>
          <w:t>процессу внесения решения</w:t>
        </w:r>
      </w:hyperlink>
      <w:r>
        <w:rPr>
          <w:rStyle w:val="CharStyle22"/>
        </w:rPr>
        <w:t>.</w:t>
      </w:r>
    </w:p>
    <w:p>
      <w:pPr>
        <w:pStyle w:val="Style25"/>
        <w:keepNext/>
        <w:keepLines/>
        <w:widowControl w:val="0"/>
        <w:numPr>
          <w:ilvl w:val="2"/>
          <w:numId w:val="15"/>
        </w:numPr>
        <w:shd w:val="clear" w:color="auto" w:fill="auto"/>
        <w:tabs>
          <w:tab w:pos="1659" w:val="left"/>
        </w:tabs>
        <w:bidi w:val="0"/>
        <w:spacing w:before="0" w:line="240" w:lineRule="auto"/>
        <w:ind w:left="0" w:right="0"/>
        <w:jc w:val="both"/>
      </w:pPr>
      <w:bookmarkStart w:id="66" w:name="bookmark66"/>
      <w:r>
        <w:rPr>
          <w:rStyle w:val="CharStyle26"/>
          <w:b/>
          <w:bCs/>
        </w:rPr>
        <w:t>Аннулирование решения собственника</w:t>
      </w:r>
      <w:bookmarkEnd w:id="66"/>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Гражданин с подтверждённым полномочием «Администратор общего собрания собственников» может аннулировать внесенное решение, если форма проведения собрания отличается от «Заочное голосование с использованием системы».</w:t>
      </w:r>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Для аннулирования решения раскройте контекстное меню решения и выберите пункт «Аннулировать информацию».</w:t>
      </w:r>
    </w:p>
    <w:p>
      <w:pPr>
        <w:widowControl w:val="0"/>
        <w:jc w:val="center"/>
        <w:rPr>
          <w:sz w:val="2"/>
          <w:szCs w:val="2"/>
        </w:rPr>
      </w:pPr>
      <w:r>
        <w:drawing>
          <wp:inline>
            <wp:extent cx="6248400" cy="1347470"/>
            <wp:docPr id="111" name="Picutre 111"/>
            <a:graphic xmlns:a="http://schemas.openxmlformats.org/drawingml/2006/main">
              <a:graphicData uri="http://schemas.openxmlformats.org/drawingml/2006/picture">
                <pic:pic xmlns:pic="http://schemas.openxmlformats.org/drawingml/2006/picture">
                  <pic:nvPicPr>
                    <pic:cNvPr id="111" name="Picture 111"/>
                    <pic:cNvPicPr/>
                  </pic:nvPicPr>
                  <pic:blipFill>
                    <a:blip r:embed="rId107"/>
                    <a:stretch/>
                  </pic:blipFill>
                  <pic:spPr>
                    <a:xfrm>
                      <a:ext cx="6248400" cy="1347470"/>
                    </a:xfrm>
                    <a:prstGeom prst="rect"/>
                  </pic:spPr>
                </pic:pic>
              </a:graphicData>
            </a:graphic>
          </wp:inline>
        </w:drawing>
      </w:r>
    </w:p>
    <w:p>
      <w:pPr>
        <w:widowControl w:val="0"/>
        <w:spacing w:after="119" w:line="1" w:lineRule="exact"/>
      </w:pPr>
    </w:p>
    <w:p>
      <w:pPr>
        <w:pStyle w:val="Style97"/>
        <w:keepNext w:val="0"/>
        <w:keepLines w:val="0"/>
        <w:widowControl w:val="0"/>
        <w:shd w:val="clear" w:color="auto" w:fill="auto"/>
        <w:bidi w:val="0"/>
        <w:spacing w:before="0" w:after="100" w:line="240" w:lineRule="auto"/>
        <w:ind w:left="0" w:right="0" w:firstLine="0"/>
        <w:jc w:val="left"/>
      </w:pPr>
      <w:r>
        <w:rPr>
          <w:rStyle w:val="CharStyle98"/>
          <w:b/>
          <w:bCs/>
        </w:rPr>
        <w:t>Рис. 201 Пункт контекстного меню «Аннулировать информацию»</w:t>
      </w:r>
    </w:p>
    <w:p>
      <w:pPr>
        <w:pStyle w:val="Style97"/>
        <w:keepNext w:val="0"/>
        <w:keepLines w:val="0"/>
        <w:widowControl w:val="0"/>
        <w:shd w:val="clear" w:color="auto" w:fill="auto"/>
        <w:bidi w:val="0"/>
        <w:spacing w:before="0" w:after="0" w:line="240" w:lineRule="auto"/>
        <w:ind w:left="0" w:right="0" w:firstLine="0"/>
        <w:jc w:val="left"/>
      </w:pPr>
      <w:r>
        <w:rPr>
          <w:rStyle w:val="CharStyle98"/>
        </w:rPr>
        <w:t>Отображается окно аннулирования информации.</w:t>
      </w:r>
    </w:p>
    <w:tbl>
      <w:tblPr>
        <w:tblOverlap w:val="never"/>
        <w:jc w:val="center"/>
        <w:tblLayout w:type="fixed"/>
      </w:tblPr>
      <w:tblGrid>
        <w:gridCol w:w="710"/>
        <w:gridCol w:w="5045"/>
      </w:tblGrid>
      <w:tr>
        <w:trPr>
          <w:trHeight w:val="715" w:hRule="exact"/>
        </w:trPr>
        <w:tc>
          <w:tcPr>
            <w:gridSpan w:val="2"/>
            <w:tcBorders>
              <w:top w:val="single" w:sz="4"/>
              <w:left w:val="single" w:sz="4"/>
              <w:right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0"/>
              <w:jc w:val="center"/>
              <w:rPr>
                <w:sz w:val="20"/>
                <w:szCs w:val="20"/>
              </w:rPr>
            </w:pPr>
            <w:r>
              <w:rPr>
                <w:rStyle w:val="CharStyle37"/>
                <w:rFonts w:ascii="Arial" w:eastAsia="Arial" w:hAnsi="Arial" w:cs="Arial"/>
                <w:sz w:val="20"/>
                <w:szCs w:val="20"/>
              </w:rPr>
              <w:t>Подтверждение</w:t>
            </w:r>
          </w:p>
        </w:tc>
      </w:tr>
      <w:tr>
        <w:trPr>
          <w:trHeight w:val="854" w:hRule="exact"/>
        </w:trPr>
        <w:tc>
          <w:tcPr>
            <w:tcBorders>
              <w:left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260"/>
              <w:jc w:val="left"/>
              <w:rPr>
                <w:sz w:val="46"/>
                <w:szCs w:val="46"/>
              </w:rPr>
            </w:pPr>
            <w:r>
              <w:rPr>
                <w:rStyle w:val="CharStyle37"/>
                <w:rFonts w:ascii="Arial" w:eastAsia="Arial" w:hAnsi="Arial" w:cs="Arial"/>
                <w:color w:val="4E9C2F"/>
                <w:sz w:val="46"/>
                <w:szCs w:val="46"/>
              </w:rPr>
              <w:t>©</w:t>
            </w:r>
          </w:p>
        </w:tc>
        <w:tc>
          <w:tcPr>
            <w:tcBorders>
              <w:right w:val="single" w:sz="4"/>
            </w:tcBorders>
            <w:shd w:val="clear" w:color="auto" w:fill="auto"/>
            <w:vAlign w:val="center"/>
          </w:tcPr>
          <w:p>
            <w:pPr>
              <w:pStyle w:val="Style36"/>
              <w:keepNext w:val="0"/>
              <w:keepLines w:val="0"/>
              <w:widowControl w:val="0"/>
              <w:shd w:val="clear" w:color="auto" w:fill="auto"/>
              <w:bidi w:val="0"/>
              <w:spacing w:before="0" w:after="0" w:line="276" w:lineRule="auto"/>
              <w:ind w:left="0" w:right="0" w:firstLine="0"/>
              <w:jc w:val="left"/>
              <w:rPr>
                <w:sz w:val="13"/>
                <w:szCs w:val="13"/>
              </w:rPr>
            </w:pPr>
            <w:r>
              <w:rPr>
                <w:rStyle w:val="CharStyle37"/>
                <w:rFonts w:ascii="Arial" w:eastAsia="Arial" w:hAnsi="Arial" w:cs="Arial"/>
                <w:color w:val="1F1E1F"/>
                <w:sz w:val="13"/>
                <w:szCs w:val="13"/>
              </w:rPr>
              <w:t>Операция является необратимой. Продолжить аннулирование информации?</w:t>
            </w:r>
          </w:p>
        </w:tc>
      </w:tr>
      <w:tr>
        <w:trPr>
          <w:trHeight w:val="250" w:hRule="exact"/>
        </w:trPr>
        <w:tc>
          <w:tcPr>
            <w:tcBorders>
              <w:left w:val="single" w:sz="4"/>
            </w:tcBorders>
            <w:shd w:val="clear" w:color="auto" w:fill="auto"/>
            <w:vAlign w:val="top"/>
          </w:tcPr>
          <w:p>
            <w:pPr>
              <w:widowControl w:val="0"/>
              <w:rPr>
                <w:sz w:val="10"/>
                <w:szCs w:val="10"/>
              </w:rPr>
            </w:pPr>
          </w:p>
        </w:tc>
        <w:tc>
          <w:tcPr>
            <w:tcBorders>
              <w:right w:val="single" w:sz="4"/>
            </w:tcBorders>
            <w:shd w:val="clear" w:color="auto" w:fill="auto"/>
            <w:vAlign w:val="top"/>
          </w:tcPr>
          <w:p>
            <w:pPr>
              <w:widowControl w:val="0"/>
              <w:rPr>
                <w:sz w:val="10"/>
                <w:szCs w:val="10"/>
              </w:rPr>
            </w:pPr>
          </w:p>
        </w:tc>
      </w:tr>
      <w:tr>
        <w:trPr>
          <w:trHeight w:val="206" w:hRule="exact"/>
        </w:trPr>
        <w:tc>
          <w:tcPr>
            <w:tcBorders>
              <w:left w:val="single" w:sz="4"/>
              <w:bottom w:val="single" w:sz="4"/>
            </w:tcBorders>
            <w:shd w:val="clear" w:color="auto" w:fill="auto"/>
            <w:vAlign w:val="top"/>
          </w:tcPr>
          <w:p>
            <w:pPr>
              <w:widowControl w:val="0"/>
              <w:rPr>
                <w:sz w:val="10"/>
                <w:szCs w:val="10"/>
              </w:rPr>
            </w:pPr>
          </w:p>
        </w:tc>
        <w:tc>
          <w:tcPr>
            <w:tcBorders>
              <w:bottom w:val="single" w:sz="4"/>
              <w:right w:val="single" w:sz="4"/>
            </w:tcBorders>
            <w:shd w:val="clear" w:color="auto" w:fill="auto"/>
            <w:vAlign w:val="top"/>
          </w:tcPr>
          <w:p>
            <w:pPr>
              <w:widowControl w:val="0"/>
              <w:rPr>
                <w:sz w:val="10"/>
                <w:szCs w:val="10"/>
              </w:rPr>
            </w:pPr>
          </w:p>
        </w:tc>
      </w:tr>
    </w:tbl>
    <w:p>
      <w:pPr>
        <w:widowControl w:val="0"/>
        <w:spacing w:after="119" w:line="1" w:lineRule="exact"/>
      </w:pPr>
    </w:p>
    <w:p>
      <w:pPr>
        <w:pStyle w:val="Style21"/>
        <w:keepNext w:val="0"/>
        <w:keepLines w:val="0"/>
        <w:widowControl w:val="0"/>
        <w:shd w:val="clear" w:color="auto" w:fill="auto"/>
        <w:bidi w:val="0"/>
        <w:spacing w:before="0" w:after="0"/>
        <w:ind w:left="0" w:right="0" w:firstLine="0"/>
        <w:jc w:val="center"/>
      </w:pPr>
      <w:r>
        <w:rPr>
          <w:rStyle w:val="CharStyle22"/>
          <w:b/>
          <w:bCs/>
        </w:rPr>
        <w:t>Рис. 202 Страница «Подтверждение»</w:t>
      </w:r>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Подтвердите действие.</w:t>
      </w:r>
    </w:p>
    <w:p>
      <w:pPr>
        <w:pStyle w:val="Style19"/>
        <w:keepNext/>
        <w:keepLines/>
        <w:widowControl w:val="0"/>
        <w:numPr>
          <w:ilvl w:val="1"/>
          <w:numId w:val="15"/>
        </w:numPr>
        <w:shd w:val="clear" w:color="auto" w:fill="auto"/>
        <w:tabs>
          <w:tab w:pos="1476" w:val="left"/>
        </w:tabs>
        <w:bidi w:val="0"/>
        <w:spacing w:before="0" w:line="240" w:lineRule="auto"/>
        <w:ind w:left="0" w:right="0"/>
        <w:jc w:val="both"/>
      </w:pPr>
      <w:bookmarkStart w:id="68" w:name="bookmark68"/>
      <w:r>
        <w:rPr>
          <w:rStyle w:val="CharStyle20"/>
          <w:b/>
          <w:bCs/>
        </w:rPr>
        <w:t>Предложения собственников</w:t>
      </w:r>
      <w:bookmarkEnd w:id="68"/>
    </w:p>
    <w:p>
      <w:pPr>
        <w:pStyle w:val="Style21"/>
        <w:keepNext w:val="0"/>
        <w:keepLines w:val="0"/>
        <w:widowControl w:val="0"/>
        <w:shd w:val="clear" w:color="auto" w:fill="auto"/>
        <w:tabs>
          <w:tab w:leader="underscore" w:pos="725" w:val="left"/>
        </w:tabs>
        <w:bidi w:val="0"/>
        <w:spacing w:before="0" w:after="120"/>
        <w:ind w:left="0" w:right="0" w:firstLine="0"/>
        <w:jc w:val="left"/>
      </w:pPr>
      <w:r>
        <w:rPr>
          <w:rStyle w:val="CharStyle22"/>
          <w:color w:val="EBEBEB"/>
        </w:rPr>
        <w:tab/>
      </w:r>
      <w:r>
        <w:rPr>
          <w:rStyle w:val="CharStyle22"/>
        </w:rPr>
        <w:t>В Системе существует возможность внесения в повестку общего собрания предложений собственников. Для работы с ними перейдите на вкладку «Предложения собственников».</w:t>
      </w:r>
      <w:r>
        <w:br w:type="page"/>
      </w:r>
    </w:p>
    <w:p>
      <w:pPr>
        <w:widowControl w:val="0"/>
        <w:jc w:val="center"/>
        <w:rPr>
          <w:sz w:val="2"/>
          <w:szCs w:val="2"/>
        </w:rPr>
      </w:pPr>
      <w:r>
        <w:drawing>
          <wp:inline>
            <wp:extent cx="6248400" cy="4260850"/>
            <wp:docPr id="112" name="Picutre 112"/>
            <a:graphic xmlns:a="http://schemas.openxmlformats.org/drawingml/2006/main">
              <a:graphicData uri="http://schemas.openxmlformats.org/drawingml/2006/picture">
                <pic:pic xmlns:pic="http://schemas.openxmlformats.org/drawingml/2006/picture">
                  <pic:nvPicPr>
                    <pic:cNvPr id="112" name="Picture 112"/>
                    <pic:cNvPicPr/>
                  </pic:nvPicPr>
                  <pic:blipFill>
                    <a:blip r:embed="rId109"/>
                    <a:stretch/>
                  </pic:blipFill>
                  <pic:spPr>
                    <a:xfrm>
                      <a:ext cx="6248400" cy="4260850"/>
                    </a:xfrm>
                    <a:prstGeom prst="rect"/>
                  </pic:spPr>
                </pic:pic>
              </a:graphicData>
            </a:graphic>
          </wp:inline>
        </w:drawing>
      </w:r>
    </w:p>
    <w:p>
      <w:pPr>
        <w:pStyle w:val="Style10"/>
        <w:keepNext w:val="0"/>
        <w:keepLines w:val="0"/>
        <w:widowControl w:val="0"/>
        <w:shd w:val="clear" w:color="auto" w:fill="auto"/>
        <w:bidi w:val="0"/>
        <w:spacing w:before="0" w:after="0" w:line="240" w:lineRule="auto"/>
        <w:ind w:left="2246" w:right="0" w:firstLine="0"/>
        <w:jc w:val="left"/>
      </w:pPr>
      <w:r>
        <w:rPr>
          <w:rStyle w:val="CharStyle11"/>
          <w:b/>
          <w:bCs/>
        </w:rPr>
        <w:t>Рис. 203 Вкладка «Предложения собственников»</w:t>
      </w:r>
    </w:p>
    <w:p>
      <w:pPr>
        <w:widowControl w:val="0"/>
        <w:spacing w:after="59" w:line="1" w:lineRule="exact"/>
      </w:pPr>
    </w:p>
    <w:p>
      <w:pPr>
        <w:pStyle w:val="Style25"/>
        <w:keepNext/>
        <w:keepLines/>
        <w:widowControl w:val="0"/>
        <w:numPr>
          <w:ilvl w:val="2"/>
          <w:numId w:val="15"/>
        </w:numPr>
        <w:shd w:val="clear" w:color="auto" w:fill="auto"/>
        <w:tabs>
          <w:tab w:pos="1659" w:val="left"/>
        </w:tabs>
        <w:bidi w:val="0"/>
        <w:spacing w:before="0" w:line="240" w:lineRule="auto"/>
        <w:ind w:left="0" w:right="0"/>
        <w:jc w:val="both"/>
      </w:pPr>
      <w:bookmarkStart w:id="70" w:name="bookmark70"/>
      <w:r>
        <w:rPr>
          <w:rStyle w:val="CharStyle26"/>
          <w:b/>
          <w:bCs/>
        </w:rPr>
        <w:t>Поиск предложений</w:t>
      </w:r>
      <w:bookmarkEnd w:id="70"/>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Для осуществления поиска предложений собственников заполните одно или несколько полей блока поиска и нажмите на кнопку «Найти». Чем точнее будут заданы критерии поиска, тем уже будет выборка результатов.</w:t>
      </w:r>
    </w:p>
    <w:p>
      <w:pPr>
        <w:widowControl w:val="0"/>
        <w:jc w:val="center"/>
        <w:rPr>
          <w:sz w:val="2"/>
          <w:szCs w:val="2"/>
        </w:rPr>
      </w:pPr>
      <w:r>
        <w:drawing>
          <wp:inline>
            <wp:extent cx="6315710" cy="2487295"/>
            <wp:docPr id="113" name="Picutre 113"/>
            <a:graphic xmlns:a="http://schemas.openxmlformats.org/drawingml/2006/main">
              <a:graphicData uri="http://schemas.openxmlformats.org/drawingml/2006/picture">
                <pic:pic xmlns:pic="http://schemas.openxmlformats.org/drawingml/2006/picture">
                  <pic:nvPicPr>
                    <pic:cNvPr id="113" name="Picture 113"/>
                    <pic:cNvPicPr/>
                  </pic:nvPicPr>
                  <pic:blipFill>
                    <a:blip r:embed="rId111"/>
                    <a:stretch/>
                  </pic:blipFill>
                  <pic:spPr>
                    <a:xfrm>
                      <a:ext cx="6315710" cy="2487295"/>
                    </a:xfrm>
                    <a:prstGeom prst="rect"/>
                  </pic:spPr>
                </pic:pic>
              </a:graphicData>
            </a:graphic>
          </wp:inline>
        </w:drawing>
      </w:r>
    </w:p>
    <w:p>
      <w:pPr>
        <w:pStyle w:val="Style10"/>
        <w:keepNext w:val="0"/>
        <w:keepLines w:val="0"/>
        <w:widowControl w:val="0"/>
        <w:shd w:val="clear" w:color="auto" w:fill="auto"/>
        <w:bidi w:val="0"/>
        <w:spacing w:before="0" w:after="0"/>
        <w:ind w:left="0" w:right="0" w:firstLine="0"/>
        <w:jc w:val="center"/>
      </w:pPr>
      <w:r>
        <w:rPr>
          <w:rStyle w:val="CharStyle11"/>
          <w:b/>
          <w:bCs/>
        </w:rPr>
        <w:t>Рис. 204 Блок поиска</w:t>
      </w:r>
    </w:p>
    <w:p>
      <w:pPr>
        <w:pStyle w:val="Style10"/>
        <w:keepNext w:val="0"/>
        <w:keepLines w:val="0"/>
        <w:widowControl w:val="0"/>
        <w:shd w:val="clear" w:color="auto" w:fill="auto"/>
        <w:tabs>
          <w:tab w:leader="underscore" w:pos="725" w:val="left"/>
        </w:tabs>
        <w:bidi w:val="0"/>
        <w:spacing w:before="0" w:after="0"/>
        <w:ind w:left="0" w:right="0" w:firstLine="0"/>
        <w:jc w:val="center"/>
      </w:pPr>
      <w:r>
        <w:rPr>
          <w:rStyle w:val="CharStyle11"/>
          <w:color w:val="EBEBEB"/>
        </w:rPr>
        <w:tab/>
      </w:r>
      <w:r>
        <w:rPr>
          <w:rStyle w:val="CharStyle11"/>
        </w:rPr>
        <w:t>В поле «Вопрос» введите ключевые слова из вопроса предложения. Для заполнения поля «Собственник» укажите фамилию собственника (для физического лица) или наименование (для юридического лица). В поле «Номер»введите номер предложения. Для заполнения поля «Дата</w:t>
      </w:r>
      <w:r>
        <w:br w:type="page"/>
      </w:r>
    </w:p>
    <w:p>
      <w:pPr>
        <w:pStyle w:val="Style21"/>
        <w:keepNext w:val="0"/>
        <w:keepLines w:val="0"/>
        <w:widowControl w:val="0"/>
        <w:shd w:val="clear" w:color="auto" w:fill="auto"/>
        <w:bidi w:val="0"/>
        <w:spacing w:before="0" w:after="0"/>
        <w:ind w:left="0" w:right="0" w:firstLine="0"/>
        <w:jc w:val="left"/>
      </w:pPr>
      <w:r>
        <w:rPr>
          <w:rStyle w:val="CharStyle22"/>
        </w:rPr>
        <w:t>размещения предложения» выберите диапазон дат из календаря. При необходимости заполните поля адреса, начиная с поля «Субъект РФ».</w:t>
      </w:r>
    </w:p>
    <w:p>
      <w:pPr>
        <w:pStyle w:val="Style21"/>
        <w:keepNext w:val="0"/>
        <w:keepLines w:val="0"/>
        <w:widowControl w:val="0"/>
        <w:shd w:val="clear" w:color="auto" w:fill="auto"/>
        <w:tabs>
          <w:tab w:leader="underscore" w:pos="725" w:val="left"/>
        </w:tabs>
        <w:bidi w:val="0"/>
        <w:spacing w:before="0" w:after="0"/>
        <w:ind w:left="0" w:right="0" w:firstLine="0"/>
        <w:jc w:val="left"/>
      </w:pPr>
      <w:r>
        <w:rPr>
          <w:rStyle w:val="CharStyle22"/>
          <w:color w:val="EBEBEB"/>
        </w:rPr>
        <w:tab/>
      </w:r>
      <w:r>
        <w:rPr>
          <w:rStyle w:val="CharStyle22"/>
        </w:rPr>
        <w:t>Нажмите на кнопку «Найти» для осуществления поиска. В блоке результатов поиска отобразятся записи, соответствующие критериям поискового запроса.</w:t>
      </w:r>
    </w:p>
    <w:p>
      <w:pPr>
        <w:pStyle w:val="Style25"/>
        <w:keepNext/>
        <w:keepLines/>
        <w:widowControl w:val="0"/>
        <w:numPr>
          <w:ilvl w:val="2"/>
          <w:numId w:val="15"/>
        </w:numPr>
        <w:shd w:val="clear" w:color="auto" w:fill="auto"/>
        <w:tabs>
          <w:tab w:pos="1659" w:val="left"/>
        </w:tabs>
        <w:bidi w:val="0"/>
        <w:spacing w:before="0" w:after="200" w:line="240" w:lineRule="auto"/>
        <w:ind w:left="0" w:right="0"/>
        <w:jc w:val="both"/>
      </w:pPr>
      <w:bookmarkStart w:id="72" w:name="bookmark72"/>
      <w:r>
        <w:rPr>
          <w:rStyle w:val="CharStyle26"/>
          <w:b/>
          <w:bCs/>
        </w:rPr>
        <w:t>Просмотр предложения собственника</w:t>
      </w:r>
      <w:bookmarkEnd w:id="72"/>
    </w:p>
    <w:p>
      <w:pPr>
        <w:pStyle w:val="Style97"/>
        <w:keepNext w:val="0"/>
        <w:keepLines w:val="0"/>
        <w:widowControl w:val="0"/>
        <w:shd w:val="clear" w:color="auto" w:fill="auto"/>
        <w:tabs>
          <w:tab w:leader="underscore" w:pos="725" w:val="left"/>
        </w:tabs>
        <w:bidi w:val="0"/>
        <w:spacing w:before="0" w:after="0"/>
        <w:ind w:left="0" w:right="0" w:firstLine="0"/>
        <w:jc w:val="left"/>
      </w:pPr>
      <w:r>
        <w:rPr>
          <w:rStyle w:val="CharStyle98"/>
          <w:color w:val="EBEBEB"/>
        </w:rPr>
        <w:tab/>
      </w:r>
      <w:r>
        <w:rPr>
          <w:rStyle w:val="CharStyle98"/>
        </w:rPr>
        <w:t>Для просмотра предложения собственника выберите пункт контекстного меню «Просмотреть» для номера предложения в блоке результатов поиска.</w:t>
      </w:r>
    </w:p>
    <w:tbl>
      <w:tblPr>
        <w:tblOverlap w:val="never"/>
        <w:jc w:val="center"/>
        <w:tblLayout w:type="fixed"/>
      </w:tblPr>
      <w:tblGrid>
        <w:gridCol w:w="3389"/>
        <w:gridCol w:w="2947"/>
        <w:gridCol w:w="1046"/>
        <w:gridCol w:w="1488"/>
        <w:gridCol w:w="1003"/>
      </w:tblGrid>
      <w:tr>
        <w:trPr>
          <w:trHeight w:val="528" w:hRule="exact"/>
        </w:trPr>
        <w:tc>
          <w:tcPr>
            <w:tcBorders>
              <w:top w:val="single" w:sz="4"/>
              <w:left w:val="single" w:sz="4"/>
            </w:tcBorders>
            <w:shd w:val="clear" w:color="auto" w:fill="auto"/>
            <w:vAlign w:val="center"/>
          </w:tcPr>
          <w:p>
            <w:pPr>
              <w:pStyle w:val="Style36"/>
              <w:keepNext w:val="0"/>
              <w:keepLines w:val="0"/>
              <w:widowControl w:val="0"/>
              <w:shd w:val="clear" w:color="auto" w:fill="auto"/>
              <w:tabs>
                <w:tab w:pos="991" w:val="left"/>
              </w:tabs>
              <w:bidi w:val="0"/>
              <w:spacing w:before="0" w:after="0" w:line="240" w:lineRule="auto"/>
              <w:ind w:left="0" w:right="0" w:firstLine="300"/>
              <w:jc w:val="left"/>
              <w:rPr>
                <w:sz w:val="10"/>
                <w:szCs w:val="10"/>
              </w:rPr>
            </w:pPr>
            <w:r>
              <w:rPr>
                <w:rStyle w:val="CharStyle37"/>
                <w:rFonts w:ascii="Arial" w:eastAsia="Arial" w:hAnsi="Arial" w:cs="Arial"/>
                <w:color w:val="171024"/>
                <w:sz w:val="10"/>
                <w:szCs w:val="10"/>
              </w:rPr>
              <w:t>Номер</w:t>
              <w:tab/>
              <w:t xml:space="preserve">Вопросы, предложенные для включения </w:t>
            </w:r>
            <w:r>
              <w:rPr>
                <w:rStyle w:val="CharStyle37"/>
                <w:rFonts w:ascii="Arial" w:eastAsia="Arial" w:hAnsi="Arial" w:cs="Arial"/>
                <w:sz w:val="10"/>
                <w:szCs w:val="10"/>
              </w:rPr>
              <w:t>в</w:t>
            </w:r>
          </w:p>
          <w:p>
            <w:pPr>
              <w:pStyle w:val="Style36"/>
              <w:keepNext w:val="0"/>
              <w:keepLines w:val="0"/>
              <w:widowControl w:val="0"/>
              <w:shd w:val="clear" w:color="auto" w:fill="auto"/>
              <w:tabs>
                <w:tab w:pos="874" w:val="left"/>
              </w:tabs>
              <w:bidi w:val="0"/>
              <w:spacing w:before="0" w:after="0" w:line="240" w:lineRule="auto"/>
              <w:ind w:left="0" w:right="0" w:firstLine="0"/>
              <w:jc w:val="left"/>
              <w:rPr>
                <w:sz w:val="10"/>
                <w:szCs w:val="10"/>
              </w:rPr>
            </w:pPr>
            <w:r>
              <w:rPr>
                <w:rStyle w:val="CharStyle37"/>
                <w:rFonts w:ascii="Arial" w:eastAsia="Arial" w:hAnsi="Arial" w:cs="Arial"/>
                <w:color w:val="171024"/>
                <w:sz w:val="10"/>
                <w:szCs w:val="10"/>
              </w:rPr>
              <w:t>предложения</w:t>
              <w:tab/>
              <w:t>повестку общего собрания собственников</w:t>
            </w:r>
          </w:p>
        </w:tc>
        <w:tc>
          <w:tcPr>
            <w:tcBorders>
              <w:top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0"/>
              <w:jc w:val="center"/>
              <w:rPr>
                <w:sz w:val="10"/>
                <w:szCs w:val="10"/>
              </w:rPr>
            </w:pPr>
            <w:r>
              <w:rPr>
                <w:rStyle w:val="CharStyle37"/>
                <w:rFonts w:ascii="Arial" w:eastAsia="Arial" w:hAnsi="Arial" w:cs="Arial"/>
                <w:color w:val="042347"/>
                <w:sz w:val="10"/>
                <w:szCs w:val="10"/>
              </w:rPr>
              <w:t>Адрес</w:t>
            </w:r>
          </w:p>
        </w:tc>
        <w:tc>
          <w:tcPr>
            <w:tcBorders>
              <w:top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220"/>
              <w:jc w:val="left"/>
              <w:rPr>
                <w:sz w:val="10"/>
                <w:szCs w:val="10"/>
              </w:rPr>
            </w:pPr>
            <w:r>
              <w:rPr>
                <w:rStyle w:val="CharStyle37"/>
                <w:rFonts w:ascii="Arial" w:eastAsia="Arial" w:hAnsi="Arial" w:cs="Arial"/>
                <w:sz w:val="10"/>
                <w:szCs w:val="10"/>
              </w:rPr>
              <w:t>Собственник</w:t>
            </w:r>
          </w:p>
        </w:tc>
        <w:tc>
          <w:tcPr>
            <w:tcBorders>
              <w:top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140"/>
              <w:jc w:val="left"/>
              <w:rPr>
                <w:sz w:val="10"/>
                <w:szCs w:val="10"/>
              </w:rPr>
            </w:pPr>
            <w:r>
              <w:rPr>
                <w:rStyle w:val="CharStyle37"/>
                <w:rFonts w:ascii="Arial" w:eastAsia="Arial" w:hAnsi="Arial" w:cs="Arial"/>
                <w:color w:val="171024"/>
                <w:sz w:val="10"/>
                <w:szCs w:val="10"/>
              </w:rPr>
              <w:t xml:space="preserve">Дата </w:t>
            </w:r>
            <w:r>
              <w:rPr>
                <w:rStyle w:val="CharStyle37"/>
                <w:rFonts w:ascii="Arial" w:eastAsia="Arial" w:hAnsi="Arial" w:cs="Arial"/>
                <w:sz w:val="10"/>
                <w:szCs w:val="10"/>
              </w:rPr>
              <w:t xml:space="preserve">и </w:t>
            </w:r>
            <w:r>
              <w:rPr>
                <w:rStyle w:val="CharStyle37"/>
                <w:rFonts w:ascii="Arial" w:eastAsia="Arial" w:hAnsi="Arial" w:cs="Arial"/>
                <w:color w:val="171024"/>
                <w:sz w:val="10"/>
                <w:szCs w:val="10"/>
              </w:rPr>
              <w:t>время размещения</w:t>
            </w:r>
          </w:p>
        </w:tc>
        <w:tc>
          <w:tcPr>
            <w:tcBorders>
              <w:top w:val="single" w:sz="4"/>
              <w:right w:val="single" w:sz="4"/>
            </w:tcBorders>
            <w:shd w:val="clear" w:color="auto" w:fill="auto"/>
            <w:vAlign w:val="center"/>
          </w:tcPr>
          <w:p>
            <w:pPr>
              <w:pStyle w:val="Style36"/>
              <w:keepNext w:val="0"/>
              <w:keepLines w:val="0"/>
              <w:widowControl w:val="0"/>
              <w:shd w:val="clear" w:color="auto" w:fill="auto"/>
              <w:bidi w:val="0"/>
              <w:spacing w:before="0" w:after="0" w:line="240" w:lineRule="auto"/>
              <w:ind w:left="0" w:right="0" w:firstLine="0"/>
              <w:jc w:val="center"/>
              <w:rPr>
                <w:sz w:val="10"/>
                <w:szCs w:val="10"/>
              </w:rPr>
            </w:pPr>
            <w:r>
              <w:rPr>
                <w:rStyle w:val="CharStyle37"/>
                <w:rFonts w:ascii="Arial" w:eastAsia="Arial" w:hAnsi="Arial" w:cs="Arial"/>
                <w:color w:val="171024"/>
                <w:sz w:val="10"/>
                <w:szCs w:val="10"/>
              </w:rPr>
              <w:t>Статус</w:t>
            </w:r>
          </w:p>
        </w:tc>
      </w:tr>
      <w:tr>
        <w:trPr>
          <w:trHeight w:val="864" w:hRule="exact"/>
        </w:trPr>
        <w:tc>
          <w:tcPr>
            <w:tcBorders>
              <w:left w:val="single" w:sz="4"/>
              <w:bottom w:val="single" w:sz="4"/>
            </w:tcBorders>
            <w:shd w:val="clear" w:color="auto" w:fill="auto"/>
            <w:vAlign w:val="top"/>
          </w:tcPr>
          <w:p>
            <w:pPr>
              <w:pStyle w:val="Style36"/>
              <w:keepNext w:val="0"/>
              <w:keepLines w:val="0"/>
              <w:widowControl w:val="0"/>
              <w:shd w:val="clear" w:color="auto" w:fill="auto"/>
              <w:bidi w:val="0"/>
              <w:spacing w:before="80" w:after="60" w:line="240" w:lineRule="auto"/>
              <w:ind w:left="0" w:right="0" w:firstLine="0"/>
              <w:jc w:val="center"/>
              <w:rPr>
                <w:sz w:val="10"/>
                <w:szCs w:val="10"/>
              </w:rPr>
            </w:pPr>
            <w:r>
              <w:rPr>
                <w:rStyle w:val="CharStyle37"/>
                <w:rFonts w:ascii="Arial" w:eastAsia="Arial" w:hAnsi="Arial" w:cs="Arial"/>
                <w:color w:val="2F0063"/>
                <w:sz w:val="10"/>
                <w:szCs w:val="10"/>
              </w:rPr>
              <w:t xml:space="preserve">1. </w:t>
            </w:r>
            <w:r>
              <w:rPr>
                <w:rStyle w:val="CharStyle37"/>
                <w:rFonts w:ascii="Arial" w:eastAsia="Arial" w:hAnsi="Arial" w:cs="Arial"/>
                <w:color w:val="331C3C"/>
                <w:sz w:val="10"/>
                <w:szCs w:val="10"/>
              </w:rPr>
              <w:t xml:space="preserve">Установить </w:t>
            </w:r>
            <w:r>
              <w:rPr>
                <w:rStyle w:val="CharStyle37"/>
                <w:rFonts w:ascii="Arial" w:eastAsia="Arial" w:hAnsi="Arial" w:cs="Arial"/>
                <w:color w:val="403A48"/>
                <w:sz w:val="10"/>
                <w:szCs w:val="10"/>
              </w:rPr>
              <w:t xml:space="preserve">беседку </w:t>
            </w:r>
            <w:r>
              <w:rPr>
                <w:rStyle w:val="CharStyle37"/>
                <w:rFonts w:ascii="Arial" w:eastAsia="Arial" w:hAnsi="Arial" w:cs="Arial"/>
                <w:color w:val="331C3C"/>
                <w:sz w:val="10"/>
                <w:szCs w:val="10"/>
              </w:rPr>
              <w:t xml:space="preserve">на </w:t>
            </w:r>
            <w:r>
              <w:rPr>
                <w:rStyle w:val="CharStyle37"/>
                <w:rFonts w:ascii="Arial" w:eastAsia="Arial" w:hAnsi="Arial" w:cs="Arial"/>
                <w:color w:val="403A48"/>
                <w:sz w:val="10"/>
                <w:szCs w:val="10"/>
              </w:rPr>
              <w:t>придомовой...</w:t>
            </w:r>
          </w:p>
          <w:p>
            <w:pPr>
              <w:pStyle w:val="Style36"/>
              <w:keepNext w:val="0"/>
              <w:keepLines w:val="0"/>
              <w:widowControl w:val="0"/>
              <w:shd w:val="clear" w:color="auto" w:fill="auto"/>
              <w:bidi w:val="0"/>
              <w:spacing w:before="0" w:after="0" w:line="240" w:lineRule="auto"/>
              <w:ind w:left="0" w:right="0" w:firstLine="660"/>
              <w:jc w:val="left"/>
              <w:rPr>
                <w:sz w:val="10"/>
                <w:szCs w:val="10"/>
              </w:rPr>
            </w:pPr>
            <w:r>
              <w:rPr>
                <w:rStyle w:val="CharStyle37"/>
                <w:rFonts w:ascii="Arial" w:eastAsia="Arial" w:hAnsi="Arial" w:cs="Arial"/>
                <w:color w:val="E81A23"/>
                <w:sz w:val="10"/>
                <w:szCs w:val="10"/>
                <w:u w:val="single"/>
              </w:rPr>
              <w:t xml:space="preserve">| </w:t>
            </w:r>
            <w:r>
              <w:rPr>
                <w:rStyle w:val="CharStyle37"/>
                <w:rFonts w:ascii="Arial" w:eastAsia="Arial" w:hAnsi="Arial" w:cs="Arial"/>
                <w:color w:val="403A48"/>
                <w:sz w:val="10"/>
                <w:szCs w:val="10"/>
                <w:u w:val="single"/>
              </w:rPr>
              <w:t>Просмотреть</w:t>
            </w:r>
          </w:p>
        </w:tc>
        <w:tc>
          <w:tcPr>
            <w:tcBorders>
              <w:bottom w:val="single" w:sz="4"/>
            </w:tcBorders>
            <w:shd w:val="clear" w:color="auto" w:fill="auto"/>
            <w:vAlign w:val="top"/>
          </w:tcPr>
          <w:p>
            <w:pPr>
              <w:pStyle w:val="Style36"/>
              <w:keepNext w:val="0"/>
              <w:keepLines w:val="0"/>
              <w:widowControl w:val="0"/>
              <w:shd w:val="clear" w:color="auto" w:fill="auto"/>
              <w:bidi w:val="0"/>
              <w:spacing w:before="80" w:after="0" w:line="240" w:lineRule="auto"/>
              <w:ind w:left="0" w:right="0" w:firstLine="0"/>
              <w:jc w:val="center"/>
              <w:rPr>
                <w:sz w:val="10"/>
                <w:szCs w:val="10"/>
              </w:rPr>
            </w:pPr>
            <w:r>
              <w:rPr>
                <w:rStyle w:val="CharStyle37"/>
                <w:rFonts w:ascii="Arial" w:eastAsia="Arial" w:hAnsi="Arial" w:cs="Arial"/>
                <w:color w:val="331C3C"/>
                <w:sz w:val="10"/>
                <w:szCs w:val="10"/>
              </w:rPr>
              <w:t>61</w:t>
            </w:r>
            <w:r>
              <w:rPr>
                <w:rStyle w:val="CharStyle37"/>
                <w:rFonts w:ascii="Arial" w:eastAsia="Arial" w:hAnsi="Arial" w:cs="Arial"/>
                <w:color w:val="403A48"/>
                <w:sz w:val="10"/>
                <w:szCs w:val="10"/>
              </w:rPr>
              <w:t xml:space="preserve">0007, </w:t>
            </w:r>
            <w:r>
              <w:rPr>
                <w:rStyle w:val="CharStyle37"/>
                <w:rFonts w:ascii="Arial" w:eastAsia="Arial" w:hAnsi="Arial" w:cs="Arial"/>
                <w:color w:val="331C3C"/>
                <w:sz w:val="10"/>
                <w:szCs w:val="10"/>
              </w:rPr>
              <w:t xml:space="preserve">обп Кировская, </w:t>
            </w:r>
            <w:r>
              <w:rPr>
                <w:rStyle w:val="CharStyle37"/>
                <w:rFonts w:ascii="Arial" w:eastAsia="Arial" w:hAnsi="Arial" w:cs="Arial"/>
                <w:sz w:val="10"/>
                <w:szCs w:val="10"/>
              </w:rPr>
              <w:t xml:space="preserve">г </w:t>
            </w:r>
            <w:r>
              <w:rPr>
                <w:rStyle w:val="CharStyle37"/>
                <w:rFonts w:ascii="Arial" w:eastAsia="Arial" w:hAnsi="Arial" w:cs="Arial"/>
                <w:color w:val="331C3C"/>
                <w:sz w:val="10"/>
                <w:szCs w:val="10"/>
              </w:rPr>
              <w:t>Киров, пер 2-й Рейдовый, д. 1</w:t>
            </w:r>
          </w:p>
        </w:tc>
        <w:tc>
          <w:tcPr>
            <w:tcBorders>
              <w:bottom w:val="single" w:sz="4"/>
            </w:tcBorders>
            <w:shd w:val="clear" w:color="auto" w:fill="auto"/>
            <w:vAlign w:val="top"/>
          </w:tcPr>
          <w:p>
            <w:pPr>
              <w:pStyle w:val="Style36"/>
              <w:keepNext w:val="0"/>
              <w:keepLines w:val="0"/>
              <w:widowControl w:val="0"/>
              <w:shd w:val="clear" w:color="auto" w:fill="auto"/>
              <w:bidi w:val="0"/>
              <w:spacing w:before="80" w:after="0" w:line="240" w:lineRule="auto"/>
              <w:ind w:left="0" w:right="0" w:firstLine="220"/>
              <w:jc w:val="left"/>
              <w:rPr>
                <w:sz w:val="10"/>
                <w:szCs w:val="10"/>
              </w:rPr>
            </w:pPr>
            <w:r>
              <w:rPr>
                <w:rStyle w:val="CharStyle37"/>
                <w:rFonts w:ascii="Arial" w:eastAsia="Arial" w:hAnsi="Arial" w:cs="Arial"/>
                <w:color w:val="331C3C"/>
                <w:sz w:val="10"/>
                <w:szCs w:val="10"/>
              </w:rPr>
              <w:t xml:space="preserve">Сорокин В. </w:t>
            </w:r>
            <w:r>
              <w:rPr>
                <w:rStyle w:val="CharStyle37"/>
                <w:rFonts w:ascii="Arial" w:eastAsia="Arial" w:hAnsi="Arial" w:cs="Arial"/>
                <w:color w:val="2F0063"/>
                <w:sz w:val="10"/>
                <w:szCs w:val="10"/>
              </w:rPr>
              <w:t>П.</w:t>
            </w:r>
          </w:p>
        </w:tc>
        <w:tc>
          <w:tcPr>
            <w:tcBorders>
              <w:bottom w:val="single" w:sz="4"/>
            </w:tcBorders>
            <w:shd w:val="clear" w:color="auto" w:fill="auto"/>
            <w:vAlign w:val="center"/>
          </w:tcPr>
          <w:p>
            <w:pPr>
              <w:pStyle w:val="Style36"/>
              <w:keepNext w:val="0"/>
              <w:keepLines w:val="0"/>
              <w:widowControl w:val="0"/>
              <w:shd w:val="clear" w:color="auto" w:fill="auto"/>
              <w:bidi w:val="0"/>
              <w:spacing w:before="0" w:after="380" w:line="240" w:lineRule="auto"/>
              <w:ind w:left="0" w:right="0" w:firstLine="380"/>
              <w:jc w:val="left"/>
              <w:rPr>
                <w:sz w:val="10"/>
                <w:szCs w:val="10"/>
              </w:rPr>
            </w:pPr>
            <w:r>
              <w:rPr>
                <w:rStyle w:val="CharStyle37"/>
                <w:rFonts w:ascii="Arial" w:eastAsia="Arial" w:hAnsi="Arial" w:cs="Arial"/>
                <w:color w:val="403A48"/>
                <w:sz w:val="10"/>
                <w:szCs w:val="10"/>
              </w:rPr>
              <w:t>18.03.2021 08:50</w:t>
            </w:r>
          </w:p>
          <w:p>
            <w:pPr>
              <w:pStyle w:val="Style36"/>
              <w:keepNext w:val="0"/>
              <w:keepLines w:val="0"/>
              <w:widowControl w:val="0"/>
              <w:shd w:val="clear" w:color="auto" w:fill="auto"/>
              <w:bidi w:val="0"/>
              <w:spacing w:before="0" w:after="0" w:line="240" w:lineRule="auto"/>
              <w:ind w:left="0" w:right="0" w:firstLine="580"/>
              <w:jc w:val="left"/>
              <w:rPr>
                <w:sz w:val="11"/>
                <w:szCs w:val="11"/>
              </w:rPr>
            </w:pPr>
            <w:r>
              <w:rPr>
                <w:rStyle w:val="CharStyle37"/>
                <w:rFonts w:ascii="Arial" w:eastAsia="Arial" w:hAnsi="Arial" w:cs="Arial"/>
                <w:color w:val="ACA7AC"/>
                <w:sz w:val="11"/>
                <w:szCs w:val="11"/>
              </w:rPr>
              <w:t>Выводить ПО</w:t>
            </w:r>
          </w:p>
        </w:tc>
        <w:tc>
          <w:tcPr>
            <w:tcBorders>
              <w:bottom w:val="single" w:sz="4"/>
              <w:right w:val="single" w:sz="4"/>
            </w:tcBorders>
            <w:shd w:val="clear" w:color="auto" w:fill="auto"/>
            <w:vAlign w:val="center"/>
          </w:tcPr>
          <w:p>
            <w:pPr>
              <w:pStyle w:val="Style36"/>
              <w:keepNext w:val="0"/>
              <w:keepLines w:val="0"/>
              <w:widowControl w:val="0"/>
              <w:shd w:val="clear" w:color="auto" w:fill="auto"/>
              <w:bidi w:val="0"/>
              <w:spacing w:before="0" w:after="400" w:line="240" w:lineRule="auto"/>
              <w:ind w:left="0" w:right="0" w:firstLine="240"/>
              <w:jc w:val="both"/>
              <w:rPr>
                <w:sz w:val="10"/>
                <w:szCs w:val="10"/>
              </w:rPr>
            </w:pPr>
            <w:r>
              <w:rPr>
                <w:rStyle w:val="CharStyle37"/>
                <w:rFonts w:ascii="Arial" w:eastAsia="Arial" w:hAnsi="Arial" w:cs="Arial"/>
                <w:color w:val="331C3C"/>
                <w:sz w:val="10"/>
                <w:szCs w:val="10"/>
              </w:rPr>
              <w:t>Размещено</w:t>
            </w:r>
          </w:p>
          <w:p>
            <w:pPr>
              <w:pStyle w:val="Style36"/>
              <w:keepNext w:val="0"/>
              <w:keepLines w:val="0"/>
              <w:widowControl w:val="0"/>
              <w:shd w:val="clear" w:color="auto" w:fill="auto"/>
              <w:tabs>
                <w:tab w:pos="720" w:val="left"/>
              </w:tabs>
              <w:bidi w:val="0"/>
              <w:spacing w:before="0" w:after="0" w:line="240" w:lineRule="auto"/>
              <w:ind w:left="0" w:right="0" w:firstLine="0"/>
              <w:jc w:val="left"/>
              <w:rPr>
                <w:sz w:val="10"/>
                <w:szCs w:val="10"/>
              </w:rPr>
            </w:pPr>
            <w:r>
              <w:rPr>
                <w:rStyle w:val="CharStyle37"/>
                <w:rFonts w:ascii="Arial" w:eastAsia="Arial" w:hAnsi="Arial" w:cs="Arial"/>
                <w:color w:val="5E526C"/>
                <w:sz w:val="10"/>
                <w:szCs w:val="10"/>
              </w:rPr>
              <w:t>10</w:t>
              <w:tab/>
            </w:r>
            <w:r>
              <w:rPr>
                <w:rStyle w:val="CharStyle37"/>
                <w:rFonts w:ascii="Arial" w:eastAsia="Arial" w:hAnsi="Arial" w:cs="Arial"/>
                <w:color w:val="807F84"/>
                <w:sz w:val="10"/>
                <w:szCs w:val="10"/>
              </w:rPr>
              <w:t>▼</w:t>
            </w:r>
          </w:p>
        </w:tc>
      </w:tr>
    </w:tbl>
    <w:p>
      <w:pPr>
        <w:widowControl w:val="0"/>
        <w:spacing w:after="119" w:line="1" w:lineRule="exact"/>
      </w:pPr>
    </w:p>
    <w:p>
      <w:pPr>
        <w:pStyle w:val="Style10"/>
        <w:keepNext w:val="0"/>
        <w:keepLines w:val="0"/>
        <w:widowControl w:val="0"/>
        <w:shd w:val="clear" w:color="auto" w:fill="auto"/>
        <w:bidi w:val="0"/>
        <w:spacing w:before="0" w:after="0"/>
        <w:ind w:left="0" w:right="0" w:firstLine="0"/>
        <w:jc w:val="center"/>
      </w:pPr>
      <w:r>
        <w:rPr>
          <w:rStyle w:val="CharStyle11"/>
          <w:b/>
          <w:bCs/>
        </w:rPr>
        <w:t>Рис. 205 Блок результатов поиска. Пункт контекстного меню «Просмотреть»</w:t>
      </w:r>
    </w:p>
    <w:p>
      <w:pPr>
        <w:pStyle w:val="Style10"/>
        <w:keepNext w:val="0"/>
        <w:keepLines w:val="0"/>
        <w:widowControl w:val="0"/>
        <w:shd w:val="clear" w:color="auto" w:fill="auto"/>
        <w:tabs>
          <w:tab w:leader="underscore" w:pos="725" w:val="left"/>
        </w:tabs>
        <w:bidi w:val="0"/>
        <w:spacing w:before="0" w:after="0"/>
        <w:ind w:left="0" w:right="0" w:firstLine="0"/>
        <w:jc w:val="left"/>
      </w:pPr>
      <w:r>
        <w:rPr>
          <w:rStyle w:val="CharStyle11"/>
          <w:color w:val="EBEBEB"/>
        </w:rPr>
        <w:tab/>
      </w:r>
      <w:r>
        <w:rPr>
          <w:rStyle w:val="CharStyle11"/>
        </w:rPr>
        <w:t>Отображается страница «Просмотр предложения собственника для включения в повестку общего собрания».</w:t>
      </w:r>
    </w:p>
    <w:p>
      <w:pPr>
        <w:widowControl w:val="0"/>
        <w:jc w:val="center"/>
        <w:rPr>
          <w:sz w:val="2"/>
          <w:szCs w:val="2"/>
        </w:rPr>
      </w:pPr>
      <w:r>
        <w:drawing>
          <wp:inline>
            <wp:extent cx="6248400" cy="4779010"/>
            <wp:docPr id="114" name="Picutre 114"/>
            <a:graphic xmlns:a="http://schemas.openxmlformats.org/drawingml/2006/main">
              <a:graphicData uri="http://schemas.openxmlformats.org/drawingml/2006/picture">
                <pic:pic xmlns:pic="http://schemas.openxmlformats.org/drawingml/2006/picture">
                  <pic:nvPicPr>
                    <pic:cNvPr id="114" name="Picture 114"/>
                    <pic:cNvPicPr/>
                  </pic:nvPicPr>
                  <pic:blipFill>
                    <a:blip r:embed="rId113"/>
                    <a:stretch/>
                  </pic:blipFill>
                  <pic:spPr>
                    <a:xfrm>
                      <a:ext cx="6248400" cy="4779010"/>
                    </a:xfrm>
                    <a:prstGeom prst="rect"/>
                  </pic:spPr>
                </pic:pic>
              </a:graphicData>
            </a:graphic>
          </wp:inline>
        </w:drawing>
      </w:r>
    </w:p>
    <w:p>
      <w:pPr>
        <w:widowControl w:val="0"/>
        <w:spacing w:after="119" w:line="1" w:lineRule="exact"/>
      </w:pPr>
    </w:p>
    <w:p>
      <w:pPr>
        <w:pStyle w:val="Style21"/>
        <w:keepNext w:val="0"/>
        <w:keepLines w:val="0"/>
        <w:widowControl w:val="0"/>
        <w:shd w:val="clear" w:color="auto" w:fill="auto"/>
        <w:bidi w:val="0"/>
        <w:spacing w:before="0" w:after="0"/>
        <w:ind w:left="0" w:right="0" w:firstLine="0"/>
        <w:jc w:val="center"/>
      </w:pPr>
      <w:r>
        <w:rPr>
          <w:rStyle w:val="CharStyle22"/>
          <w:b/>
          <w:bCs/>
        </w:rPr>
        <w:t>Рис. 206 Страница «Просмотр предложения собственника</w:t>
        <w:br/>
        <w:t>для включения в повестку общего собрания»</w:t>
      </w:r>
    </w:p>
    <w:p>
      <w:pPr>
        <w:pStyle w:val="Style19"/>
        <w:keepNext/>
        <w:keepLines/>
        <w:widowControl w:val="0"/>
        <w:numPr>
          <w:ilvl w:val="1"/>
          <w:numId w:val="15"/>
        </w:numPr>
        <w:shd w:val="clear" w:color="auto" w:fill="auto"/>
        <w:tabs>
          <w:tab w:pos="1476" w:val="left"/>
        </w:tabs>
        <w:bidi w:val="0"/>
        <w:spacing w:before="0" w:line="240" w:lineRule="auto"/>
        <w:ind w:left="0" w:right="0"/>
        <w:jc w:val="left"/>
      </w:pPr>
      <w:bookmarkStart w:id="74" w:name="bookmark74"/>
      <w:r>
        <w:rPr>
          <w:rStyle w:val="CharStyle20"/>
          <w:b/>
          <w:bCs/>
        </w:rPr>
        <w:t>Отказы собственников</w:t>
      </w:r>
      <w:bookmarkEnd w:id="74"/>
    </w:p>
    <w:p>
      <w:pPr>
        <w:pStyle w:val="Style21"/>
        <w:keepNext w:val="0"/>
        <w:keepLines w:val="0"/>
        <w:widowControl w:val="0"/>
        <w:shd w:val="clear" w:color="auto" w:fill="auto"/>
        <w:bidi w:val="0"/>
        <w:spacing w:before="0" w:after="120"/>
        <w:ind w:left="0" w:right="0" w:firstLine="720"/>
        <w:jc w:val="left"/>
      </w:pPr>
      <w:r>
        <w:rPr>
          <w:rStyle w:val="CharStyle22"/>
        </w:rPr>
        <w:t>Собственники в доме могут отказаться от проведения Первого ОСС.</w:t>
      </w:r>
      <w:r>
        <w:br w:type="page"/>
      </w:r>
    </w:p>
    <w:p>
      <w:pPr>
        <w:pStyle w:val="Style10"/>
        <w:keepNext w:val="0"/>
        <w:keepLines w:val="0"/>
        <w:widowControl w:val="0"/>
        <w:shd w:val="clear" w:color="auto" w:fill="auto"/>
        <w:tabs>
          <w:tab w:leader="underscore" w:pos="725" w:val="left"/>
        </w:tabs>
        <w:bidi w:val="0"/>
        <w:spacing w:before="0" w:after="0"/>
        <w:ind w:left="0" w:right="0" w:firstLine="0"/>
        <w:jc w:val="left"/>
      </w:pPr>
      <w:r>
        <w:rPr>
          <w:rStyle w:val="CharStyle11"/>
          <w:color w:val="EBEBEB"/>
        </w:rPr>
        <w:tab/>
        <w:t xml:space="preserve"> </w:t>
      </w:r>
      <w:r>
        <w:rPr>
          <w:rStyle w:val="CharStyle11"/>
        </w:rPr>
        <w:t>Для отмены собрания инициатору Первого ОСС должны принести письменные отказы собственники, обладающие более чем 50% голосов от общего числа голосов в МКД.</w:t>
      </w:r>
    </w:p>
    <w:p>
      <w:pPr>
        <w:pStyle w:val="Style10"/>
        <w:keepNext w:val="0"/>
        <w:keepLines w:val="0"/>
        <w:widowControl w:val="0"/>
        <w:shd w:val="clear" w:color="auto" w:fill="auto"/>
        <w:tabs>
          <w:tab w:leader="underscore" w:pos="725" w:val="left"/>
        </w:tabs>
        <w:bidi w:val="0"/>
        <w:spacing w:before="0" w:after="0"/>
        <w:ind w:left="0" w:right="0" w:firstLine="0"/>
        <w:jc w:val="left"/>
      </w:pPr>
      <w:r>
        <w:rPr>
          <w:rStyle w:val="CharStyle11"/>
          <w:color w:val="EBEBEB"/>
        </w:rPr>
        <w:tab/>
      </w:r>
      <w:r>
        <w:rPr>
          <w:rStyle w:val="CharStyle11"/>
        </w:rPr>
        <w:t>Размещать отказы может или собственник-инициатор Первого ОСС, или организация, которая управляет домом, даже если она не инициатор Первого ОСС.</w:t>
      </w:r>
    </w:p>
    <w:p>
      <w:pPr>
        <w:pStyle w:val="Style10"/>
        <w:keepNext w:val="0"/>
        <w:keepLines w:val="0"/>
        <w:widowControl w:val="0"/>
        <w:shd w:val="clear" w:color="auto" w:fill="auto"/>
        <w:tabs>
          <w:tab w:leader="underscore" w:pos="725" w:val="left"/>
        </w:tabs>
        <w:bidi w:val="0"/>
        <w:spacing w:before="0" w:after="0"/>
        <w:ind w:left="0" w:right="0" w:firstLine="0"/>
        <w:jc w:val="left"/>
      </w:pPr>
      <w:r>
        <w:rPr>
          <w:rStyle w:val="CharStyle11"/>
          <w:color w:val="EBEBEB"/>
        </w:rPr>
        <w:tab/>
      </w:r>
      <w:r>
        <w:rPr>
          <w:rStyle w:val="CharStyle11"/>
        </w:rPr>
        <w:t>Для работы с отказами перейдите на вкладку «Отказы собственников».</w:t>
      </w:r>
    </w:p>
    <w:p>
      <w:pPr>
        <w:widowControl w:val="0"/>
        <w:jc w:val="center"/>
        <w:rPr>
          <w:sz w:val="2"/>
          <w:szCs w:val="2"/>
        </w:rPr>
      </w:pPr>
      <w:r>
        <w:drawing>
          <wp:inline>
            <wp:extent cx="6248400" cy="3163570"/>
            <wp:docPr id="115" name="Picutre 115"/>
            <a:graphic xmlns:a="http://schemas.openxmlformats.org/drawingml/2006/main">
              <a:graphicData uri="http://schemas.openxmlformats.org/drawingml/2006/picture">
                <pic:pic xmlns:pic="http://schemas.openxmlformats.org/drawingml/2006/picture">
                  <pic:nvPicPr>
                    <pic:cNvPr id="115" name="Picture 115"/>
                    <pic:cNvPicPr/>
                  </pic:nvPicPr>
                  <pic:blipFill>
                    <a:blip r:embed="rId115"/>
                    <a:stretch/>
                  </pic:blipFill>
                  <pic:spPr>
                    <a:xfrm>
                      <a:ext cx="6248400" cy="3163570"/>
                    </a:xfrm>
                    <a:prstGeom prst="rect"/>
                  </pic:spPr>
                </pic:pic>
              </a:graphicData>
            </a:graphic>
          </wp:inline>
        </w:drawing>
      </w:r>
    </w:p>
    <w:p>
      <w:pPr>
        <w:pStyle w:val="Style10"/>
        <w:keepNext w:val="0"/>
        <w:keepLines w:val="0"/>
        <w:widowControl w:val="0"/>
        <w:shd w:val="clear" w:color="auto" w:fill="auto"/>
        <w:bidi w:val="0"/>
        <w:spacing w:before="0" w:after="0"/>
        <w:ind w:left="0" w:right="0" w:firstLine="0"/>
        <w:jc w:val="center"/>
      </w:pPr>
      <w:r>
        <w:rPr>
          <w:rStyle w:val="CharStyle11"/>
          <w:b/>
          <w:bCs/>
        </w:rPr>
        <w:t>Рис. 207 Вкладка «Отказы собственников»</w:t>
      </w:r>
    </w:p>
    <w:p>
      <w:pPr>
        <w:widowControl w:val="0"/>
        <w:spacing w:after="119" w:line="1" w:lineRule="exact"/>
      </w:pPr>
    </w:p>
    <w:p>
      <w:pPr>
        <w:pStyle w:val="Style25"/>
        <w:keepNext/>
        <w:keepLines/>
        <w:widowControl w:val="0"/>
        <w:numPr>
          <w:ilvl w:val="2"/>
          <w:numId w:val="15"/>
        </w:numPr>
        <w:shd w:val="clear" w:color="auto" w:fill="auto"/>
        <w:tabs>
          <w:tab w:pos="1659" w:val="left"/>
        </w:tabs>
        <w:bidi w:val="0"/>
        <w:spacing w:before="0" w:line="240" w:lineRule="auto"/>
        <w:ind w:left="0" w:right="0"/>
        <w:jc w:val="both"/>
      </w:pPr>
      <w:bookmarkStart w:id="76" w:name="bookmark76"/>
      <w:r>
        <w:rPr>
          <w:rStyle w:val="CharStyle26"/>
          <w:b/>
          <w:bCs/>
        </w:rPr>
        <w:t>Поиск отказов</w:t>
      </w:r>
      <w:bookmarkEnd w:id="76"/>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Для осуществления поиска отказов собственников заполните одно или несколько полей блока поиска и нажмите на кнопку «Найти». Чем точнее будут заданы критерии поиска, тем уже будет выборка результатов.</w:t>
      </w:r>
    </w:p>
    <w:p>
      <w:pPr>
        <w:widowControl w:val="0"/>
        <w:jc w:val="center"/>
        <w:rPr>
          <w:sz w:val="2"/>
          <w:szCs w:val="2"/>
        </w:rPr>
      </w:pPr>
      <w:r>
        <w:drawing>
          <wp:inline>
            <wp:extent cx="6248400" cy="3157855"/>
            <wp:docPr id="116" name="Picutre 116"/>
            <a:graphic xmlns:a="http://schemas.openxmlformats.org/drawingml/2006/main">
              <a:graphicData uri="http://schemas.openxmlformats.org/drawingml/2006/picture">
                <pic:pic xmlns:pic="http://schemas.openxmlformats.org/drawingml/2006/picture">
                  <pic:nvPicPr>
                    <pic:cNvPr id="116" name="Picture 116"/>
                    <pic:cNvPicPr/>
                  </pic:nvPicPr>
                  <pic:blipFill>
                    <a:blip r:embed="rId117"/>
                    <a:stretch/>
                  </pic:blipFill>
                  <pic:spPr>
                    <a:xfrm>
                      <a:ext cx="6248400" cy="3157855"/>
                    </a:xfrm>
                    <a:prstGeom prst="rect"/>
                  </pic:spPr>
                </pic:pic>
              </a:graphicData>
            </a:graphic>
          </wp:inline>
        </w:drawing>
      </w:r>
    </w:p>
    <w:p>
      <w:pPr>
        <w:pStyle w:val="Style10"/>
        <w:keepNext w:val="0"/>
        <w:keepLines w:val="0"/>
        <w:widowControl w:val="0"/>
        <w:shd w:val="clear" w:color="auto" w:fill="auto"/>
        <w:bidi w:val="0"/>
        <w:spacing w:before="0" w:after="0" w:line="240" w:lineRule="auto"/>
        <w:ind w:left="1608" w:right="0" w:firstLine="0"/>
        <w:jc w:val="left"/>
      </w:pPr>
      <w:r>
        <w:rPr>
          <w:rStyle w:val="CharStyle11"/>
          <w:b/>
          <w:bCs/>
        </w:rPr>
        <w:t>Рис. 208 Вкладка «Отказы собственников», кнопка «Найти»</w:t>
      </w:r>
      <w:r>
        <w:br w:type="page"/>
      </w:r>
    </w:p>
    <w:p>
      <w:pPr>
        <w:pStyle w:val="Style21"/>
        <w:keepNext w:val="0"/>
        <w:keepLines w:val="0"/>
        <w:widowControl w:val="0"/>
        <w:shd w:val="clear" w:color="auto" w:fill="auto"/>
        <w:tabs>
          <w:tab w:leader="underscore" w:pos="725" w:val="left"/>
        </w:tabs>
        <w:bidi w:val="0"/>
        <w:spacing w:before="0" w:after="40"/>
        <w:ind w:left="0" w:right="0" w:firstLine="0"/>
        <w:jc w:val="left"/>
      </w:pPr>
      <w:r>
        <w:rPr>
          <w:rStyle w:val="CharStyle22"/>
          <w:color w:val="EBEBEB"/>
        </w:rPr>
        <w:tab/>
      </w:r>
      <w:r>
        <w:rPr>
          <w:rStyle w:val="CharStyle22"/>
        </w:rPr>
        <w:t>Для заполнения поля «Собственник» укажите фамилию собственника (для физического лица) или наименование (для юридического лица). В поле «Номер сообщения»введите номер сообщения. Для заполнения поля «Дата начала» выберите диапазон дат из календаря. Поле «Форма проведения» заполнено по умолчанию и недоступно для редактирования. Для заполнения поля «Статусы голосования» выберите значение из выпадающего списка. При необходимости заполните поля адреса, начиная с поля «Субъект РФ».</w:t>
      </w:r>
    </w:p>
    <w:p>
      <w:pPr>
        <w:pStyle w:val="Style10"/>
        <w:keepNext w:val="0"/>
        <w:keepLines w:val="0"/>
        <w:widowControl w:val="0"/>
        <w:shd w:val="clear" w:color="auto" w:fill="auto"/>
        <w:tabs>
          <w:tab w:leader="underscore" w:pos="725" w:val="left"/>
        </w:tabs>
        <w:bidi w:val="0"/>
        <w:spacing w:before="0" w:after="0"/>
        <w:ind w:left="0" w:right="0" w:firstLine="0"/>
        <w:jc w:val="left"/>
      </w:pPr>
      <w:r>
        <w:rPr>
          <w:rStyle w:val="CharStyle11"/>
          <w:color w:val="EBEBEB"/>
        </w:rPr>
        <w:tab/>
      </w:r>
      <w:r>
        <w:rPr>
          <w:rStyle w:val="CharStyle11"/>
        </w:rPr>
        <w:t>Нажмите на кнопку «Найти» для осуществления поиска. В блоке результатов поиска отобразятся записи, соответствующие критериям поискового запроса.</w:t>
      </w:r>
    </w:p>
    <w:p>
      <w:pPr>
        <w:widowControl w:val="0"/>
        <w:jc w:val="center"/>
        <w:rPr>
          <w:sz w:val="2"/>
          <w:szCs w:val="2"/>
        </w:rPr>
      </w:pPr>
      <w:r>
        <w:drawing>
          <wp:inline>
            <wp:extent cx="6278880" cy="1310640"/>
            <wp:docPr id="117" name="Picutre 117"/>
            <a:graphic xmlns:a="http://schemas.openxmlformats.org/drawingml/2006/main">
              <a:graphicData uri="http://schemas.openxmlformats.org/drawingml/2006/picture">
                <pic:pic xmlns:pic="http://schemas.openxmlformats.org/drawingml/2006/picture">
                  <pic:nvPicPr>
                    <pic:cNvPr id="117" name="Picture 117"/>
                    <pic:cNvPicPr/>
                  </pic:nvPicPr>
                  <pic:blipFill>
                    <a:blip r:embed="rId119"/>
                    <a:stretch/>
                  </pic:blipFill>
                  <pic:spPr>
                    <a:xfrm>
                      <a:ext cx="6278880" cy="1310640"/>
                    </a:xfrm>
                    <a:prstGeom prst="rect"/>
                  </pic:spPr>
                </pic:pic>
              </a:graphicData>
            </a:graphic>
          </wp:inline>
        </w:drawing>
      </w:r>
    </w:p>
    <w:p>
      <w:pPr>
        <w:pStyle w:val="Style10"/>
        <w:keepNext w:val="0"/>
        <w:keepLines w:val="0"/>
        <w:widowControl w:val="0"/>
        <w:shd w:val="clear" w:color="auto" w:fill="auto"/>
        <w:bidi w:val="0"/>
        <w:spacing w:before="0" w:after="0" w:line="240" w:lineRule="auto"/>
        <w:ind w:left="533" w:right="0" w:firstLine="0"/>
        <w:jc w:val="left"/>
      </w:pPr>
      <w:r>
        <w:rPr>
          <w:rStyle w:val="CharStyle11"/>
          <w:b/>
          <w:bCs/>
        </w:rPr>
        <w:t>Рис. 209 Вкладка «Отказы собственников», блок результатов поиска</w:t>
      </w:r>
    </w:p>
    <w:p>
      <w:pPr>
        <w:widowControl w:val="0"/>
        <w:spacing w:after="99" w:line="1" w:lineRule="exact"/>
      </w:pPr>
    </w:p>
    <w:p>
      <w:pPr>
        <w:pStyle w:val="Style25"/>
        <w:keepNext/>
        <w:keepLines/>
        <w:widowControl w:val="0"/>
        <w:numPr>
          <w:ilvl w:val="2"/>
          <w:numId w:val="15"/>
        </w:numPr>
        <w:shd w:val="clear" w:color="auto" w:fill="auto"/>
        <w:tabs>
          <w:tab w:pos="1658" w:val="left"/>
        </w:tabs>
        <w:bidi w:val="0"/>
        <w:spacing w:before="0" w:after="100" w:line="240" w:lineRule="auto"/>
        <w:ind w:left="0" w:right="0"/>
        <w:jc w:val="both"/>
      </w:pPr>
      <w:bookmarkStart w:id="78" w:name="bookmark78"/>
      <w:r>
        <w:rPr>
          <w:rStyle w:val="CharStyle26"/>
          <w:b/>
          <w:bCs/>
        </w:rPr>
        <w:t>Просмотр отказа собственника</w:t>
      </w:r>
      <w:bookmarkEnd w:id="78"/>
    </w:p>
    <w:p>
      <w:pPr>
        <w:pStyle w:val="Style21"/>
        <w:keepNext w:val="0"/>
        <w:keepLines w:val="0"/>
        <w:widowControl w:val="0"/>
        <w:shd w:val="clear" w:color="auto" w:fill="auto"/>
        <w:bidi w:val="0"/>
        <w:spacing w:before="0" w:after="40" w:line="240" w:lineRule="auto"/>
        <w:ind w:left="0" w:right="0" w:firstLine="720"/>
        <w:jc w:val="left"/>
      </w:pPr>
      <w:r>
        <w:rPr>
          <w:rStyle w:val="CharStyle22"/>
        </w:rPr>
        <w:t>Для просмотра отказа собственника выберите пункт контекстного меню «Просмотреть» для</w:t>
      </w:r>
    </w:p>
    <w:p>
      <w:pPr>
        <w:pStyle w:val="Style10"/>
        <w:keepNext w:val="0"/>
        <w:keepLines w:val="0"/>
        <w:widowControl w:val="0"/>
        <w:shd w:val="clear" w:color="auto" w:fill="auto"/>
        <w:bidi w:val="0"/>
        <w:spacing w:before="0" w:after="0" w:line="240" w:lineRule="auto"/>
        <w:ind w:left="0" w:right="0" w:firstLine="0"/>
        <w:jc w:val="left"/>
      </w:pPr>
      <w:r>
        <w:rPr>
          <w:rStyle w:val="CharStyle11"/>
        </w:rPr>
        <w:t>нужного отказа в столбце «Собственник» в блоке результатов поиска.</w:t>
      </w:r>
    </w:p>
    <w:p>
      <w:pPr>
        <w:widowControl w:val="0"/>
        <w:jc w:val="center"/>
        <w:rPr>
          <w:sz w:val="2"/>
          <w:szCs w:val="2"/>
        </w:rPr>
      </w:pPr>
      <w:r>
        <w:drawing>
          <wp:inline>
            <wp:extent cx="6278880" cy="1511935"/>
            <wp:docPr id="118" name="Picutre 118"/>
            <a:graphic xmlns:a="http://schemas.openxmlformats.org/drawingml/2006/main">
              <a:graphicData uri="http://schemas.openxmlformats.org/drawingml/2006/picture">
                <pic:pic xmlns:pic="http://schemas.openxmlformats.org/drawingml/2006/picture">
                  <pic:nvPicPr>
                    <pic:cNvPr id="118" name="Picture 118"/>
                    <pic:cNvPicPr/>
                  </pic:nvPicPr>
                  <pic:blipFill>
                    <a:blip r:embed="rId121"/>
                    <a:stretch/>
                  </pic:blipFill>
                  <pic:spPr>
                    <a:xfrm>
                      <a:ext cx="6278880" cy="1511935"/>
                    </a:xfrm>
                    <a:prstGeom prst="rect"/>
                  </pic:spPr>
                </pic:pic>
              </a:graphicData>
            </a:graphic>
          </wp:inline>
        </w:drawing>
      </w:r>
    </w:p>
    <w:p>
      <w:pPr>
        <w:pStyle w:val="Style10"/>
        <w:keepNext w:val="0"/>
        <w:keepLines w:val="0"/>
        <w:widowControl w:val="0"/>
        <w:shd w:val="clear" w:color="auto" w:fill="auto"/>
        <w:bidi w:val="0"/>
        <w:spacing w:before="0" w:after="100" w:line="240" w:lineRule="auto"/>
        <w:ind w:left="538" w:right="0" w:firstLine="0"/>
        <w:jc w:val="left"/>
      </w:pPr>
      <w:r>
        <w:rPr>
          <w:rStyle w:val="CharStyle11"/>
          <w:b/>
          <w:bCs/>
        </w:rPr>
        <w:t>Рис. 210 Блок результатов поиска, пункт контекстного меню «Просмотреть»</w:t>
      </w:r>
    </w:p>
    <w:p>
      <w:pPr>
        <w:pStyle w:val="Style10"/>
        <w:keepNext w:val="0"/>
        <w:keepLines w:val="0"/>
        <w:widowControl w:val="0"/>
        <w:shd w:val="clear" w:color="auto" w:fill="auto"/>
        <w:bidi w:val="0"/>
        <w:spacing w:before="0" w:after="0" w:line="240" w:lineRule="auto"/>
        <w:ind w:left="538" w:right="0" w:firstLine="0"/>
        <w:jc w:val="left"/>
      </w:pPr>
      <w:r>
        <w:rPr>
          <w:rStyle w:val="CharStyle11"/>
        </w:rPr>
        <w:t>Отображается страница «Просмотр отказа собственника».</w:t>
      </w:r>
      <w:r>
        <w:br w:type="page"/>
      </w:r>
    </w:p>
    <w:p>
      <w:pPr>
        <w:widowControl w:val="0"/>
        <w:jc w:val="center"/>
        <w:rPr>
          <w:sz w:val="2"/>
          <w:szCs w:val="2"/>
        </w:rPr>
      </w:pPr>
      <w:r>
        <w:drawing>
          <wp:inline>
            <wp:extent cx="6248400" cy="3315970"/>
            <wp:docPr id="119" name="Picutre 119"/>
            <a:graphic xmlns:a="http://schemas.openxmlformats.org/drawingml/2006/main">
              <a:graphicData uri="http://schemas.openxmlformats.org/drawingml/2006/picture">
                <pic:pic xmlns:pic="http://schemas.openxmlformats.org/drawingml/2006/picture">
                  <pic:nvPicPr>
                    <pic:cNvPr id="119" name="Picture 119"/>
                    <pic:cNvPicPr/>
                  </pic:nvPicPr>
                  <pic:blipFill>
                    <a:blip r:embed="rId123"/>
                    <a:stretch/>
                  </pic:blipFill>
                  <pic:spPr>
                    <a:xfrm>
                      <a:ext cx="6248400" cy="3315970"/>
                    </a:xfrm>
                    <a:prstGeom prst="rect"/>
                  </pic:spPr>
                </pic:pic>
              </a:graphicData>
            </a:graphic>
          </wp:inline>
        </w:drawing>
      </w:r>
    </w:p>
    <w:p>
      <w:pPr>
        <w:pStyle w:val="Style10"/>
        <w:keepNext w:val="0"/>
        <w:keepLines w:val="0"/>
        <w:widowControl w:val="0"/>
        <w:shd w:val="clear" w:color="auto" w:fill="auto"/>
        <w:bidi w:val="0"/>
        <w:spacing w:before="0" w:after="0"/>
        <w:ind w:left="0" w:right="0" w:firstLine="0"/>
        <w:jc w:val="center"/>
      </w:pPr>
      <w:r>
        <w:rPr>
          <w:rStyle w:val="CharStyle11"/>
          <w:b/>
          <w:bCs/>
        </w:rPr>
        <w:t>Рис. 211 Страница «Просмотр отказа собственника»</w:t>
      </w:r>
    </w:p>
    <w:p>
      <w:pPr>
        <w:pStyle w:val="Style10"/>
        <w:keepNext w:val="0"/>
        <w:keepLines w:val="0"/>
        <w:widowControl w:val="0"/>
        <w:shd w:val="clear" w:color="auto" w:fill="auto"/>
        <w:tabs>
          <w:tab w:leader="underscore" w:pos="725" w:val="left"/>
        </w:tabs>
        <w:bidi w:val="0"/>
        <w:spacing w:before="0" w:after="0"/>
        <w:ind w:left="0" w:right="0" w:firstLine="0"/>
        <w:jc w:val="left"/>
      </w:pPr>
      <w:r>
        <w:rPr>
          <w:rStyle w:val="CharStyle11"/>
          <w:color w:val="EBEBEB"/>
        </w:rPr>
        <w:tab/>
      </w:r>
      <w:r>
        <w:rPr>
          <w:rStyle w:val="CharStyle11"/>
        </w:rPr>
        <w:t>Отказ собственника также можно просмотреть в разделе «Сообщения о проведении общего собрания». Для этого раскройте контекстное меню нужного сообщения в статусе «Размещено» и выберите пункт «Просмотреть».</w:t>
      </w:r>
      <w:r>
        <w:br w:type="page"/>
      </w:r>
    </w:p>
    <w:p>
      <w:pPr>
        <w:widowControl w:val="0"/>
        <w:jc w:val="center"/>
        <w:rPr>
          <w:sz w:val="2"/>
          <w:szCs w:val="2"/>
        </w:rPr>
      </w:pPr>
      <w:r>
        <w:drawing>
          <wp:inline>
            <wp:extent cx="6248400" cy="4773295"/>
            <wp:docPr id="120" name="Picutre 120"/>
            <a:graphic xmlns:a="http://schemas.openxmlformats.org/drawingml/2006/main">
              <a:graphicData uri="http://schemas.openxmlformats.org/drawingml/2006/picture">
                <pic:pic xmlns:pic="http://schemas.openxmlformats.org/drawingml/2006/picture">
                  <pic:nvPicPr>
                    <pic:cNvPr id="120" name="Picture 120"/>
                    <pic:cNvPicPr/>
                  </pic:nvPicPr>
                  <pic:blipFill>
                    <a:blip r:embed="rId125"/>
                    <a:stretch/>
                  </pic:blipFill>
                  <pic:spPr>
                    <a:xfrm>
                      <a:ext cx="6248400" cy="4773295"/>
                    </a:xfrm>
                    <a:prstGeom prst="rect"/>
                  </pic:spPr>
                </pic:pic>
              </a:graphicData>
            </a:graphic>
          </wp:inline>
        </w:drawing>
      </w:r>
    </w:p>
    <w:p>
      <w:pPr>
        <w:pStyle w:val="Style10"/>
        <w:keepNext w:val="0"/>
        <w:keepLines w:val="0"/>
        <w:widowControl w:val="0"/>
        <w:shd w:val="clear" w:color="auto" w:fill="auto"/>
        <w:bidi w:val="0"/>
        <w:spacing w:before="0" w:after="0"/>
        <w:ind w:left="0" w:right="0" w:firstLine="0"/>
        <w:jc w:val="center"/>
      </w:pPr>
      <w:r>
        <w:rPr>
          <w:rStyle w:val="CharStyle11"/>
          <w:b/>
          <w:bCs/>
        </w:rPr>
        <w:t>Рис. 212 Страница «Сообщения о проведении общего собрания», пункт контекстного меню «Просмотреть»</w:t>
      </w:r>
    </w:p>
    <w:p>
      <w:pPr>
        <w:pStyle w:val="Style10"/>
        <w:keepNext w:val="0"/>
        <w:keepLines w:val="0"/>
        <w:widowControl w:val="0"/>
        <w:shd w:val="clear" w:color="auto" w:fill="auto"/>
        <w:tabs>
          <w:tab w:leader="underscore" w:pos="725" w:val="left"/>
        </w:tabs>
        <w:bidi w:val="0"/>
        <w:spacing w:before="0" w:after="0"/>
        <w:ind w:left="0" w:right="0" w:firstLine="0"/>
        <w:jc w:val="left"/>
      </w:pPr>
      <w:r>
        <w:rPr>
          <w:rStyle w:val="CharStyle11"/>
          <w:color w:val="EBEBEB"/>
        </w:rPr>
        <w:tab/>
      </w:r>
      <w:r>
        <w:rPr>
          <w:rStyle w:val="CharStyle11"/>
        </w:rPr>
        <w:t>Отображается страница «Просмотр сообщения о проведении общего собрания».</w:t>
      </w:r>
    </w:p>
    <w:p>
      <w:pPr>
        <w:pStyle w:val="Style10"/>
        <w:keepNext w:val="0"/>
        <w:keepLines w:val="0"/>
        <w:widowControl w:val="0"/>
        <w:shd w:val="clear" w:color="auto" w:fill="auto"/>
        <w:tabs>
          <w:tab w:leader="underscore" w:pos="725" w:val="left"/>
        </w:tabs>
        <w:bidi w:val="0"/>
        <w:spacing w:before="0" w:after="0"/>
        <w:ind w:left="0" w:right="0" w:firstLine="0"/>
        <w:jc w:val="left"/>
      </w:pPr>
      <w:r>
        <w:rPr>
          <w:rStyle w:val="CharStyle11"/>
          <w:color w:val="EBEBEB"/>
        </w:rPr>
        <w:tab/>
      </w:r>
      <w:r>
        <w:rPr>
          <w:rStyle w:val="CharStyle11"/>
        </w:rPr>
        <w:t>В блоке «Отказы собственников» отображается информация о количестве размещенных отказов и сумме голосов по этим отказам на момент размещения отказа.</w:t>
      </w:r>
    </w:p>
    <w:p>
      <w:pPr>
        <w:widowControl w:val="0"/>
        <w:jc w:val="center"/>
        <w:rPr>
          <w:sz w:val="2"/>
          <w:szCs w:val="2"/>
        </w:rPr>
      </w:pPr>
      <w:r>
        <w:drawing>
          <wp:inline>
            <wp:extent cx="6315710" cy="2609215"/>
            <wp:docPr id="121" name="Picutre 121"/>
            <a:graphic xmlns:a="http://schemas.openxmlformats.org/drawingml/2006/main">
              <a:graphicData uri="http://schemas.openxmlformats.org/drawingml/2006/picture">
                <pic:pic xmlns:pic="http://schemas.openxmlformats.org/drawingml/2006/picture">
                  <pic:nvPicPr>
                    <pic:cNvPr id="121" name="Picture 121"/>
                    <pic:cNvPicPr/>
                  </pic:nvPicPr>
                  <pic:blipFill>
                    <a:blip r:embed="rId127"/>
                    <a:stretch/>
                  </pic:blipFill>
                  <pic:spPr>
                    <a:xfrm>
                      <a:ext cx="6315710" cy="2609215"/>
                    </a:xfrm>
                    <a:prstGeom prst="rect"/>
                  </pic:spPr>
                </pic:pic>
              </a:graphicData>
            </a:graphic>
          </wp:inline>
        </w:drawing>
      </w:r>
    </w:p>
    <w:p>
      <w:pPr>
        <w:pStyle w:val="Style10"/>
        <w:keepNext w:val="0"/>
        <w:keepLines w:val="0"/>
        <w:widowControl w:val="0"/>
        <w:shd w:val="clear" w:color="auto" w:fill="auto"/>
        <w:bidi w:val="0"/>
        <w:spacing w:before="0" w:after="0"/>
        <w:ind w:left="0" w:right="0" w:firstLine="0"/>
        <w:jc w:val="center"/>
      </w:pPr>
      <w:r>
        <w:rPr>
          <w:rStyle w:val="CharStyle11"/>
          <w:b/>
          <w:bCs/>
        </w:rPr>
        <w:t>Рис. 213 Фрагмент страницы «Просмотр сообщения о проведении общего собрания». Блок «Отказы собственников»</w:t>
      </w:r>
      <w:r>
        <w:br w:type="page"/>
      </w:r>
    </w:p>
    <w:p>
      <w:pPr>
        <w:pStyle w:val="Style21"/>
        <w:keepNext w:val="0"/>
        <w:keepLines w:val="0"/>
        <w:widowControl w:val="0"/>
        <w:shd w:val="clear" w:color="auto" w:fill="auto"/>
        <w:tabs>
          <w:tab w:leader="underscore" w:pos="725" w:val="left"/>
        </w:tabs>
        <w:bidi w:val="0"/>
        <w:spacing w:before="0" w:after="0"/>
        <w:ind w:left="0" w:right="0" w:firstLine="0"/>
        <w:jc w:val="left"/>
      </w:pPr>
      <w:r>
        <w:rPr>
          <w:rStyle w:val="CharStyle22"/>
          <w:color w:val="EBEBEB"/>
        </w:rPr>
        <w:tab/>
      </w:r>
      <w:r>
        <w:rPr>
          <w:rStyle w:val="CharStyle22"/>
        </w:rPr>
        <w:t>Выберите пункт контекстного меню «Просмотреть» для нужного отказа в столбце «Собственник» в блоке результатов поиска.</w:t>
      </w:r>
    </w:p>
    <w:p>
      <w:pPr>
        <w:pStyle w:val="Style21"/>
        <w:keepNext w:val="0"/>
        <w:keepLines w:val="0"/>
        <w:widowControl w:val="0"/>
        <w:shd w:val="clear" w:color="auto" w:fill="auto"/>
        <w:tabs>
          <w:tab w:leader="underscore" w:pos="725" w:val="left"/>
        </w:tabs>
        <w:bidi w:val="0"/>
        <w:spacing w:before="0" w:after="0"/>
        <w:ind w:left="0" w:right="0" w:firstLine="0"/>
        <w:jc w:val="left"/>
      </w:pPr>
      <w:r>
        <w:rPr>
          <w:rStyle w:val="CharStyle22"/>
          <w:color w:val="EBEBEB"/>
        </w:rPr>
        <w:tab/>
      </w:r>
      <w:r>
        <w:rPr>
          <w:rStyle w:val="CharStyle22"/>
        </w:rPr>
        <w:t>Отображается страница «Просмотр отказа собственника».</w:t>
      </w:r>
    </w:p>
    <w:p>
      <w:pPr>
        <w:pStyle w:val="Style25"/>
        <w:keepNext/>
        <w:keepLines/>
        <w:widowControl w:val="0"/>
        <w:numPr>
          <w:ilvl w:val="2"/>
          <w:numId w:val="15"/>
        </w:numPr>
        <w:shd w:val="clear" w:color="auto" w:fill="auto"/>
        <w:tabs>
          <w:tab w:pos="1659" w:val="left"/>
        </w:tabs>
        <w:bidi w:val="0"/>
        <w:spacing w:before="0" w:line="240" w:lineRule="auto"/>
        <w:ind w:left="0" w:right="0"/>
        <w:jc w:val="both"/>
      </w:pPr>
      <w:bookmarkStart w:id="80" w:name="bookmark80"/>
      <w:r>
        <w:rPr>
          <w:rStyle w:val="CharStyle26"/>
          <w:b/>
          <w:bCs/>
        </w:rPr>
        <w:t>Добавление письменного отказа собственника</w:t>
      </w:r>
      <w:bookmarkEnd w:id="80"/>
    </w:p>
    <w:p>
      <w:pPr>
        <w:pStyle w:val="Style21"/>
        <w:keepNext w:val="0"/>
        <w:keepLines w:val="0"/>
        <w:widowControl w:val="0"/>
        <w:shd w:val="clear" w:color="auto" w:fill="auto"/>
        <w:tabs>
          <w:tab w:leader="underscore" w:pos="725" w:val="left"/>
        </w:tabs>
        <w:bidi w:val="0"/>
        <w:spacing w:before="0" w:after="0"/>
        <w:ind w:left="0" w:right="0" w:firstLine="0"/>
        <w:jc w:val="left"/>
      </w:pPr>
      <w:r>
        <w:rPr>
          <w:rStyle w:val="CharStyle22"/>
          <w:color w:val="EBEBEB"/>
        </w:rPr>
        <w:tab/>
      </w:r>
      <w:r>
        <w:rPr>
          <w:rStyle w:val="CharStyle22"/>
        </w:rPr>
        <w:t>Для добавления отказа собственника к сообщению о проведении первого ОСС перейдите в раздел «Сообщения о проведении общего собрания», раскройте контекстное меню нужного сообщения в статусе «Размещено» и выберите пункт «Просмотреть».</w:t>
      </w:r>
    </w:p>
    <w:p>
      <w:pPr>
        <w:widowControl w:val="0"/>
        <w:jc w:val="center"/>
        <w:rPr>
          <w:sz w:val="2"/>
          <w:szCs w:val="2"/>
        </w:rPr>
      </w:pPr>
      <w:r>
        <w:drawing>
          <wp:inline>
            <wp:extent cx="6248400" cy="4773295"/>
            <wp:docPr id="122" name="Picutre 122"/>
            <a:graphic xmlns:a="http://schemas.openxmlformats.org/drawingml/2006/main">
              <a:graphicData uri="http://schemas.openxmlformats.org/drawingml/2006/picture">
                <pic:pic xmlns:pic="http://schemas.openxmlformats.org/drawingml/2006/picture">
                  <pic:nvPicPr>
                    <pic:cNvPr id="122" name="Picture 122"/>
                    <pic:cNvPicPr/>
                  </pic:nvPicPr>
                  <pic:blipFill>
                    <a:blip r:embed="rId129"/>
                    <a:stretch/>
                  </pic:blipFill>
                  <pic:spPr>
                    <a:xfrm>
                      <a:ext cx="6248400" cy="4773295"/>
                    </a:xfrm>
                    <a:prstGeom prst="rect"/>
                  </pic:spPr>
                </pic:pic>
              </a:graphicData>
            </a:graphic>
          </wp:inline>
        </w:drawing>
      </w:r>
    </w:p>
    <w:p>
      <w:pPr>
        <w:pStyle w:val="Style10"/>
        <w:keepNext w:val="0"/>
        <w:keepLines w:val="0"/>
        <w:widowControl w:val="0"/>
        <w:shd w:val="clear" w:color="auto" w:fill="auto"/>
        <w:bidi w:val="0"/>
        <w:spacing w:before="0" w:after="0"/>
        <w:ind w:left="0" w:right="0" w:firstLine="0"/>
        <w:jc w:val="center"/>
      </w:pPr>
      <w:r>
        <w:rPr>
          <w:rStyle w:val="CharStyle11"/>
          <w:b/>
          <w:bCs/>
        </w:rPr>
        <w:t>Рис. 214 Страница «Сообщения о проведении общего собрания», пункт контекстного меню «Просмотреть»</w:t>
      </w:r>
    </w:p>
    <w:p>
      <w:pPr>
        <w:pStyle w:val="Style10"/>
        <w:keepNext w:val="0"/>
        <w:keepLines w:val="0"/>
        <w:widowControl w:val="0"/>
        <w:shd w:val="clear" w:color="auto" w:fill="auto"/>
        <w:tabs>
          <w:tab w:leader="underscore" w:pos="725" w:val="left"/>
        </w:tabs>
        <w:bidi w:val="0"/>
        <w:spacing w:before="0" w:after="0"/>
        <w:ind w:left="0" w:right="0" w:firstLine="0"/>
        <w:jc w:val="left"/>
      </w:pPr>
      <w:r>
        <w:rPr>
          <w:rStyle w:val="CharStyle11"/>
          <w:color w:val="EBEBEB"/>
        </w:rPr>
        <w:tab/>
      </w:r>
      <w:r>
        <w:rPr>
          <w:rStyle w:val="CharStyle11"/>
        </w:rPr>
        <w:t>Отображается страница «Просмотр сообщения о проведении общего собрания». В блоке «Отказы собственников» нажмите на кнопку «Внести отказ».</w:t>
      </w:r>
      <w:r>
        <w:br w:type="page"/>
      </w:r>
    </w:p>
    <w:p>
      <w:pPr>
        <w:widowControl w:val="0"/>
        <w:jc w:val="center"/>
        <w:rPr>
          <w:sz w:val="2"/>
          <w:szCs w:val="2"/>
        </w:rPr>
      </w:pPr>
      <w:r>
        <w:drawing>
          <wp:inline>
            <wp:extent cx="6315710" cy="2614930"/>
            <wp:docPr id="123" name="Picutre 123"/>
            <a:graphic xmlns:a="http://schemas.openxmlformats.org/drawingml/2006/main">
              <a:graphicData uri="http://schemas.openxmlformats.org/drawingml/2006/picture">
                <pic:pic xmlns:pic="http://schemas.openxmlformats.org/drawingml/2006/picture">
                  <pic:nvPicPr>
                    <pic:cNvPr id="123" name="Picture 123"/>
                    <pic:cNvPicPr/>
                  </pic:nvPicPr>
                  <pic:blipFill>
                    <a:blip r:embed="rId131"/>
                    <a:stretch/>
                  </pic:blipFill>
                  <pic:spPr>
                    <a:xfrm>
                      <a:ext cx="6315710" cy="2614930"/>
                    </a:xfrm>
                    <a:prstGeom prst="rect"/>
                  </pic:spPr>
                </pic:pic>
              </a:graphicData>
            </a:graphic>
          </wp:inline>
        </w:drawing>
      </w:r>
    </w:p>
    <w:p>
      <w:pPr>
        <w:pStyle w:val="Style10"/>
        <w:keepNext w:val="0"/>
        <w:keepLines w:val="0"/>
        <w:widowControl w:val="0"/>
        <w:shd w:val="clear" w:color="auto" w:fill="auto"/>
        <w:bidi w:val="0"/>
        <w:spacing w:before="0" w:after="0"/>
        <w:ind w:left="0" w:right="0" w:firstLine="0"/>
        <w:jc w:val="center"/>
      </w:pPr>
      <w:r>
        <w:rPr>
          <w:rStyle w:val="CharStyle11"/>
          <w:b/>
          <w:bCs/>
        </w:rPr>
        <w:t>Рис. 215 Фрагмент страницы «Просмотр сообщения о проведении общего собрания», блок «Отказы собственников», кнопка «Внести отказ»</w:t>
      </w:r>
    </w:p>
    <w:p>
      <w:pPr>
        <w:pStyle w:val="Style10"/>
        <w:keepNext w:val="0"/>
        <w:keepLines w:val="0"/>
        <w:widowControl w:val="0"/>
        <w:shd w:val="clear" w:color="auto" w:fill="auto"/>
        <w:bidi w:val="0"/>
        <w:spacing w:before="0" w:after="0"/>
        <w:ind w:left="566" w:right="0" w:firstLine="0"/>
        <w:jc w:val="left"/>
      </w:pPr>
      <w:r>
        <w:rPr>
          <w:rStyle w:val="CharStyle11"/>
        </w:rPr>
        <w:t>Отображается страница «Добавление письменного отказа собственника».</w:t>
      </w:r>
    </w:p>
    <w:p>
      <w:pPr>
        <w:widowControl w:val="0"/>
        <w:jc w:val="center"/>
        <w:rPr>
          <w:sz w:val="2"/>
          <w:szCs w:val="2"/>
        </w:rPr>
      </w:pPr>
      <w:r>
        <w:drawing>
          <wp:inline>
            <wp:extent cx="6248400" cy="4291330"/>
            <wp:docPr id="124" name="Picutre 124"/>
            <a:graphic xmlns:a="http://schemas.openxmlformats.org/drawingml/2006/main">
              <a:graphicData uri="http://schemas.openxmlformats.org/drawingml/2006/picture">
                <pic:pic xmlns:pic="http://schemas.openxmlformats.org/drawingml/2006/picture">
                  <pic:nvPicPr>
                    <pic:cNvPr id="124" name="Picture 124"/>
                    <pic:cNvPicPr/>
                  </pic:nvPicPr>
                  <pic:blipFill>
                    <a:blip r:embed="rId133"/>
                    <a:stretch/>
                  </pic:blipFill>
                  <pic:spPr>
                    <a:xfrm>
                      <a:ext cx="6248400" cy="4291330"/>
                    </a:xfrm>
                    <a:prstGeom prst="rect"/>
                  </pic:spPr>
                </pic:pic>
              </a:graphicData>
            </a:graphic>
          </wp:inline>
        </w:drawing>
      </w:r>
    </w:p>
    <w:p>
      <w:pPr>
        <w:pStyle w:val="Style10"/>
        <w:keepNext w:val="0"/>
        <w:keepLines w:val="0"/>
        <w:widowControl w:val="0"/>
        <w:shd w:val="clear" w:color="auto" w:fill="auto"/>
        <w:bidi w:val="0"/>
        <w:spacing w:before="0" w:after="0"/>
        <w:ind w:left="0" w:right="0" w:firstLine="0"/>
        <w:jc w:val="center"/>
      </w:pPr>
      <w:r>
        <w:rPr>
          <w:rStyle w:val="CharStyle11"/>
          <w:b/>
          <w:bCs/>
        </w:rPr>
        <w:t>Рис. 216 Страница «Добавление письменного отказа собственника»</w:t>
      </w:r>
    </w:p>
    <w:p>
      <w:pPr>
        <w:pStyle w:val="Style10"/>
        <w:keepNext w:val="0"/>
        <w:keepLines w:val="0"/>
        <w:widowControl w:val="0"/>
        <w:shd w:val="clear" w:color="auto" w:fill="auto"/>
        <w:tabs>
          <w:tab w:leader="underscore" w:pos="725" w:val="left"/>
        </w:tabs>
        <w:bidi w:val="0"/>
        <w:spacing w:before="0" w:after="0"/>
        <w:ind w:left="0" w:right="0" w:firstLine="0"/>
        <w:jc w:val="left"/>
      </w:pPr>
      <w:r>
        <w:rPr>
          <w:rStyle w:val="CharStyle11"/>
          <w:color w:val="EBEBEB"/>
        </w:rPr>
        <w:tab/>
      </w:r>
      <w:r>
        <w:rPr>
          <w:rStyle w:val="CharStyle11"/>
        </w:rPr>
        <w:t>В блоке «Сведения о собственнике» в поле «Тип» установите переключатель напротив одного из значений: «Физическое лицо» или «Юридическое лицо», заполните обязательные поля.</w:t>
      </w:r>
    </w:p>
    <w:p>
      <w:pPr>
        <w:pStyle w:val="Style10"/>
        <w:keepNext w:val="0"/>
        <w:keepLines w:val="0"/>
        <w:widowControl w:val="0"/>
        <w:shd w:val="clear" w:color="auto" w:fill="auto"/>
        <w:tabs>
          <w:tab w:leader="underscore" w:pos="725" w:val="left"/>
        </w:tabs>
        <w:bidi w:val="0"/>
        <w:spacing w:before="0" w:after="0"/>
        <w:ind w:left="0" w:right="0" w:firstLine="0"/>
        <w:jc w:val="left"/>
      </w:pPr>
      <w:r>
        <w:rPr>
          <w:rStyle w:val="CharStyle11"/>
          <w:color w:val="EBEBEB"/>
        </w:rPr>
        <w:tab/>
      </w:r>
      <w:r>
        <w:rPr>
          <w:rStyle w:val="CharStyle11"/>
        </w:rPr>
        <w:t>В блоке «Сведения о собственности» нажмите на кнопку «Добавить». Отображается окно «Выбор собственности».</w:t>
      </w:r>
    </w:p>
    <w:p>
      <w:pPr>
        <w:pStyle w:val="Style136"/>
        <w:keepNext w:val="0"/>
        <w:keepLines w:val="0"/>
        <w:widowControl w:val="0"/>
        <w:shd w:val="clear" w:color="auto" w:fill="auto"/>
        <w:bidi w:val="0"/>
        <w:spacing w:before="0" w:after="200" w:line="240" w:lineRule="auto"/>
        <w:ind w:left="0" w:right="0" w:firstLine="0"/>
        <w:jc w:val="center"/>
      </w:pPr>
      <w:r>
        <w:rPr>
          <w:rStyle w:val="CharStyle137"/>
        </w:rPr>
        <w:t>Выбор собственности</w:t>
      </w:r>
    </w:p>
    <w:p>
      <w:pPr>
        <w:pStyle w:val="Style139"/>
        <w:keepNext w:val="0"/>
        <w:keepLines w:val="0"/>
        <w:widowControl w:val="0"/>
        <w:shd w:val="clear" w:color="auto" w:fill="auto"/>
        <w:bidi w:val="0"/>
        <w:spacing w:before="0" w:after="200" w:line="240" w:lineRule="auto"/>
        <w:ind w:left="0" w:right="0" w:firstLine="0"/>
        <w:jc w:val="center"/>
        <w:rPr>
          <w:sz w:val="14"/>
          <w:szCs w:val="14"/>
        </w:rPr>
      </w:pPr>
      <w:r>
        <w:rPr>
          <w:rStyle w:val="CharStyle140"/>
          <w:color w:val="000000"/>
          <w:sz w:val="14"/>
          <w:szCs w:val="14"/>
        </w:rPr>
        <w:t>Номер и дата государственной регистрации права собственности</w:t>
      </w:r>
    </w:p>
    <w:p>
      <w:pPr>
        <w:pStyle w:val="Style14"/>
        <w:keepNext w:val="0"/>
        <w:keepLines w:val="0"/>
        <w:widowControl w:val="0"/>
        <w:shd w:val="clear" w:color="auto" w:fill="auto"/>
        <w:bidi w:val="0"/>
        <w:spacing w:before="0" w:after="200" w:line="240" w:lineRule="auto"/>
        <w:ind w:left="0" w:right="0" w:firstLine="0"/>
        <w:jc w:val="center"/>
        <w:rPr>
          <w:sz w:val="11"/>
          <w:szCs w:val="11"/>
        </w:rPr>
      </w:pPr>
      <w:r>
        <w:rPr>
          <w:rStyle w:val="CharStyle15"/>
          <w:color w:val="000000"/>
          <w:sz w:val="11"/>
          <w:szCs w:val="11"/>
        </w:rPr>
        <w:t>Номер</w:t>
      </w:r>
    </w:p>
    <w:p>
      <w:pPr>
        <w:pStyle w:val="Style14"/>
        <w:keepNext w:val="0"/>
        <w:keepLines w:val="0"/>
        <w:widowControl w:val="0"/>
        <w:shd w:val="clear" w:color="auto" w:fill="auto"/>
        <w:tabs>
          <w:tab w:pos="1190" w:val="left"/>
        </w:tabs>
        <w:bidi w:val="0"/>
        <w:spacing w:before="0" w:after="540" w:line="240" w:lineRule="auto"/>
        <w:ind w:left="0" w:right="0" w:firstLine="0"/>
        <w:jc w:val="center"/>
        <w:rPr>
          <w:sz w:val="11"/>
          <w:szCs w:val="11"/>
        </w:rPr>
      </w:pPr>
      <w:r>
        <w:rPr>
          <w:rStyle w:val="CharStyle15"/>
          <w:color w:val="363537"/>
          <w:sz w:val="11"/>
          <w:szCs w:val="11"/>
        </w:rPr>
        <w:t>Дата*</w:t>
        <w:tab/>
      </w:r>
      <w:r>
        <w:rPr>
          <w:rStyle w:val="CharStyle15"/>
          <w:color w:val="268BC5"/>
          <w:sz w:val="11"/>
          <w:szCs w:val="11"/>
        </w:rPr>
        <w:t>ш</w:t>
      </w:r>
    </w:p>
    <w:p>
      <w:pPr>
        <w:pStyle w:val="Style14"/>
        <w:keepNext w:val="0"/>
        <w:keepLines w:val="0"/>
        <w:widowControl w:val="0"/>
        <w:pBdr>
          <w:top w:val="single" w:sz="0" w:space="0" w:color="0C7ED6"/>
          <w:left w:val="single" w:sz="0" w:space="0" w:color="0C7ED6"/>
          <w:bottom w:val="single" w:sz="0" w:space="0" w:color="0C7ED6"/>
          <w:right w:val="single" w:sz="0" w:space="0" w:color="0C7ED6"/>
        </w:pBdr>
        <w:shd w:val="clear" w:color="auto" w:fill="0C7ED6"/>
        <w:bidi w:val="0"/>
        <w:spacing w:before="0" w:after="400" w:line="240" w:lineRule="auto"/>
        <w:ind w:left="0" w:right="0" w:firstLine="0"/>
        <w:jc w:val="center"/>
        <w:rPr>
          <w:sz w:val="11"/>
          <w:szCs w:val="11"/>
        </w:rPr>
      </w:pPr>
      <w:r>
        <w:rPr>
          <w:rStyle w:val="CharStyle15"/>
          <w:color w:val="FFFFFF"/>
          <w:sz w:val="11"/>
          <w:szCs w:val="11"/>
        </w:rPr>
        <w:t>Отменить I Сохранить</w:t>
      </w:r>
    </w:p>
    <w:p>
      <w:pPr>
        <w:pStyle w:val="Style21"/>
        <w:keepNext w:val="0"/>
        <w:keepLines w:val="0"/>
        <w:widowControl w:val="0"/>
        <w:shd w:val="clear" w:color="auto" w:fill="auto"/>
        <w:bidi w:val="0"/>
        <w:spacing w:before="0" w:after="0"/>
        <w:ind w:left="0" w:right="0" w:firstLine="0"/>
        <w:jc w:val="center"/>
      </w:pPr>
      <w:r>
        <w:rPr>
          <w:rStyle w:val="CharStyle22"/>
          <w:b/>
          <w:bCs/>
        </w:rPr>
        <w:t>Рис. 217 Окно «Выбор собственности»</w:t>
      </w:r>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Введите номер и дату государственной регистрации права собственности и нажмите «Сохранить».</w:t>
      </w:r>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В случае, если отказ внесен представителем собственника, установите флажок напротив соответствующего поля в блоке «Сведения о представителе» и заполните отобразившиеся поля.</w:t>
      </w:r>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При необходимости прикрепите электронный образ решения собственника и нажмите на кнопку «Разместить».</w:t>
      </w:r>
    </w:p>
    <w:p>
      <w:pPr>
        <w:pStyle w:val="Style25"/>
        <w:keepNext/>
        <w:keepLines/>
        <w:widowControl w:val="0"/>
        <w:numPr>
          <w:ilvl w:val="2"/>
          <w:numId w:val="15"/>
        </w:numPr>
        <w:shd w:val="clear" w:color="auto" w:fill="auto"/>
        <w:tabs>
          <w:tab w:pos="1659" w:val="left"/>
        </w:tabs>
        <w:bidi w:val="0"/>
        <w:spacing w:before="0" w:line="240" w:lineRule="auto"/>
        <w:ind w:left="0" w:right="0"/>
        <w:jc w:val="both"/>
      </w:pPr>
      <w:bookmarkStart w:id="82" w:name="bookmark82"/>
      <w:r>
        <w:rPr>
          <w:rStyle w:val="CharStyle26"/>
          <w:b/>
          <w:bCs/>
        </w:rPr>
        <w:t>Изменение письменного отказа собственника</w:t>
      </w:r>
      <w:bookmarkEnd w:id="82"/>
    </w:p>
    <w:p>
      <w:pPr>
        <w:pStyle w:val="Style21"/>
        <w:keepNext w:val="0"/>
        <w:keepLines w:val="0"/>
        <w:widowControl w:val="0"/>
        <w:shd w:val="clear" w:color="auto" w:fill="auto"/>
        <w:tabs>
          <w:tab w:leader="underscore" w:pos="725" w:val="left"/>
        </w:tabs>
        <w:bidi w:val="0"/>
        <w:spacing w:before="0" w:after="200"/>
        <w:ind w:left="0" w:right="0" w:firstLine="0"/>
        <w:jc w:val="both"/>
      </w:pPr>
      <w:r>
        <w:rPr>
          <w:rStyle w:val="CharStyle22"/>
          <w:color w:val="EBEBEB"/>
        </w:rPr>
        <w:tab/>
      </w:r>
      <w:r>
        <w:rPr>
          <w:rStyle w:val="CharStyle22"/>
        </w:rPr>
        <w:t>Для корректировки отказа собственника перейдите в раздел «Сообщения о проведении общего собрания», раскройте контекстное меню сообщения, к которому был добавлен отказ, и выберите пункт «Просмотреть».</w:t>
      </w:r>
      <w:r>
        <w:br w:type="page"/>
      </w:r>
    </w:p>
    <w:p>
      <w:pPr>
        <w:widowControl w:val="0"/>
        <w:jc w:val="center"/>
        <w:rPr>
          <w:sz w:val="2"/>
          <w:szCs w:val="2"/>
        </w:rPr>
      </w:pPr>
      <w:r>
        <w:drawing>
          <wp:inline>
            <wp:extent cx="6248400" cy="4773295"/>
            <wp:docPr id="125" name="Picutre 125"/>
            <a:graphic xmlns:a="http://schemas.openxmlformats.org/drawingml/2006/main">
              <a:graphicData uri="http://schemas.openxmlformats.org/drawingml/2006/picture">
                <pic:pic xmlns:pic="http://schemas.openxmlformats.org/drawingml/2006/picture">
                  <pic:nvPicPr>
                    <pic:cNvPr id="125" name="Picture 125"/>
                    <pic:cNvPicPr/>
                  </pic:nvPicPr>
                  <pic:blipFill>
                    <a:blip r:embed="rId135"/>
                    <a:stretch/>
                  </pic:blipFill>
                  <pic:spPr>
                    <a:xfrm>
                      <a:ext cx="6248400" cy="4773295"/>
                    </a:xfrm>
                    <a:prstGeom prst="rect"/>
                  </pic:spPr>
                </pic:pic>
              </a:graphicData>
            </a:graphic>
          </wp:inline>
        </w:drawing>
      </w:r>
    </w:p>
    <w:p>
      <w:pPr>
        <w:pStyle w:val="Style10"/>
        <w:keepNext w:val="0"/>
        <w:keepLines w:val="0"/>
        <w:widowControl w:val="0"/>
        <w:shd w:val="clear" w:color="auto" w:fill="auto"/>
        <w:bidi w:val="0"/>
        <w:spacing w:before="0" w:after="0"/>
        <w:ind w:left="0" w:right="0" w:firstLine="0"/>
        <w:jc w:val="center"/>
      </w:pPr>
      <w:r>
        <w:rPr>
          <w:rStyle w:val="CharStyle11"/>
          <w:b/>
          <w:bCs/>
        </w:rPr>
        <w:t>Рис. 218 Страница «Сообщения о проведении общего собрания», пункт контекстного меню «Просмотреть»</w:t>
      </w:r>
    </w:p>
    <w:p>
      <w:pPr>
        <w:pStyle w:val="Style10"/>
        <w:keepNext w:val="0"/>
        <w:keepLines w:val="0"/>
        <w:widowControl w:val="0"/>
        <w:shd w:val="clear" w:color="auto" w:fill="auto"/>
        <w:tabs>
          <w:tab w:leader="underscore" w:pos="725" w:val="left"/>
        </w:tabs>
        <w:bidi w:val="0"/>
        <w:spacing w:before="0" w:after="0"/>
        <w:ind w:left="0" w:right="0" w:firstLine="0"/>
        <w:jc w:val="left"/>
      </w:pPr>
      <w:r>
        <w:rPr>
          <w:rStyle w:val="CharStyle11"/>
          <w:color w:val="EBEBEB"/>
        </w:rPr>
        <w:tab/>
      </w:r>
      <w:r>
        <w:rPr>
          <w:rStyle w:val="CharStyle11"/>
        </w:rPr>
        <w:t>В отобразившемся окне «Просмотр сообщения о проведении общего собрания» в блоке «Отказы собственников» выберите пункт контекстного меню «Изменить» в столбце «Собственник» для нужного отказа.</w:t>
      </w:r>
    </w:p>
    <w:p>
      <w:pPr>
        <w:widowControl w:val="0"/>
        <w:jc w:val="center"/>
        <w:rPr>
          <w:sz w:val="2"/>
          <w:szCs w:val="2"/>
        </w:rPr>
      </w:pPr>
      <w:r>
        <w:drawing>
          <wp:inline>
            <wp:extent cx="6315710" cy="2609215"/>
            <wp:docPr id="126" name="Picutre 126"/>
            <a:graphic xmlns:a="http://schemas.openxmlformats.org/drawingml/2006/main">
              <a:graphicData uri="http://schemas.openxmlformats.org/drawingml/2006/picture">
                <pic:pic xmlns:pic="http://schemas.openxmlformats.org/drawingml/2006/picture">
                  <pic:nvPicPr>
                    <pic:cNvPr id="126" name="Picture 126"/>
                    <pic:cNvPicPr/>
                  </pic:nvPicPr>
                  <pic:blipFill>
                    <a:blip r:embed="rId137"/>
                    <a:stretch/>
                  </pic:blipFill>
                  <pic:spPr>
                    <a:xfrm>
                      <a:ext cx="6315710" cy="2609215"/>
                    </a:xfrm>
                    <a:prstGeom prst="rect"/>
                  </pic:spPr>
                </pic:pic>
              </a:graphicData>
            </a:graphic>
          </wp:inline>
        </w:drawing>
      </w:r>
    </w:p>
    <w:p>
      <w:pPr>
        <w:pStyle w:val="Style10"/>
        <w:keepNext w:val="0"/>
        <w:keepLines w:val="0"/>
        <w:widowControl w:val="0"/>
        <w:shd w:val="clear" w:color="auto" w:fill="auto"/>
        <w:bidi w:val="0"/>
        <w:spacing w:before="0" w:after="0"/>
        <w:ind w:left="0" w:right="0" w:firstLine="0"/>
        <w:jc w:val="center"/>
      </w:pPr>
      <w:r>
        <w:rPr>
          <w:rStyle w:val="CharStyle11"/>
          <w:b/>
          <w:bCs/>
        </w:rPr>
        <w:t>Рис. 219 Фрагмент страницы «Просмотр сообщения о проведении общего собрания», блок «Отказы собственников», пункт меню «Изменить»</w:t>
      </w:r>
      <w:r>
        <w:br w:type="page"/>
      </w:r>
    </w:p>
    <w:p>
      <w:pPr>
        <w:pStyle w:val="Style21"/>
        <w:keepNext w:val="0"/>
        <w:keepLines w:val="0"/>
        <w:widowControl w:val="0"/>
        <w:shd w:val="clear" w:color="auto" w:fill="auto"/>
        <w:tabs>
          <w:tab w:leader="underscore" w:pos="725" w:val="left"/>
        </w:tabs>
        <w:bidi w:val="0"/>
        <w:spacing w:before="0" w:after="0"/>
        <w:ind w:left="0" w:right="0" w:firstLine="0"/>
        <w:jc w:val="left"/>
      </w:pPr>
      <w:r>
        <w:rPr>
          <w:rStyle w:val="CharStyle22"/>
          <w:color w:val="EBEBEB"/>
        </w:rPr>
        <w:tab/>
      </w:r>
      <w:r>
        <w:rPr>
          <w:rStyle w:val="CharStyle22"/>
        </w:rPr>
        <w:t>Отображается страница редактирования письменного отказа собственника. Внесите необходимые изменения и нажмите на кнопку «Разместить».</w:t>
      </w:r>
    </w:p>
    <w:p>
      <w:pPr>
        <w:pStyle w:val="Style25"/>
        <w:keepNext/>
        <w:keepLines/>
        <w:widowControl w:val="0"/>
        <w:numPr>
          <w:ilvl w:val="2"/>
          <w:numId w:val="15"/>
        </w:numPr>
        <w:shd w:val="clear" w:color="auto" w:fill="auto"/>
        <w:tabs>
          <w:tab w:pos="1659" w:val="left"/>
        </w:tabs>
        <w:bidi w:val="0"/>
        <w:spacing w:before="0" w:line="240" w:lineRule="auto"/>
        <w:ind w:left="0" w:right="0"/>
        <w:jc w:val="both"/>
      </w:pPr>
      <w:bookmarkStart w:id="84" w:name="bookmark84"/>
      <w:r>
        <w:rPr>
          <w:rStyle w:val="CharStyle26"/>
          <w:b/>
          <w:bCs/>
        </w:rPr>
        <w:t>Аннулирование письменного отказа собственника</w:t>
      </w:r>
      <w:bookmarkEnd w:id="84"/>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Для аннулирования отказа собственника перейдите в раздел «Сообщения о проведении общего собрания», раскройте контекстное меню сообщения, к которому был добавлен отказ, и выберите пункт «Просмотреть».</w:t>
      </w:r>
    </w:p>
    <w:p>
      <w:pPr>
        <w:widowControl w:val="0"/>
        <w:jc w:val="center"/>
        <w:rPr>
          <w:sz w:val="2"/>
          <w:szCs w:val="2"/>
        </w:rPr>
      </w:pPr>
      <w:r>
        <w:drawing>
          <wp:inline>
            <wp:extent cx="6248400" cy="4773295"/>
            <wp:docPr id="127" name="Picutre 127"/>
            <a:graphic xmlns:a="http://schemas.openxmlformats.org/drawingml/2006/main">
              <a:graphicData uri="http://schemas.openxmlformats.org/drawingml/2006/picture">
                <pic:pic xmlns:pic="http://schemas.openxmlformats.org/drawingml/2006/picture">
                  <pic:nvPicPr>
                    <pic:cNvPr id="127" name="Picture 127"/>
                    <pic:cNvPicPr/>
                  </pic:nvPicPr>
                  <pic:blipFill>
                    <a:blip r:embed="rId139"/>
                    <a:stretch/>
                  </pic:blipFill>
                  <pic:spPr>
                    <a:xfrm>
                      <a:ext cx="6248400" cy="4773295"/>
                    </a:xfrm>
                    <a:prstGeom prst="rect"/>
                  </pic:spPr>
                </pic:pic>
              </a:graphicData>
            </a:graphic>
          </wp:inline>
        </w:drawing>
      </w:r>
    </w:p>
    <w:p>
      <w:pPr>
        <w:pStyle w:val="Style10"/>
        <w:keepNext w:val="0"/>
        <w:keepLines w:val="0"/>
        <w:widowControl w:val="0"/>
        <w:shd w:val="clear" w:color="auto" w:fill="auto"/>
        <w:bidi w:val="0"/>
        <w:spacing w:before="0" w:after="0"/>
        <w:ind w:left="0" w:right="0" w:firstLine="0"/>
        <w:jc w:val="center"/>
      </w:pPr>
      <w:r>
        <w:rPr>
          <w:rStyle w:val="CharStyle11"/>
          <w:b/>
          <w:bCs/>
        </w:rPr>
        <w:t>Рис. 220 Страница «Сообщения о проведении общего собрания», пункт контекстного меню «Просмотреть»</w:t>
      </w:r>
    </w:p>
    <w:p>
      <w:pPr>
        <w:pStyle w:val="Style10"/>
        <w:keepNext w:val="0"/>
        <w:keepLines w:val="0"/>
        <w:widowControl w:val="0"/>
        <w:shd w:val="clear" w:color="auto" w:fill="auto"/>
        <w:tabs>
          <w:tab w:leader="underscore" w:pos="725" w:val="left"/>
        </w:tabs>
        <w:bidi w:val="0"/>
        <w:spacing w:before="0" w:after="0"/>
        <w:ind w:left="0" w:right="0" w:firstLine="0"/>
        <w:jc w:val="left"/>
      </w:pPr>
      <w:r>
        <w:rPr>
          <w:rStyle w:val="CharStyle11"/>
          <w:color w:val="EBEBEB"/>
        </w:rPr>
        <w:tab/>
      </w:r>
      <w:r>
        <w:rPr>
          <w:rStyle w:val="CharStyle11"/>
        </w:rPr>
        <w:t>В отобразившемся окне «Просмотр сообщения о проведении общего собрания» в блоке «Отказы собственников» выберите пункт контекстного меню «Аннулировать» в столбце «Собственник» для нужного отказа.</w:t>
      </w:r>
      <w:r>
        <w:br w:type="page"/>
      </w:r>
    </w:p>
    <w:p>
      <w:pPr>
        <w:widowControl w:val="0"/>
        <w:jc w:val="center"/>
        <w:rPr>
          <w:sz w:val="2"/>
          <w:szCs w:val="2"/>
        </w:rPr>
      </w:pPr>
      <w:r>
        <w:drawing>
          <wp:inline>
            <wp:extent cx="6315710" cy="2614930"/>
            <wp:docPr id="128" name="Picutre 128"/>
            <a:graphic xmlns:a="http://schemas.openxmlformats.org/drawingml/2006/main">
              <a:graphicData uri="http://schemas.openxmlformats.org/drawingml/2006/picture">
                <pic:pic xmlns:pic="http://schemas.openxmlformats.org/drawingml/2006/picture">
                  <pic:nvPicPr>
                    <pic:cNvPr id="128" name="Picture 128"/>
                    <pic:cNvPicPr/>
                  </pic:nvPicPr>
                  <pic:blipFill>
                    <a:blip r:embed="rId141"/>
                    <a:stretch/>
                  </pic:blipFill>
                  <pic:spPr>
                    <a:xfrm>
                      <a:ext cx="6315710" cy="2614930"/>
                    </a:xfrm>
                    <a:prstGeom prst="rect"/>
                  </pic:spPr>
                </pic:pic>
              </a:graphicData>
            </a:graphic>
          </wp:inline>
        </w:drawing>
      </w:r>
    </w:p>
    <w:p>
      <w:pPr>
        <w:pStyle w:val="Style10"/>
        <w:keepNext w:val="0"/>
        <w:keepLines w:val="0"/>
        <w:widowControl w:val="0"/>
        <w:shd w:val="clear" w:color="auto" w:fill="auto"/>
        <w:bidi w:val="0"/>
        <w:spacing w:before="0" w:after="0"/>
        <w:ind w:left="0" w:right="0" w:firstLine="0"/>
        <w:jc w:val="center"/>
      </w:pPr>
      <w:r>
        <w:rPr>
          <w:rStyle w:val="CharStyle11"/>
          <w:b/>
          <w:bCs/>
        </w:rPr>
        <w:t>Рис. 221 Фрагмент страницы «Просмотр сообщения о проведении общего собрания», блок «Отказы собственников», пункт меню «Аннулировать»</w:t>
      </w:r>
    </w:p>
    <w:p>
      <w:pPr>
        <w:pStyle w:val="Style10"/>
        <w:keepNext w:val="0"/>
        <w:keepLines w:val="0"/>
        <w:widowControl w:val="0"/>
        <w:shd w:val="clear" w:color="auto" w:fill="auto"/>
        <w:tabs>
          <w:tab w:leader="underscore" w:pos="725" w:val="left"/>
        </w:tabs>
        <w:bidi w:val="0"/>
        <w:spacing w:before="0" w:after="0"/>
        <w:ind w:left="0" w:right="0" w:firstLine="0"/>
        <w:jc w:val="left"/>
      </w:pPr>
      <w:r>
        <w:rPr>
          <w:rStyle w:val="CharStyle11"/>
          <w:color w:val="EBEBEB"/>
        </w:rPr>
        <w:tab/>
      </w:r>
      <w:r>
        <w:rPr>
          <w:rStyle w:val="CharStyle11"/>
        </w:rPr>
        <w:t>Отображается окно подтверждения аннулирования информации. Нажмите на кнопку «Да».</w:t>
      </w:r>
    </w:p>
    <w:p>
      <w:pPr>
        <w:widowControl w:val="0"/>
        <w:spacing w:after="99" w:line="1" w:lineRule="exact"/>
      </w:pPr>
    </w:p>
    <w:p>
      <w:pPr>
        <w:pStyle w:val="Style25"/>
        <w:keepNext/>
        <w:keepLines/>
        <w:widowControl w:val="0"/>
        <w:numPr>
          <w:ilvl w:val="2"/>
          <w:numId w:val="15"/>
        </w:numPr>
        <w:shd w:val="clear" w:color="auto" w:fill="auto"/>
        <w:tabs>
          <w:tab w:pos="1659" w:val="left"/>
        </w:tabs>
        <w:bidi w:val="0"/>
        <w:spacing w:before="0" w:after="100" w:line="240" w:lineRule="auto"/>
        <w:ind w:left="0" w:right="0"/>
        <w:jc w:val="both"/>
      </w:pPr>
      <w:bookmarkStart w:id="86" w:name="bookmark86"/>
      <w:r>
        <w:rPr>
          <w:rStyle w:val="CharStyle26"/>
          <w:b/>
          <w:bCs/>
        </w:rPr>
        <w:t>Отмена проведения голосования</w:t>
      </w:r>
      <w:bookmarkEnd w:id="86"/>
    </w:p>
    <w:p>
      <w:pPr>
        <w:pStyle w:val="Style21"/>
        <w:keepNext w:val="0"/>
        <w:keepLines w:val="0"/>
        <w:widowControl w:val="0"/>
        <w:shd w:val="clear" w:color="auto" w:fill="auto"/>
        <w:tabs>
          <w:tab w:leader="underscore" w:pos="725" w:val="left"/>
        </w:tabs>
        <w:bidi w:val="0"/>
        <w:spacing w:before="0" w:after="0"/>
        <w:ind w:left="0" w:right="0" w:firstLine="0"/>
        <w:jc w:val="both"/>
      </w:pPr>
      <w:r>
        <w:rPr>
          <w:rStyle w:val="CharStyle22"/>
          <w:color w:val="EBEBEB"/>
        </w:rPr>
        <w:tab/>
      </w:r>
      <w:r>
        <w:rPr>
          <w:rStyle w:val="CharStyle22"/>
        </w:rPr>
        <w:t>В случае получения письменных отказов собственников от проведения первого ОСС, обладающих более чем пятьюдесятью процентами голосов от общего числа голосов собственников помещений в МКД, есть возможность отменить данное голосование.</w:t>
      </w:r>
    </w:p>
    <w:p>
      <w:pPr>
        <w:pStyle w:val="Style21"/>
        <w:keepNext w:val="0"/>
        <w:keepLines w:val="0"/>
        <w:widowControl w:val="0"/>
        <w:shd w:val="clear" w:color="auto" w:fill="auto"/>
        <w:tabs>
          <w:tab w:leader="underscore" w:pos="725" w:val="left"/>
        </w:tabs>
        <w:bidi w:val="0"/>
        <w:spacing w:before="0" w:after="100"/>
        <w:ind w:left="0" w:right="0" w:firstLine="0"/>
        <w:jc w:val="both"/>
      </w:pPr>
      <w:r>
        <w:rPr>
          <w:rStyle w:val="CharStyle22"/>
          <w:color w:val="EBEBEB"/>
        </w:rPr>
        <w:tab/>
      </w:r>
      <w:r>
        <w:rPr>
          <w:rStyle w:val="CharStyle22"/>
        </w:rPr>
        <w:t>Для этого перейдите в раздел «Сообщения о проведении общего собрания», раскройте контекстное меню нужного сообщения в статусе «Размещено» и выберите пункт «Просмотреть».</w:t>
      </w:r>
      <w:r>
        <w:br w:type="page"/>
      </w:r>
    </w:p>
    <w:p>
      <w:pPr>
        <w:widowControl w:val="0"/>
        <w:jc w:val="center"/>
        <w:rPr>
          <w:sz w:val="2"/>
          <w:szCs w:val="2"/>
        </w:rPr>
      </w:pPr>
      <w:r>
        <w:drawing>
          <wp:inline>
            <wp:extent cx="6248400" cy="4773295"/>
            <wp:docPr id="129" name="Picutre 129"/>
            <a:graphic xmlns:a="http://schemas.openxmlformats.org/drawingml/2006/main">
              <a:graphicData uri="http://schemas.openxmlformats.org/drawingml/2006/picture">
                <pic:pic xmlns:pic="http://schemas.openxmlformats.org/drawingml/2006/picture">
                  <pic:nvPicPr>
                    <pic:cNvPr id="129" name="Picture 129"/>
                    <pic:cNvPicPr/>
                  </pic:nvPicPr>
                  <pic:blipFill>
                    <a:blip r:embed="rId143"/>
                    <a:stretch/>
                  </pic:blipFill>
                  <pic:spPr>
                    <a:xfrm>
                      <a:ext cx="6248400" cy="4773295"/>
                    </a:xfrm>
                    <a:prstGeom prst="rect"/>
                  </pic:spPr>
                </pic:pic>
              </a:graphicData>
            </a:graphic>
          </wp:inline>
        </w:drawing>
      </w:r>
    </w:p>
    <w:p>
      <w:pPr>
        <w:pStyle w:val="Style10"/>
        <w:keepNext w:val="0"/>
        <w:keepLines w:val="0"/>
        <w:widowControl w:val="0"/>
        <w:shd w:val="clear" w:color="auto" w:fill="auto"/>
        <w:bidi w:val="0"/>
        <w:spacing w:before="0" w:after="0"/>
        <w:ind w:left="0" w:right="0" w:firstLine="0"/>
        <w:jc w:val="center"/>
      </w:pPr>
      <w:r>
        <w:rPr>
          <w:rStyle w:val="CharStyle11"/>
          <w:b/>
          <w:bCs/>
        </w:rPr>
        <w:t>Рис. 222 Страница «Сообщения о проведении общего собрания», пункт контекстного меню «Просмотреть»</w:t>
      </w:r>
    </w:p>
    <w:p>
      <w:pPr>
        <w:pStyle w:val="Style10"/>
        <w:keepNext w:val="0"/>
        <w:keepLines w:val="0"/>
        <w:widowControl w:val="0"/>
        <w:shd w:val="clear" w:color="auto" w:fill="auto"/>
        <w:tabs>
          <w:tab w:leader="underscore" w:pos="725" w:val="left"/>
        </w:tabs>
        <w:bidi w:val="0"/>
        <w:spacing w:before="0" w:after="0"/>
        <w:ind w:left="0" w:right="0" w:firstLine="0"/>
        <w:jc w:val="left"/>
      </w:pPr>
      <w:r>
        <w:rPr>
          <w:rStyle w:val="CharStyle11"/>
          <w:color w:val="EBEBEB"/>
        </w:rPr>
        <w:tab/>
      </w:r>
      <w:r>
        <w:rPr>
          <w:rStyle w:val="CharStyle11"/>
        </w:rPr>
        <w:t>Отображается страница «Просмотр сообщения о проведении общего собрания». Нажмите на кнопку «Отменить голосование».</w:t>
      </w:r>
    </w:p>
    <w:p>
      <w:pPr>
        <w:widowControl w:val="0"/>
        <w:jc w:val="center"/>
        <w:rPr>
          <w:sz w:val="2"/>
          <w:szCs w:val="2"/>
        </w:rPr>
      </w:pPr>
      <w:r>
        <w:drawing>
          <wp:inline>
            <wp:extent cx="6272530" cy="2572385"/>
            <wp:docPr id="130" name="Picutre 130"/>
            <a:graphic xmlns:a="http://schemas.openxmlformats.org/drawingml/2006/main">
              <a:graphicData uri="http://schemas.openxmlformats.org/drawingml/2006/picture">
                <pic:pic xmlns:pic="http://schemas.openxmlformats.org/drawingml/2006/picture">
                  <pic:nvPicPr>
                    <pic:cNvPr id="130" name="Picture 130"/>
                    <pic:cNvPicPr/>
                  </pic:nvPicPr>
                  <pic:blipFill>
                    <a:blip r:embed="rId145"/>
                    <a:stretch/>
                  </pic:blipFill>
                  <pic:spPr>
                    <a:xfrm>
                      <a:ext cx="6272530" cy="2572385"/>
                    </a:xfrm>
                    <a:prstGeom prst="rect"/>
                  </pic:spPr>
                </pic:pic>
              </a:graphicData>
            </a:graphic>
          </wp:inline>
        </w:drawing>
      </w:r>
    </w:p>
    <w:p>
      <w:pPr>
        <w:pStyle w:val="Style10"/>
        <w:keepNext w:val="0"/>
        <w:keepLines w:val="0"/>
        <w:widowControl w:val="0"/>
        <w:shd w:val="clear" w:color="auto" w:fill="auto"/>
        <w:bidi w:val="0"/>
        <w:spacing w:before="0" w:after="0"/>
        <w:ind w:left="0" w:right="0" w:firstLine="0"/>
        <w:jc w:val="center"/>
      </w:pPr>
      <w:r>
        <w:rPr>
          <w:rStyle w:val="CharStyle11"/>
          <w:b/>
          <w:bCs/>
        </w:rPr>
        <w:t>Рис. 223 Фрагмент страницы «Просмотр сообщения о проведении общего собрания», кнопка «Отменить голосование»</w:t>
      </w:r>
    </w:p>
    <w:p>
      <w:pPr>
        <w:pStyle w:val="Style10"/>
        <w:keepNext w:val="0"/>
        <w:keepLines w:val="0"/>
        <w:widowControl w:val="0"/>
        <w:shd w:val="clear" w:color="auto" w:fill="auto"/>
        <w:bidi w:val="0"/>
        <w:spacing w:before="0" w:after="0"/>
        <w:ind w:left="533" w:right="0" w:firstLine="0"/>
        <w:jc w:val="left"/>
      </w:pPr>
      <w:r>
        <w:rPr>
          <w:rStyle w:val="CharStyle11"/>
        </w:rPr>
        <w:t>Отображается окно подтверждения информации. Нажмите на кнопку «Да».</w:t>
      </w:r>
    </w:p>
    <w:p>
      <w:pPr>
        <w:pStyle w:val="Style136"/>
        <w:keepNext w:val="0"/>
        <w:keepLines w:val="0"/>
        <w:widowControl w:val="0"/>
        <w:shd w:val="clear" w:color="auto" w:fill="auto"/>
        <w:bidi w:val="0"/>
        <w:spacing w:before="0" w:after="360" w:line="240" w:lineRule="auto"/>
        <w:ind w:left="0" w:right="0" w:firstLine="0"/>
        <w:jc w:val="center"/>
      </w:pPr>
      <w:r>
        <w:rPr>
          <w:rStyle w:val="CharStyle137"/>
        </w:rPr>
        <w:t>Подтверждение</w:t>
      </w:r>
    </w:p>
    <w:p>
      <w:pPr>
        <w:pStyle w:val="Style139"/>
        <w:keepNext w:val="0"/>
        <w:framePr w:dropCap="drop" w:hAnchor="text" w:lines="2" w:vAnchor="text" w:hSpace="96" w:vSpace="96"/>
        <w:widowControl w:val="0"/>
        <w:shd w:val="clear" w:color="auto" w:fill="auto"/>
        <w:spacing w:before="0" w:line="329" w:lineRule="exact"/>
        <w:ind w:left="0" w:firstLine="0"/>
      </w:pPr>
      <w:r>
        <w:rPr>
          <w:rStyle w:val="CharStyle140"/>
          <w:color w:val="000000"/>
          <w:position w:val="-7"/>
          <w:sz w:val="44"/>
          <w:szCs w:val="44"/>
        </w:rPr>
        <w:t>©</w:t>
      </w:r>
    </w:p>
    <w:p>
      <w:pPr>
        <w:pStyle w:val="Style139"/>
        <w:keepNext w:val="0"/>
        <w:keepLines w:val="0"/>
        <w:widowControl w:val="0"/>
        <w:shd w:val="clear" w:color="auto" w:fill="auto"/>
        <w:bidi w:val="0"/>
        <w:spacing w:before="0"/>
        <w:ind w:right="0" w:firstLine="0"/>
        <w:jc w:val="left"/>
      </w:pPr>
      <w:r>
        <w:rPr>
          <w:rStyle w:val="CharStyle140"/>
          <w:color w:val="363537"/>
        </w:rPr>
        <w:t xml:space="preserve">Будет </w:t>
      </w:r>
      <w:r>
        <w:rPr>
          <w:rStyle w:val="CharStyle140"/>
        </w:rPr>
        <w:t xml:space="preserve">сохранена информация: Собрание </w:t>
      </w:r>
      <w:r>
        <w:rPr>
          <w:rStyle w:val="CharStyle140"/>
          <w:color w:val="000000"/>
        </w:rPr>
        <w:t xml:space="preserve">не </w:t>
      </w:r>
      <w:r>
        <w:rPr>
          <w:rStyle w:val="CharStyle140"/>
          <w:color w:val="363537"/>
        </w:rPr>
        <w:t xml:space="preserve">состоялось по </w:t>
      </w:r>
      <w:r>
        <w:rPr>
          <w:rStyle w:val="CharStyle140"/>
        </w:rPr>
        <w:t xml:space="preserve">причине </w:t>
      </w:r>
      <w:r>
        <w:rPr>
          <w:rStyle w:val="CharStyle140"/>
          <w:color w:val="363537"/>
        </w:rPr>
        <w:t xml:space="preserve">того, что по голосованию </w:t>
      </w:r>
      <w:r>
        <w:rPr>
          <w:rStyle w:val="CharStyle140"/>
        </w:rPr>
        <w:t xml:space="preserve">размещены отказы собственников, </w:t>
      </w:r>
      <w:r>
        <w:rPr>
          <w:rStyle w:val="CharStyle140"/>
          <w:color w:val="363537"/>
        </w:rPr>
        <w:t xml:space="preserve">обладающих </w:t>
      </w:r>
      <w:r>
        <w:rPr>
          <w:rStyle w:val="CharStyle140"/>
        </w:rPr>
        <w:t xml:space="preserve">более чем </w:t>
      </w:r>
      <w:r>
        <w:rPr>
          <w:rStyle w:val="CharStyle140"/>
          <w:color w:val="363537"/>
        </w:rPr>
        <w:t xml:space="preserve">пятьюдесятью </w:t>
      </w:r>
      <w:r>
        <w:rPr>
          <w:rStyle w:val="CharStyle140"/>
        </w:rPr>
        <w:t xml:space="preserve">процентами </w:t>
      </w:r>
      <w:r>
        <w:rPr>
          <w:rStyle w:val="CharStyle140"/>
          <w:color w:val="363537"/>
        </w:rPr>
        <w:t xml:space="preserve">голосов от </w:t>
      </w:r>
      <w:r>
        <w:rPr>
          <w:rStyle w:val="CharStyle140"/>
        </w:rPr>
        <w:t xml:space="preserve">общего числа </w:t>
      </w:r>
      <w:r>
        <w:rPr>
          <w:rStyle w:val="CharStyle140"/>
          <w:color w:val="363537"/>
        </w:rPr>
        <w:t xml:space="preserve">голосов </w:t>
      </w:r>
      <w:r>
        <w:rPr>
          <w:rStyle w:val="CharStyle140"/>
        </w:rPr>
        <w:t xml:space="preserve">собственников помещений </w:t>
      </w:r>
      <w:r>
        <w:rPr>
          <w:rStyle w:val="CharStyle140"/>
          <w:color w:val="000000"/>
        </w:rPr>
        <w:t xml:space="preserve">в </w:t>
      </w:r>
      <w:r>
        <w:rPr>
          <w:rStyle w:val="CharStyle140"/>
        </w:rPr>
        <w:t xml:space="preserve">многоквартирном </w:t>
      </w:r>
      <w:r>
        <w:rPr>
          <w:rStyle w:val="CharStyle140"/>
          <w:color w:val="363537"/>
        </w:rPr>
        <w:t>доме. Продолжить?</w:t>
      </w:r>
    </w:p>
    <w:p>
      <w:pPr>
        <w:pStyle w:val="Style14"/>
        <w:keepNext w:val="0"/>
        <w:keepLines w:val="0"/>
        <w:widowControl w:val="0"/>
        <w:pBdr>
          <w:top w:val="single" w:sz="0" w:space="0" w:color="778590"/>
          <w:left w:val="single" w:sz="0" w:space="0" w:color="778590"/>
          <w:bottom w:val="single" w:sz="0" w:space="0" w:color="778590"/>
          <w:right w:val="single" w:sz="0" w:space="0" w:color="778590"/>
        </w:pBdr>
        <w:shd w:val="clear" w:color="auto" w:fill="778590"/>
        <w:bidi w:val="0"/>
        <w:spacing w:before="0" w:after="360" w:line="240" w:lineRule="auto"/>
        <w:ind w:left="0" w:right="0" w:firstLine="0"/>
        <w:jc w:val="center"/>
        <w:rPr>
          <w:sz w:val="11"/>
          <w:szCs w:val="11"/>
        </w:rPr>
      </w:pPr>
      <w:r>
        <w:rPr>
          <w:rStyle w:val="CharStyle15"/>
          <w:color w:val="FFFFFF"/>
          <w:sz w:val="11"/>
          <w:szCs w:val="11"/>
        </w:rPr>
        <w:t>Нет I Да</w:t>
      </w:r>
    </w:p>
    <w:p>
      <w:pPr>
        <w:pStyle w:val="Style21"/>
        <w:keepNext w:val="0"/>
        <w:keepLines w:val="0"/>
        <w:widowControl w:val="0"/>
        <w:shd w:val="clear" w:color="auto" w:fill="auto"/>
        <w:bidi w:val="0"/>
        <w:spacing w:before="0" w:after="0"/>
        <w:ind w:left="0" w:right="0" w:firstLine="0"/>
        <w:jc w:val="center"/>
      </w:pPr>
      <w:r>
        <w:rPr>
          <w:rStyle w:val="CharStyle22"/>
          <w:b/>
          <w:bCs/>
        </w:rPr>
        <w:t>Рис. 224 Окно подтверждения</w:t>
      </w:r>
    </w:p>
    <w:p>
      <w:pPr>
        <w:pStyle w:val="Style21"/>
        <w:keepNext w:val="0"/>
        <w:keepLines w:val="0"/>
        <w:widowControl w:val="0"/>
        <w:shd w:val="clear" w:color="auto" w:fill="auto"/>
        <w:tabs>
          <w:tab w:leader="underscore" w:pos="725" w:val="left"/>
        </w:tabs>
        <w:bidi w:val="0"/>
        <w:spacing w:before="0" w:after="360"/>
        <w:ind w:left="0" w:right="0" w:firstLine="0"/>
        <w:jc w:val="left"/>
      </w:pPr>
      <w:r>
        <w:rPr>
          <w:rStyle w:val="CharStyle22"/>
          <w:color w:val="EBEBEB"/>
        </w:rPr>
        <w:tab/>
      </w:r>
      <w:r>
        <w:rPr>
          <w:rStyle w:val="CharStyle22"/>
        </w:rPr>
        <w:t>Сообщение переходит в статус «Собрание не состоялось» с причиной «Общее собрание собственников не состоялось. Причина: по голосованию размещены отказы собственников».</w:t>
      </w:r>
    </w:p>
    <w:sectPr>
      <w:footnotePr>
        <w:pos w:val="pageBottom"/>
        <w:numFmt w:val="decimal"/>
        <w:numStart w:val="4"/>
        <w:numRestart w:val="continuous"/>
        <w15:footnoteColumns w:val="1"/>
      </w:footnotePr>
      <w:pgSz w:w="11900" w:h="16840"/>
      <w:pgMar w:top="1088" w:right="532" w:bottom="973" w:left="1100" w:header="0" w:footer="3" w:gutter="0"/>
      <w:cols w:space="720"/>
      <w:noEndnote/>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2" behindDoc="1" locked="0" layoutInCell="1" allowOverlap="1">
              <wp:simplePos x="0" y="0"/>
              <wp:positionH relativeFrom="page">
                <wp:posOffset>6988810</wp:posOffset>
              </wp:positionH>
              <wp:positionV relativeFrom="page">
                <wp:posOffset>10371455</wp:posOffset>
              </wp:positionV>
              <wp:extent cx="204470" cy="103505"/>
              <wp:wrapNone/>
              <wp:docPr id="4" name="Shape 4"/>
              <a:graphic xmlns:a="http://schemas.openxmlformats.org/drawingml/2006/main">
                <a:graphicData uri="http://schemas.microsoft.com/office/word/2010/wordprocessingShape">
                  <wps:wsp>
                    <wps:cNvSpPr txBox="1"/>
                    <wps:spPr>
                      <a:xfrm>
                        <a:ext cx="204470" cy="103505"/>
                      </a:xfrm>
                      <a:prstGeom prst="rect"/>
                      <a:noFill/>
                    </wps:spPr>
                    <wps:txbx>
                      <w:txbxContent>
                        <w:p>
                          <w:pPr>
                            <w:pStyle w:val="Style4"/>
                            <w:keepNext w:val="0"/>
                            <w:keepLines w:val="0"/>
                            <w:widowControl w:val="0"/>
                            <w:shd w:val="clear" w:color="auto" w:fill="auto"/>
                            <w:bidi w:val="0"/>
                            <w:spacing w:before="0" w:after="0" w:line="240" w:lineRule="auto"/>
                            <w:ind w:left="0" w:right="0" w:firstLine="0"/>
                            <w:jc w:val="left"/>
                            <w:rPr>
                              <w:sz w:val="24"/>
                              <w:szCs w:val="24"/>
                            </w:rPr>
                          </w:pPr>
                          <w:fldSimple w:instr=" PAGE \* MERGEFORMAT ">
                            <w:r>
                              <w:rPr>
                                <w:rStyle w:val="CharStyle5"/>
                                <w:sz w:val="24"/>
                                <w:szCs w:val="24"/>
                              </w:rPr>
                              <w:t>#</w:t>
                            </w:r>
                          </w:fldSimple>
                        </w:p>
                      </w:txbxContent>
                    </wps:txbx>
                    <wps:bodyPr wrap="none" lIns="0" tIns="0" rIns="0" bIns="0">
                      <a:spAutoFit/>
                    </wps:bodyPr>
                  </wps:wsp>
                </a:graphicData>
              </a:graphic>
            </wp:anchor>
          </w:drawing>
        </mc:Choice>
        <mc:Fallback>
          <w:pict>
            <v:shape id="_x0000_s1030" type="#_x0000_t202" style="position:absolute;margin-left:550.30000000000007pt;margin-top:816.64999999999998pt;width:16.100000000000001pt;height:8.1500000000000004pt;z-index:-188744061;mso-wrap-style:none;mso-wrap-distance-left:0;mso-wrap-distance-right:0;mso-position-horizontal-relative:page;mso-position-vertical-relative:page" wrapcoords="0 0" filled="f" stroked="f">
              <v:textbox style="mso-fit-shape-to-text:t" inset="0,0,0,0">
                <w:txbxContent>
                  <w:p>
                    <w:pPr>
                      <w:pStyle w:val="Style4"/>
                      <w:keepNext w:val="0"/>
                      <w:keepLines w:val="0"/>
                      <w:widowControl w:val="0"/>
                      <w:shd w:val="clear" w:color="auto" w:fill="auto"/>
                      <w:bidi w:val="0"/>
                      <w:spacing w:before="0" w:after="0" w:line="240" w:lineRule="auto"/>
                      <w:ind w:left="0" w:right="0" w:firstLine="0"/>
                      <w:jc w:val="left"/>
                      <w:rPr>
                        <w:sz w:val="24"/>
                        <w:szCs w:val="24"/>
                      </w:rPr>
                    </w:pPr>
                    <w:fldSimple w:instr=" PAGE \* MERGEFORMAT ">
                      <w:r>
                        <w:rPr>
                          <w:rStyle w:val="CharStyle5"/>
                          <w:sz w:val="24"/>
                          <w:szCs w:val="24"/>
                        </w:rPr>
                        <w:t>#</w:t>
                      </w:r>
                    </w:fldSimple>
                  </w:p>
                </w:txbxContent>
              </v:textbox>
              <w10:wrap anchorx="page" anchory="page"/>
            </v:shape>
          </w:pict>
        </mc:Fallback>
      </mc:AlternateContent>
    </w: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p>
  </w:footnote>
  <w:footnote w:id="1" w:type="continuationSeparator">
    <w:p>
      <w:r/>
    </w:p>
  </w:footnote>
  <w:footnote w:id="2">
    <w:p>
      <w:pPr>
        <w:pStyle w:val="Style2"/>
        <w:keepNext w:val="0"/>
        <w:keepLines w:val="0"/>
        <w:widowControl w:val="0"/>
        <w:pBdr>
          <w:top w:val="single" w:sz="4" w:space="0" w:color="auto"/>
        </w:pBdr>
        <w:shd w:val="clear" w:color="auto" w:fill="auto"/>
        <w:bidi w:val="0"/>
        <w:spacing w:before="0" w:after="0" w:line="240" w:lineRule="auto"/>
        <w:ind w:left="0" w:right="0" w:firstLine="0"/>
        <w:jc w:val="left"/>
      </w:pPr>
      <w:hyperlink w:anchor="bookmark18" w:tooltip="Current Document">
        <w:bookmarkStart w:id="0" w:name="bookmark0"/>
        <w:r>
          <w:rPr>
            <w:rStyle w:val="CharStyle3"/>
          </w:rPr>
          <w:footnoteRef/>
        </w:r>
        <w:r>
          <w:rPr>
            <w:rStyle w:val="CharStyle3"/>
          </w:rPr>
          <w:t xml:space="preserve"> </w:t>
        </w:r>
      </w:hyperlink>
      <w:r>
        <w:rPr>
          <w:rStyle w:val="CharStyle3"/>
        </w:rPr>
        <w:t>При наличии внесенных решений Система запрашивает подтверждение продолжения операции.</w:t>
      </w:r>
      <w:bookmarkEnd w:id="0"/>
    </w:p>
  </w:footnote>
  <w:footnote w:id="3">
    <w:p>
      <w:pPr>
        <w:pStyle w:val="Style2"/>
        <w:keepNext w:val="0"/>
        <w:keepLines w:val="0"/>
        <w:widowControl w:val="0"/>
        <w:pBdr>
          <w:top w:val="single" w:sz="4" w:space="0" w:color="auto"/>
        </w:pBdr>
        <w:shd w:val="clear" w:color="auto" w:fill="auto"/>
        <w:bidi w:val="0"/>
        <w:spacing w:before="0" w:after="0" w:line="240" w:lineRule="auto"/>
        <w:ind w:left="0" w:right="0" w:firstLine="0"/>
        <w:jc w:val="left"/>
      </w:pPr>
      <w:hyperlink w:anchor="bookmark33" w:tooltip="Current Document">
        <w:bookmarkStart w:id="1" w:name="bookmark1"/>
        <w:r>
          <w:rPr>
            <w:rStyle w:val="CharStyle3"/>
          </w:rPr>
          <w:footnoteRef/>
        </w:r>
        <w:r>
          <w:rPr>
            <w:rStyle w:val="CharStyle3"/>
          </w:rPr>
          <w:t xml:space="preserve"> </w:t>
        </w:r>
      </w:hyperlink>
      <w:r>
        <w:rPr>
          <w:rStyle w:val="CharStyle3"/>
        </w:rPr>
        <w:t>Кнопка отображается, пока не добавлен протокол по голосованию</w:t>
      </w:r>
      <w:bookmarkEnd w:id="1"/>
    </w:p>
  </w:footnote>
  <w:footnote w:id="4">
    <w:p>
      <w:pPr>
        <w:pStyle w:val="Style2"/>
        <w:keepNext w:val="0"/>
        <w:keepLines w:val="0"/>
        <w:widowControl w:val="0"/>
        <w:pBdr>
          <w:top w:val="single" w:sz="4" w:space="0" w:color="auto"/>
        </w:pBdr>
        <w:shd w:val="clear" w:color="auto" w:fill="auto"/>
        <w:bidi w:val="0"/>
        <w:spacing w:before="0" w:after="0" w:line="240" w:lineRule="auto"/>
        <w:ind w:left="0" w:right="0" w:firstLine="0"/>
        <w:jc w:val="left"/>
      </w:pPr>
      <w:hyperlink w:anchor="bookmark63" w:tooltip="Current Document">
        <w:bookmarkStart w:id="2" w:name="bookmark2"/>
        <w:r>
          <w:rPr>
            <w:rStyle w:val="CharStyle3"/>
          </w:rPr>
          <w:footnoteRef/>
        </w:r>
        <w:r>
          <w:rPr>
            <w:rStyle w:val="CharStyle3"/>
          </w:rPr>
          <w:t xml:space="preserve"> </w:t>
        </w:r>
      </w:hyperlink>
      <w:r>
        <w:rPr>
          <w:rStyle w:val="CharStyle3"/>
        </w:rPr>
        <w:t>Кнопка отображается, пока не добавлен протокол по голосованию</w:t>
      </w:r>
      <w:bookmarkEnd w:id="2"/>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718820</wp:posOffset>
              </wp:positionH>
              <wp:positionV relativeFrom="page">
                <wp:posOffset>389255</wp:posOffset>
              </wp:positionV>
              <wp:extent cx="5388610" cy="137160"/>
              <wp:wrapNone/>
              <wp:docPr id="1" name="Shape 1"/>
              <a:graphic xmlns:a="http://schemas.openxmlformats.org/drawingml/2006/main">
                <a:graphicData uri="http://schemas.microsoft.com/office/word/2010/wordprocessingShape">
                  <wps:wsp>
                    <wps:cNvSpPr txBox="1"/>
                    <wps:spPr>
                      <a:xfrm>
                        <a:ext cx="5388610" cy="137160"/>
                      </a:xfrm>
                      <a:prstGeom prst="rect"/>
                      <a:noFill/>
                    </wps:spPr>
                    <wps:txbx>
                      <w:txbxContent>
                        <w:p>
                          <w:pPr>
                            <w:pStyle w:val="Style4"/>
                            <w:keepNext w:val="0"/>
                            <w:keepLines w:val="0"/>
                            <w:widowControl w:val="0"/>
                            <w:shd w:val="clear" w:color="auto" w:fill="auto"/>
                            <w:bidi w:val="0"/>
                            <w:spacing w:before="0" w:after="0" w:line="240" w:lineRule="auto"/>
                            <w:ind w:left="0" w:right="0" w:firstLine="0"/>
                            <w:jc w:val="left"/>
                            <w:rPr>
                              <w:sz w:val="24"/>
                              <w:szCs w:val="24"/>
                            </w:rPr>
                          </w:pPr>
                          <w:r>
                            <w:rPr>
                              <w:rStyle w:val="CharStyle5"/>
                              <w:b/>
                              <w:bCs/>
                              <w:sz w:val="24"/>
                              <w:szCs w:val="24"/>
                            </w:rPr>
                            <w:t>ГИС ЖКХ. Руководство пользователя. Работа в личном кабинете гражданина</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56.600000000000001pt;margin-top:30.650000000000002pt;width:424.30000000000001pt;height:10.800000000000001pt;z-index:-188744063;mso-wrap-style:none;mso-wrap-distance-left:0;mso-wrap-distance-right:0;mso-position-horizontal-relative:page;mso-position-vertical-relative:page" wrapcoords="0 0" filled="f" stroked="f">
              <v:textbox style="mso-fit-shape-to-text:t" inset="0,0,0,0">
                <w:txbxContent>
                  <w:p>
                    <w:pPr>
                      <w:pStyle w:val="Style4"/>
                      <w:keepNext w:val="0"/>
                      <w:keepLines w:val="0"/>
                      <w:widowControl w:val="0"/>
                      <w:shd w:val="clear" w:color="auto" w:fill="auto"/>
                      <w:bidi w:val="0"/>
                      <w:spacing w:before="0" w:after="0" w:line="240" w:lineRule="auto"/>
                      <w:ind w:left="0" w:right="0" w:firstLine="0"/>
                      <w:jc w:val="left"/>
                      <w:rPr>
                        <w:sz w:val="24"/>
                        <w:szCs w:val="24"/>
                      </w:rPr>
                    </w:pPr>
                    <w:r>
                      <w:rPr>
                        <w:rStyle w:val="CharStyle5"/>
                        <w:b/>
                        <w:bCs/>
                        <w:sz w:val="24"/>
                        <w:szCs w:val="24"/>
                      </w:rPr>
                      <w:t>ГИС ЖКХ. Руководство пользователя. Работа в личном кабинете гражданина</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715645</wp:posOffset>
              </wp:positionH>
              <wp:positionV relativeFrom="page">
                <wp:posOffset>536575</wp:posOffset>
              </wp:positionV>
              <wp:extent cx="6483350" cy="0"/>
              <wp:wrapNone/>
              <wp:docPr id="3" name="Shape 3"/>
              <a:graphic xmlns:a="http://schemas.openxmlformats.org/drawingml/2006/main">
                <a:graphicData uri="http://schemas.microsoft.com/office/word/2010/wordprocessingShape">
                  <wps:wsp>
                    <wps:cNvCnPr/>
                    <wps:spPr>
                      <a:xfrm>
                        <a:ext cx="6483350" cy="0"/>
                      </a:xfrm>
                      <a:prstGeom prst="straightConnector1"/>
                      <a:ln w="12700">
                        <a:solidFill/>
                      </a:ln>
                    </wps:spPr>
                    <wps:bodyPr/>
                  </wps:wsp>
                </a:graphicData>
              </a:graphic>
            </wp:anchor>
          </w:drawing>
        </mc:Choice>
        <mc:Fallback>
          <w:pict>
            <v:shape o:spt="32" o:oned="true" path="m,l21600,21600e" style="position:absolute;margin-left:56.350000000000001pt;margin-top:42.25pt;width:510.5pt;height:0;z-index:-251658240;mso-position-horizontal-relative:page;mso-position-vertical-relative:page">
              <v:stroke weight="1.pt"/>
            </v:shape>
          </w:pict>
        </mc:Fallback>
      </mc:AlternateContent>
    </w:r>
  </w:p>
</w:hdr>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5"/>
      <w:numFmt w:val="decimal"/>
      <w:lvlText w:val="%1."/>
    </w:lvl>
    <w:lvl w:ilvl="1">
      <w:start w:val="1"/>
      <w:numFmt w:val="decimal"/>
      <w:lvlText w:val="%1.%2."/>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abstractNum>
  <w:abstractNum w:abstractNumId="2">
    <w:multiLevelType w:val="multilevel"/>
    <w:lvl w:ilvl="0">
      <w:start w:val="3"/>
      <w:numFmt w:val="decimal"/>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abstractNum>
  <w:abstractNum w:abstractNumId="4">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6">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8">
    <w:multiLevelType w:val="multilevel"/>
    <w:lvl w:ilvl="0">
      <w:start w:val="1"/>
      <w:numFmt w:val="decimal"/>
      <w:lvlText w:val="%1"/>
      <w:rPr>
        <w:rFonts w:ascii="Arial" w:eastAsia="Arial" w:hAnsi="Arial" w:cs="Arial"/>
        <w:b w:val="0"/>
        <w:bCs w:val="0"/>
        <w:i w:val="0"/>
        <w:iCs w:val="0"/>
        <w:smallCaps w:val="0"/>
        <w:strike w:val="0"/>
        <w:color w:val="363537"/>
        <w:spacing w:val="0"/>
        <w:w w:val="100"/>
        <w:position w:val="0"/>
        <w:sz w:val="10"/>
        <w:szCs w:val="10"/>
        <w:u w:val="none"/>
        <w:shd w:val="clear" w:color="auto" w:fill="auto"/>
        <w:lang w:val="ru-RU" w:eastAsia="ru-RU" w:bidi="ru-RU"/>
      </w:rPr>
    </w:lvl>
  </w:abstractNum>
  <w:abstractNum w:abstractNumId="10">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abstractNum w:abstractNumId="12">
    <w:multiLevelType w:val="multilevel"/>
    <w:lvl w:ilvl="0">
      <w:start w:val="15"/>
      <w:numFmt w:val="decimal"/>
      <w:lvlText w:val="%1."/>
    </w:lvl>
    <w:lvl w:ilvl="1">
      <w:start w:val="1"/>
      <w:numFmt w:val="decimal"/>
      <w:lvlText w:val="%1.%2."/>
    </w:lvl>
    <w:lvl w:ilvl="2">
      <w:start w:val="5"/>
      <w:numFmt w:val="decimal"/>
      <w:lvlText w:val="%1.%2.%3."/>
    </w:lvl>
    <w:lvl w:ilvl="3">
      <w:start w:val="2"/>
      <w:numFmt w:val="decimal"/>
      <w:lvlText w:val="%1.%2.%3.%4."/>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abstractNum>
  <w:abstractNum w:abstractNumId="14">
    <w:multiLevelType w:val="multilevel"/>
    <w:lvl w:ilvl="0">
      <w:start w:val="15"/>
      <w:numFmt w:val="decimal"/>
      <w:lvlText w:val="%1."/>
    </w:lvl>
    <w:lvl w:ilvl="1">
      <w:start w:val="2"/>
      <w:numFmt w:val="decimal"/>
      <w:lvlText w:val="%1.%2."/>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abstractNum>
  <w:abstractNum w:abstractNumId="16">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Courier New" w:eastAsia="Courier New" w:hAnsi="Courier New" w:cs="Courier New"/>
        <w:sz w:val="24"/>
        <w:szCs w:val="24"/>
        <w:lang w:val="ru-RU" w:eastAsia="ru-RU" w:bidi="ru-RU"/>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lang w:val="ru-RU" w:eastAsia="ru-RU" w:bidi="ru-RU"/>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lang w:val="ru-RU" w:eastAsia="ru-RU" w:bidi="ru-RU"/>
    </w:rPr>
  </w:style>
  <w:style w:type="character" w:customStyle="1" w:styleId="CharStyle3">
    <w:name w:val="Сноска_"/>
    <w:basedOn w:val="DefaultParagraphFont"/>
    <w:link w:val="Style2"/>
    <w:rPr>
      <w:rFonts w:ascii="Times New Roman" w:eastAsia="Times New Roman" w:hAnsi="Times New Roman" w:cs="Times New Roman"/>
      <w:b w:val="0"/>
      <w:bCs w:val="0"/>
      <w:i w:val="0"/>
      <w:iCs w:val="0"/>
      <w:smallCaps w:val="0"/>
      <w:strike w:val="0"/>
      <w:sz w:val="20"/>
      <w:szCs w:val="20"/>
      <w:u w:val="none"/>
    </w:rPr>
  </w:style>
  <w:style w:type="character" w:customStyle="1" w:styleId="CharStyle5">
    <w:name w:val="Колонтитул (2)_"/>
    <w:basedOn w:val="DefaultParagraphFont"/>
    <w:link w:val="Style4"/>
    <w:rPr>
      <w:rFonts w:ascii="Times New Roman" w:eastAsia="Times New Roman" w:hAnsi="Times New Roman" w:cs="Times New Roman"/>
      <w:b w:val="0"/>
      <w:bCs w:val="0"/>
      <w:i w:val="0"/>
      <w:iCs w:val="0"/>
      <w:smallCaps w:val="0"/>
      <w:strike w:val="0"/>
      <w:sz w:val="20"/>
      <w:szCs w:val="20"/>
      <w:u w:val="none"/>
    </w:rPr>
  </w:style>
  <w:style w:type="character" w:customStyle="1" w:styleId="CharStyle9">
    <w:name w:val="Заголовок №1_"/>
    <w:basedOn w:val="DefaultParagraphFont"/>
    <w:link w:val="Style8"/>
    <w:rPr>
      <w:rFonts w:ascii="Times New Roman" w:eastAsia="Times New Roman" w:hAnsi="Times New Roman" w:cs="Times New Roman"/>
      <w:b/>
      <w:bCs/>
      <w:i w:val="0"/>
      <w:iCs w:val="0"/>
      <w:smallCaps w:val="0"/>
      <w:strike w:val="0"/>
      <w:sz w:val="28"/>
      <w:szCs w:val="28"/>
      <w:u w:val="none"/>
    </w:rPr>
  </w:style>
  <w:style w:type="character" w:customStyle="1" w:styleId="CharStyle11">
    <w:name w:val="Подпись к картинке_"/>
    <w:basedOn w:val="DefaultParagraphFont"/>
    <w:link w:val="Style10"/>
    <w:rPr>
      <w:rFonts w:ascii="Times New Roman" w:eastAsia="Times New Roman" w:hAnsi="Times New Roman" w:cs="Times New Roman"/>
      <w:b w:val="0"/>
      <w:bCs w:val="0"/>
      <w:i w:val="0"/>
      <w:iCs w:val="0"/>
      <w:smallCaps w:val="0"/>
      <w:strike w:val="0"/>
      <w:u w:val="none"/>
    </w:rPr>
  </w:style>
  <w:style w:type="character" w:customStyle="1" w:styleId="CharStyle15">
    <w:name w:val="Основной текст (2)_"/>
    <w:basedOn w:val="DefaultParagraphFont"/>
    <w:link w:val="Style14"/>
    <w:rPr>
      <w:rFonts w:ascii="Arial" w:eastAsia="Arial" w:hAnsi="Arial" w:cs="Arial"/>
      <w:b w:val="0"/>
      <w:bCs w:val="0"/>
      <w:i w:val="0"/>
      <w:iCs w:val="0"/>
      <w:smallCaps w:val="0"/>
      <w:strike w:val="0"/>
      <w:color w:val="3580C9"/>
      <w:sz w:val="10"/>
      <w:szCs w:val="10"/>
      <w:u w:val="none"/>
    </w:rPr>
  </w:style>
  <w:style w:type="character" w:customStyle="1" w:styleId="CharStyle20">
    <w:name w:val="Заголовок №2_"/>
    <w:basedOn w:val="DefaultParagraphFont"/>
    <w:link w:val="Style19"/>
    <w:rPr>
      <w:rFonts w:ascii="Times New Roman" w:eastAsia="Times New Roman" w:hAnsi="Times New Roman" w:cs="Times New Roman"/>
      <w:b/>
      <w:bCs/>
      <w:i w:val="0"/>
      <w:iCs w:val="0"/>
      <w:smallCaps w:val="0"/>
      <w:strike w:val="0"/>
      <w:sz w:val="28"/>
      <w:szCs w:val="28"/>
      <w:u w:val="none"/>
    </w:rPr>
  </w:style>
  <w:style w:type="character" w:customStyle="1" w:styleId="CharStyle22">
    <w:name w:val="Основной текст_"/>
    <w:basedOn w:val="DefaultParagraphFont"/>
    <w:link w:val="Style21"/>
    <w:rPr>
      <w:rFonts w:ascii="Times New Roman" w:eastAsia="Times New Roman" w:hAnsi="Times New Roman" w:cs="Times New Roman"/>
      <w:b w:val="0"/>
      <w:bCs w:val="0"/>
      <w:i w:val="0"/>
      <w:iCs w:val="0"/>
      <w:smallCaps w:val="0"/>
      <w:strike w:val="0"/>
      <w:u w:val="none"/>
    </w:rPr>
  </w:style>
  <w:style w:type="character" w:customStyle="1" w:styleId="CharStyle26">
    <w:name w:val="Заголовок №3_"/>
    <w:basedOn w:val="DefaultParagraphFont"/>
    <w:link w:val="Style25"/>
    <w:rPr>
      <w:rFonts w:ascii="Times New Roman" w:eastAsia="Times New Roman" w:hAnsi="Times New Roman" w:cs="Times New Roman"/>
      <w:b/>
      <w:bCs/>
      <w:i w:val="0"/>
      <w:iCs w:val="0"/>
      <w:smallCaps w:val="0"/>
      <w:strike w:val="0"/>
      <w:sz w:val="28"/>
      <w:szCs w:val="28"/>
      <w:u w:val="none"/>
    </w:rPr>
  </w:style>
  <w:style w:type="character" w:customStyle="1" w:styleId="CharStyle37">
    <w:name w:val="Другое_"/>
    <w:basedOn w:val="DefaultParagraphFont"/>
    <w:link w:val="Style36"/>
    <w:rPr>
      <w:rFonts w:ascii="Times New Roman" w:eastAsia="Times New Roman" w:hAnsi="Times New Roman" w:cs="Times New Roman"/>
      <w:b w:val="0"/>
      <w:bCs w:val="0"/>
      <w:i w:val="0"/>
      <w:iCs w:val="0"/>
      <w:smallCaps w:val="0"/>
      <w:strike w:val="0"/>
      <w:u w:val="none"/>
    </w:rPr>
  </w:style>
  <w:style w:type="character" w:customStyle="1" w:styleId="CharStyle78">
    <w:name w:val="Заголовок №4_"/>
    <w:basedOn w:val="DefaultParagraphFont"/>
    <w:link w:val="Style77"/>
    <w:rPr>
      <w:rFonts w:ascii="Times New Roman" w:eastAsia="Times New Roman" w:hAnsi="Times New Roman" w:cs="Times New Roman"/>
      <w:b/>
      <w:bCs/>
      <w:i w:val="0"/>
      <w:iCs w:val="0"/>
      <w:smallCaps w:val="0"/>
      <w:strike w:val="0"/>
      <w:sz w:val="28"/>
      <w:szCs w:val="28"/>
      <w:u w:val="none"/>
    </w:rPr>
  </w:style>
  <w:style w:type="character" w:customStyle="1" w:styleId="CharStyle98">
    <w:name w:val="Подпись к таблице_"/>
    <w:basedOn w:val="DefaultParagraphFont"/>
    <w:link w:val="Style97"/>
    <w:rPr>
      <w:rFonts w:ascii="Times New Roman" w:eastAsia="Times New Roman" w:hAnsi="Times New Roman" w:cs="Times New Roman"/>
      <w:b w:val="0"/>
      <w:bCs w:val="0"/>
      <w:i w:val="0"/>
      <w:iCs w:val="0"/>
      <w:smallCaps w:val="0"/>
      <w:strike w:val="0"/>
      <w:u w:val="none"/>
    </w:rPr>
  </w:style>
  <w:style w:type="character" w:customStyle="1" w:styleId="CharStyle137">
    <w:name w:val="Основной текст (7)_"/>
    <w:basedOn w:val="DefaultParagraphFont"/>
    <w:link w:val="Style136"/>
    <w:rPr>
      <w:rFonts w:ascii="Arial" w:eastAsia="Arial" w:hAnsi="Arial" w:cs="Arial"/>
      <w:b w:val="0"/>
      <w:bCs w:val="0"/>
      <w:i w:val="0"/>
      <w:iCs w:val="0"/>
      <w:smallCaps w:val="0"/>
      <w:strike w:val="0"/>
      <w:sz w:val="20"/>
      <w:szCs w:val="20"/>
      <w:u w:val="none"/>
    </w:rPr>
  </w:style>
  <w:style w:type="character" w:customStyle="1" w:styleId="CharStyle140">
    <w:name w:val="Основной текст (5)_"/>
    <w:basedOn w:val="DefaultParagraphFont"/>
    <w:link w:val="Style139"/>
    <w:rPr>
      <w:rFonts w:ascii="Arial" w:eastAsia="Arial" w:hAnsi="Arial" w:cs="Arial"/>
      <w:b w:val="0"/>
      <w:bCs w:val="0"/>
      <w:i w:val="0"/>
      <w:iCs w:val="0"/>
      <w:smallCaps w:val="0"/>
      <w:strike w:val="0"/>
      <w:color w:val="1F1E1F"/>
      <w:sz w:val="13"/>
      <w:szCs w:val="13"/>
      <w:u w:val="none"/>
    </w:rPr>
  </w:style>
  <w:style w:type="character" w:customStyle="1" w:styleId="CharStyle163">
    <w:name w:val="Основной текст (6)_"/>
    <w:basedOn w:val="DefaultParagraphFont"/>
    <w:link w:val="Style162"/>
    <w:rPr>
      <w:rFonts w:ascii="Arial" w:eastAsia="Arial" w:hAnsi="Arial" w:cs="Arial"/>
      <w:b w:val="0"/>
      <w:bCs w:val="0"/>
      <w:i w:val="0"/>
      <w:iCs w:val="0"/>
      <w:smallCaps w:val="0"/>
      <w:strike w:val="0"/>
      <w:sz w:val="16"/>
      <w:szCs w:val="16"/>
      <w:u w:val="none"/>
    </w:rPr>
  </w:style>
  <w:style w:type="paragraph" w:customStyle="1" w:styleId="Style2">
    <w:name w:val="Сноска"/>
    <w:basedOn w:val="Normal"/>
    <w:link w:val="CharStyle3"/>
    <w:pPr>
      <w:widowControl w:val="0"/>
      <w:shd w:val="clear" w:color="auto" w:fill="auto"/>
    </w:pPr>
    <w:rPr>
      <w:rFonts w:ascii="Times New Roman" w:eastAsia="Times New Roman" w:hAnsi="Times New Roman" w:cs="Times New Roman"/>
      <w:b w:val="0"/>
      <w:bCs w:val="0"/>
      <w:i w:val="0"/>
      <w:iCs w:val="0"/>
      <w:smallCaps w:val="0"/>
      <w:strike w:val="0"/>
      <w:sz w:val="20"/>
      <w:szCs w:val="20"/>
      <w:u w:val="none"/>
    </w:rPr>
  </w:style>
  <w:style w:type="paragraph" w:customStyle="1" w:styleId="Style4">
    <w:name w:val="Колонтитул (2)"/>
    <w:basedOn w:val="Normal"/>
    <w:link w:val="CharStyle5"/>
    <w:pPr>
      <w:widowControl w:val="0"/>
      <w:shd w:val="clear" w:color="auto" w:fill="auto"/>
    </w:pPr>
    <w:rPr>
      <w:rFonts w:ascii="Times New Roman" w:eastAsia="Times New Roman" w:hAnsi="Times New Roman" w:cs="Times New Roman"/>
      <w:b w:val="0"/>
      <w:bCs w:val="0"/>
      <w:i w:val="0"/>
      <w:iCs w:val="0"/>
      <w:smallCaps w:val="0"/>
      <w:strike w:val="0"/>
      <w:sz w:val="20"/>
      <w:szCs w:val="20"/>
      <w:u w:val="none"/>
    </w:rPr>
  </w:style>
  <w:style w:type="paragraph" w:customStyle="1" w:styleId="Style8">
    <w:name w:val="Заголовок №1"/>
    <w:basedOn w:val="Normal"/>
    <w:link w:val="CharStyle9"/>
    <w:pPr>
      <w:widowControl w:val="0"/>
      <w:shd w:val="clear" w:color="auto" w:fill="auto"/>
      <w:outlineLvl w:val="0"/>
    </w:pPr>
    <w:rPr>
      <w:rFonts w:ascii="Times New Roman" w:eastAsia="Times New Roman" w:hAnsi="Times New Roman" w:cs="Times New Roman"/>
      <w:b/>
      <w:bCs/>
      <w:i w:val="0"/>
      <w:iCs w:val="0"/>
      <w:smallCaps w:val="0"/>
      <w:strike w:val="0"/>
      <w:sz w:val="28"/>
      <w:szCs w:val="28"/>
      <w:u w:val="none"/>
    </w:rPr>
  </w:style>
  <w:style w:type="paragraph" w:customStyle="1" w:styleId="Style10">
    <w:name w:val="Подпись к картинке"/>
    <w:basedOn w:val="Normal"/>
    <w:link w:val="CharStyle11"/>
    <w:pPr>
      <w:widowControl w:val="0"/>
      <w:shd w:val="clear" w:color="auto" w:fill="auto"/>
      <w:spacing w:line="314" w:lineRule="auto"/>
    </w:pPr>
    <w:rPr>
      <w:rFonts w:ascii="Times New Roman" w:eastAsia="Times New Roman" w:hAnsi="Times New Roman" w:cs="Times New Roman"/>
      <w:b w:val="0"/>
      <w:bCs w:val="0"/>
      <w:i w:val="0"/>
      <w:iCs w:val="0"/>
      <w:smallCaps w:val="0"/>
      <w:strike w:val="0"/>
      <w:u w:val="none"/>
    </w:rPr>
  </w:style>
  <w:style w:type="paragraph" w:customStyle="1" w:styleId="Style14">
    <w:name w:val="Основной текст (2)"/>
    <w:basedOn w:val="Normal"/>
    <w:link w:val="CharStyle15"/>
    <w:pPr>
      <w:widowControl w:val="0"/>
      <w:shd w:val="clear" w:color="auto" w:fill="auto"/>
      <w:spacing w:after="100"/>
    </w:pPr>
    <w:rPr>
      <w:rFonts w:ascii="Arial" w:eastAsia="Arial" w:hAnsi="Arial" w:cs="Arial"/>
      <w:b w:val="0"/>
      <w:bCs w:val="0"/>
      <w:i w:val="0"/>
      <w:iCs w:val="0"/>
      <w:smallCaps w:val="0"/>
      <w:strike w:val="0"/>
      <w:color w:val="3580C9"/>
      <w:sz w:val="10"/>
      <w:szCs w:val="10"/>
      <w:u w:val="none"/>
    </w:rPr>
  </w:style>
  <w:style w:type="paragraph" w:customStyle="1" w:styleId="Style19">
    <w:name w:val="Заголовок №2"/>
    <w:basedOn w:val="Normal"/>
    <w:link w:val="CharStyle20"/>
    <w:pPr>
      <w:widowControl w:val="0"/>
      <w:shd w:val="clear" w:color="auto" w:fill="auto"/>
      <w:spacing w:after="120"/>
      <w:ind w:firstLine="720"/>
      <w:outlineLvl w:val="1"/>
    </w:pPr>
    <w:rPr>
      <w:rFonts w:ascii="Times New Roman" w:eastAsia="Times New Roman" w:hAnsi="Times New Roman" w:cs="Times New Roman"/>
      <w:b/>
      <w:bCs/>
      <w:i w:val="0"/>
      <w:iCs w:val="0"/>
      <w:smallCaps w:val="0"/>
      <w:strike w:val="0"/>
      <w:sz w:val="28"/>
      <w:szCs w:val="28"/>
      <w:u w:val="none"/>
    </w:rPr>
  </w:style>
  <w:style w:type="paragraph" w:customStyle="1" w:styleId="Style21">
    <w:name w:val="Основной текст"/>
    <w:basedOn w:val="Normal"/>
    <w:link w:val="CharStyle22"/>
    <w:pPr>
      <w:widowControl w:val="0"/>
      <w:shd w:val="clear" w:color="auto" w:fill="auto"/>
      <w:spacing w:line="314" w:lineRule="auto"/>
    </w:pPr>
    <w:rPr>
      <w:rFonts w:ascii="Times New Roman" w:eastAsia="Times New Roman" w:hAnsi="Times New Roman" w:cs="Times New Roman"/>
      <w:b w:val="0"/>
      <w:bCs w:val="0"/>
      <w:i w:val="0"/>
      <w:iCs w:val="0"/>
      <w:smallCaps w:val="0"/>
      <w:strike w:val="0"/>
      <w:u w:val="none"/>
    </w:rPr>
  </w:style>
  <w:style w:type="paragraph" w:customStyle="1" w:styleId="Style25">
    <w:name w:val="Заголовок №3"/>
    <w:basedOn w:val="Normal"/>
    <w:link w:val="CharStyle26"/>
    <w:pPr>
      <w:widowControl w:val="0"/>
      <w:shd w:val="clear" w:color="auto" w:fill="auto"/>
      <w:spacing w:after="120"/>
      <w:ind w:firstLine="720"/>
      <w:outlineLvl w:val="2"/>
    </w:pPr>
    <w:rPr>
      <w:rFonts w:ascii="Times New Roman" w:eastAsia="Times New Roman" w:hAnsi="Times New Roman" w:cs="Times New Roman"/>
      <w:b/>
      <w:bCs/>
      <w:i w:val="0"/>
      <w:iCs w:val="0"/>
      <w:smallCaps w:val="0"/>
      <w:strike w:val="0"/>
      <w:sz w:val="28"/>
      <w:szCs w:val="28"/>
      <w:u w:val="none"/>
    </w:rPr>
  </w:style>
  <w:style w:type="paragraph" w:customStyle="1" w:styleId="Style36">
    <w:name w:val="Другое"/>
    <w:basedOn w:val="Normal"/>
    <w:link w:val="CharStyle37"/>
    <w:pPr>
      <w:widowControl w:val="0"/>
      <w:shd w:val="clear" w:color="auto" w:fill="auto"/>
      <w:spacing w:line="314" w:lineRule="auto"/>
    </w:pPr>
    <w:rPr>
      <w:rFonts w:ascii="Times New Roman" w:eastAsia="Times New Roman" w:hAnsi="Times New Roman" w:cs="Times New Roman"/>
      <w:b w:val="0"/>
      <w:bCs w:val="0"/>
      <w:i w:val="0"/>
      <w:iCs w:val="0"/>
      <w:smallCaps w:val="0"/>
      <w:strike w:val="0"/>
      <w:u w:val="none"/>
    </w:rPr>
  </w:style>
  <w:style w:type="paragraph" w:customStyle="1" w:styleId="Style77">
    <w:name w:val="Заголовок №4"/>
    <w:basedOn w:val="Normal"/>
    <w:link w:val="CharStyle78"/>
    <w:pPr>
      <w:widowControl w:val="0"/>
      <w:shd w:val="clear" w:color="auto" w:fill="auto"/>
      <w:spacing w:after="100"/>
      <w:ind w:firstLine="720"/>
      <w:outlineLvl w:val="3"/>
    </w:pPr>
    <w:rPr>
      <w:rFonts w:ascii="Times New Roman" w:eastAsia="Times New Roman" w:hAnsi="Times New Roman" w:cs="Times New Roman"/>
      <w:b/>
      <w:bCs/>
      <w:i w:val="0"/>
      <w:iCs w:val="0"/>
      <w:smallCaps w:val="0"/>
      <w:strike w:val="0"/>
      <w:sz w:val="28"/>
      <w:szCs w:val="28"/>
      <w:u w:val="none"/>
    </w:rPr>
  </w:style>
  <w:style w:type="paragraph" w:customStyle="1" w:styleId="Style97">
    <w:name w:val="Подпись к таблице"/>
    <w:basedOn w:val="Normal"/>
    <w:link w:val="CharStyle98"/>
    <w:pPr>
      <w:widowControl w:val="0"/>
      <w:shd w:val="clear" w:color="auto" w:fill="auto"/>
      <w:spacing w:line="314" w:lineRule="auto"/>
    </w:pPr>
    <w:rPr>
      <w:rFonts w:ascii="Times New Roman" w:eastAsia="Times New Roman" w:hAnsi="Times New Roman" w:cs="Times New Roman"/>
      <w:b w:val="0"/>
      <w:bCs w:val="0"/>
      <w:i w:val="0"/>
      <w:iCs w:val="0"/>
      <w:smallCaps w:val="0"/>
      <w:strike w:val="0"/>
      <w:u w:val="none"/>
    </w:rPr>
  </w:style>
  <w:style w:type="paragraph" w:customStyle="1" w:styleId="Style136">
    <w:name w:val="Основной текст (7)"/>
    <w:basedOn w:val="Normal"/>
    <w:link w:val="CharStyle137"/>
    <w:pPr>
      <w:widowControl w:val="0"/>
      <w:shd w:val="clear" w:color="auto" w:fill="auto"/>
      <w:spacing w:after="220"/>
      <w:jc w:val="center"/>
    </w:pPr>
    <w:rPr>
      <w:rFonts w:ascii="Arial" w:eastAsia="Arial" w:hAnsi="Arial" w:cs="Arial"/>
      <w:b w:val="0"/>
      <w:bCs w:val="0"/>
      <w:i w:val="0"/>
      <w:iCs w:val="0"/>
      <w:smallCaps w:val="0"/>
      <w:strike w:val="0"/>
      <w:sz w:val="20"/>
      <w:szCs w:val="20"/>
      <w:u w:val="none"/>
    </w:rPr>
  </w:style>
  <w:style w:type="paragraph" w:customStyle="1" w:styleId="Style139">
    <w:name w:val="Основной текст (5)"/>
    <w:basedOn w:val="Normal"/>
    <w:link w:val="CharStyle140"/>
    <w:pPr>
      <w:widowControl w:val="0"/>
      <w:shd w:val="clear" w:color="auto" w:fill="auto"/>
      <w:spacing w:after="360" w:line="276" w:lineRule="auto"/>
      <w:ind w:left="2540"/>
    </w:pPr>
    <w:rPr>
      <w:rFonts w:ascii="Arial" w:eastAsia="Arial" w:hAnsi="Arial" w:cs="Arial"/>
      <w:b w:val="0"/>
      <w:bCs w:val="0"/>
      <w:i w:val="0"/>
      <w:iCs w:val="0"/>
      <w:smallCaps w:val="0"/>
      <w:strike w:val="0"/>
      <w:color w:val="1F1E1F"/>
      <w:sz w:val="13"/>
      <w:szCs w:val="13"/>
      <w:u w:val="none"/>
    </w:rPr>
  </w:style>
  <w:style w:type="paragraph" w:customStyle="1" w:styleId="Style162">
    <w:name w:val="Основной текст (6)"/>
    <w:basedOn w:val="Normal"/>
    <w:link w:val="CharStyle163"/>
    <w:pPr>
      <w:widowControl w:val="0"/>
      <w:shd w:val="clear" w:color="auto" w:fill="auto"/>
      <w:spacing w:after="260"/>
      <w:ind w:firstLine="320"/>
    </w:pPr>
    <w:rPr>
      <w:rFonts w:ascii="Arial" w:eastAsia="Arial" w:hAnsi="Arial" w:cs="Arial"/>
      <w:b w:val="0"/>
      <w:bCs w:val="0"/>
      <w:i w:val="0"/>
      <w:iCs w:val="0"/>
      <w:smallCaps w:val="0"/>
      <w:strike w:val="0"/>
      <w:sz w:val="16"/>
      <w:szCs w:val="16"/>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image" Target="media/image1.jpeg"/><Relationship Id="rId8" Type="http://schemas.openxmlformats.org/officeDocument/2006/relationships/image" Target="media/image1.jpeg" TargetMode="External"/><Relationship Id="rId9" Type="http://schemas.openxmlformats.org/officeDocument/2006/relationships/image" Target="media/image2.jpeg"/><Relationship Id="rId10" Type="http://schemas.openxmlformats.org/officeDocument/2006/relationships/image" Target="media/image2.jpeg" TargetMode="External"/><Relationship Id="rId11" Type="http://schemas.openxmlformats.org/officeDocument/2006/relationships/image" Target="media/image3.jpeg"/><Relationship Id="rId12" Type="http://schemas.openxmlformats.org/officeDocument/2006/relationships/image" Target="media/image3.jpeg" TargetMode="External"/><Relationship Id="rId13" Type="http://schemas.openxmlformats.org/officeDocument/2006/relationships/image" Target="media/image4.jpeg"/><Relationship Id="rId14" Type="http://schemas.openxmlformats.org/officeDocument/2006/relationships/image" Target="media/image4.jpeg" TargetMode="External"/><Relationship Id="rId15" Type="http://schemas.openxmlformats.org/officeDocument/2006/relationships/image" Target="media/image5.jpeg"/><Relationship Id="rId16" Type="http://schemas.openxmlformats.org/officeDocument/2006/relationships/image" Target="media/image5.jpeg" TargetMode="External"/><Relationship Id="rId17" Type="http://schemas.openxmlformats.org/officeDocument/2006/relationships/image" Target="media/image6.jpeg"/><Relationship Id="rId18" Type="http://schemas.openxmlformats.org/officeDocument/2006/relationships/image" Target="media/image6.jpeg" TargetMode="External"/><Relationship Id="rId19" Type="http://schemas.openxmlformats.org/officeDocument/2006/relationships/image" Target="media/image7.jpeg"/><Relationship Id="rId20" Type="http://schemas.openxmlformats.org/officeDocument/2006/relationships/image" Target="media/image7.jpeg" TargetMode="External"/><Relationship Id="rId21" Type="http://schemas.openxmlformats.org/officeDocument/2006/relationships/image" Target="media/image8.jpeg"/><Relationship Id="rId22" Type="http://schemas.openxmlformats.org/officeDocument/2006/relationships/image" Target="media/image8.jpeg" TargetMode="External"/><Relationship Id="rId23" Type="http://schemas.openxmlformats.org/officeDocument/2006/relationships/image" Target="media/image9.jpeg"/><Relationship Id="rId24" Type="http://schemas.openxmlformats.org/officeDocument/2006/relationships/image" Target="media/image9.jpeg" TargetMode="External"/><Relationship Id="rId25" Type="http://schemas.openxmlformats.org/officeDocument/2006/relationships/image" Target="media/image10.jpeg"/><Relationship Id="rId26" Type="http://schemas.openxmlformats.org/officeDocument/2006/relationships/image" Target="media/image10.jpeg" TargetMode="External"/><Relationship Id="rId27" Type="http://schemas.openxmlformats.org/officeDocument/2006/relationships/image" Target="media/image11.jpeg"/><Relationship Id="rId28" Type="http://schemas.openxmlformats.org/officeDocument/2006/relationships/image" Target="media/image11.jpeg" TargetMode="External"/><Relationship Id="rId29" Type="http://schemas.openxmlformats.org/officeDocument/2006/relationships/image" Target="media/image12.jpeg"/><Relationship Id="rId30" Type="http://schemas.openxmlformats.org/officeDocument/2006/relationships/image" Target="media/image12.jpeg" TargetMode="External"/><Relationship Id="rId31" Type="http://schemas.openxmlformats.org/officeDocument/2006/relationships/image" Target="media/image13.jpeg"/><Relationship Id="rId32" Type="http://schemas.openxmlformats.org/officeDocument/2006/relationships/image" Target="media/image13.jpeg" TargetMode="External"/><Relationship Id="rId33" Type="http://schemas.openxmlformats.org/officeDocument/2006/relationships/image" Target="media/image14.jpeg"/><Relationship Id="rId34" Type="http://schemas.openxmlformats.org/officeDocument/2006/relationships/image" Target="media/image14.jpeg" TargetMode="External"/><Relationship Id="rId35" Type="http://schemas.openxmlformats.org/officeDocument/2006/relationships/image" Target="media/image15.jpeg"/><Relationship Id="rId36" Type="http://schemas.openxmlformats.org/officeDocument/2006/relationships/image" Target="media/image15.jpeg" TargetMode="External"/><Relationship Id="rId37" Type="http://schemas.openxmlformats.org/officeDocument/2006/relationships/image" Target="media/image16.jpeg"/><Relationship Id="rId38" Type="http://schemas.openxmlformats.org/officeDocument/2006/relationships/image" Target="media/image16.jpeg" TargetMode="External"/><Relationship Id="rId39" Type="http://schemas.openxmlformats.org/officeDocument/2006/relationships/image" Target="media/image17.jpeg"/><Relationship Id="rId40" Type="http://schemas.openxmlformats.org/officeDocument/2006/relationships/image" Target="media/image17.jpeg" TargetMode="External"/><Relationship Id="rId41" Type="http://schemas.openxmlformats.org/officeDocument/2006/relationships/image" Target="media/image18.jpeg"/><Relationship Id="rId42" Type="http://schemas.openxmlformats.org/officeDocument/2006/relationships/image" Target="media/image18.jpeg" TargetMode="External"/><Relationship Id="rId43" Type="http://schemas.openxmlformats.org/officeDocument/2006/relationships/image" Target="media/image19.jpeg"/><Relationship Id="rId44" Type="http://schemas.openxmlformats.org/officeDocument/2006/relationships/image" Target="media/image19.jpeg" TargetMode="External"/><Relationship Id="rId45" Type="http://schemas.openxmlformats.org/officeDocument/2006/relationships/image" Target="media/image20.jpeg"/><Relationship Id="rId46" Type="http://schemas.openxmlformats.org/officeDocument/2006/relationships/image" Target="media/image20.jpeg" TargetMode="External"/><Relationship Id="rId47" Type="http://schemas.openxmlformats.org/officeDocument/2006/relationships/image" Target="media/image21.jpeg"/><Relationship Id="rId48" Type="http://schemas.openxmlformats.org/officeDocument/2006/relationships/image" Target="media/image21.jpeg" TargetMode="External"/><Relationship Id="rId49" Type="http://schemas.openxmlformats.org/officeDocument/2006/relationships/image" Target="media/image22.jpeg"/><Relationship Id="rId50" Type="http://schemas.openxmlformats.org/officeDocument/2006/relationships/image" Target="media/image22.jpeg" TargetMode="External"/><Relationship Id="rId51" Type="http://schemas.openxmlformats.org/officeDocument/2006/relationships/image" Target="media/image23.jpeg"/><Relationship Id="rId52" Type="http://schemas.openxmlformats.org/officeDocument/2006/relationships/image" Target="media/image23.jpeg" TargetMode="External"/><Relationship Id="rId53" Type="http://schemas.openxmlformats.org/officeDocument/2006/relationships/image" Target="media/image24.jpeg"/><Relationship Id="rId54" Type="http://schemas.openxmlformats.org/officeDocument/2006/relationships/image" Target="media/image24.jpeg" TargetMode="External"/><Relationship Id="rId55" Type="http://schemas.openxmlformats.org/officeDocument/2006/relationships/image" Target="media/image25.jpeg"/><Relationship Id="rId56" Type="http://schemas.openxmlformats.org/officeDocument/2006/relationships/image" Target="media/image25.jpeg" TargetMode="External"/><Relationship Id="rId57" Type="http://schemas.openxmlformats.org/officeDocument/2006/relationships/image" Target="media/image26.jpeg"/><Relationship Id="rId58" Type="http://schemas.openxmlformats.org/officeDocument/2006/relationships/image" Target="media/image26.jpeg" TargetMode="External"/><Relationship Id="rId59" Type="http://schemas.openxmlformats.org/officeDocument/2006/relationships/image" Target="media/image27.jpeg"/><Relationship Id="rId60" Type="http://schemas.openxmlformats.org/officeDocument/2006/relationships/image" Target="media/image27.jpeg" TargetMode="External"/><Relationship Id="rId61" Type="http://schemas.openxmlformats.org/officeDocument/2006/relationships/image" Target="media/image28.jpeg"/><Relationship Id="rId62" Type="http://schemas.openxmlformats.org/officeDocument/2006/relationships/image" Target="media/image28.jpeg" TargetMode="External"/><Relationship Id="rId63" Type="http://schemas.openxmlformats.org/officeDocument/2006/relationships/image" Target="media/image29.jpeg"/><Relationship Id="rId64" Type="http://schemas.openxmlformats.org/officeDocument/2006/relationships/image" Target="media/image29.jpeg" TargetMode="External"/><Relationship Id="rId65" Type="http://schemas.openxmlformats.org/officeDocument/2006/relationships/image" Target="media/image30.jpeg"/><Relationship Id="rId66" Type="http://schemas.openxmlformats.org/officeDocument/2006/relationships/image" Target="media/image30.jpeg" TargetMode="External"/><Relationship Id="rId67" Type="http://schemas.openxmlformats.org/officeDocument/2006/relationships/image" Target="media/image31.jpeg"/><Relationship Id="rId68" Type="http://schemas.openxmlformats.org/officeDocument/2006/relationships/image" Target="media/image31.jpeg" TargetMode="External"/><Relationship Id="rId69" Type="http://schemas.openxmlformats.org/officeDocument/2006/relationships/image" Target="media/image32.jpeg"/><Relationship Id="rId70" Type="http://schemas.openxmlformats.org/officeDocument/2006/relationships/image" Target="media/image32.jpeg" TargetMode="External"/><Relationship Id="rId71" Type="http://schemas.openxmlformats.org/officeDocument/2006/relationships/image" Target="media/image33.jpeg"/><Relationship Id="rId72" Type="http://schemas.openxmlformats.org/officeDocument/2006/relationships/image" Target="media/image33.jpeg" TargetMode="External"/><Relationship Id="rId73" Type="http://schemas.openxmlformats.org/officeDocument/2006/relationships/image" Target="media/image34.jpeg"/><Relationship Id="rId74" Type="http://schemas.openxmlformats.org/officeDocument/2006/relationships/image" Target="media/image34.jpeg" TargetMode="External"/><Relationship Id="rId75" Type="http://schemas.openxmlformats.org/officeDocument/2006/relationships/image" Target="media/image35.jpeg"/><Relationship Id="rId76" Type="http://schemas.openxmlformats.org/officeDocument/2006/relationships/image" Target="media/image35.jpeg" TargetMode="External"/><Relationship Id="rId77" Type="http://schemas.openxmlformats.org/officeDocument/2006/relationships/image" Target="media/image36.jpeg"/><Relationship Id="rId78" Type="http://schemas.openxmlformats.org/officeDocument/2006/relationships/image" Target="media/image36.jpeg" TargetMode="External"/><Relationship Id="rId79" Type="http://schemas.openxmlformats.org/officeDocument/2006/relationships/image" Target="media/image37.jpeg"/><Relationship Id="rId80" Type="http://schemas.openxmlformats.org/officeDocument/2006/relationships/image" Target="media/image37.jpeg" TargetMode="External"/><Relationship Id="rId81" Type="http://schemas.openxmlformats.org/officeDocument/2006/relationships/image" Target="media/image38.jpeg"/><Relationship Id="rId82" Type="http://schemas.openxmlformats.org/officeDocument/2006/relationships/image" Target="media/image38.jpeg" TargetMode="External"/><Relationship Id="rId83" Type="http://schemas.openxmlformats.org/officeDocument/2006/relationships/image" Target="media/image39.jpeg"/><Relationship Id="rId84" Type="http://schemas.openxmlformats.org/officeDocument/2006/relationships/image" Target="media/image39.jpeg" TargetMode="External"/><Relationship Id="rId85" Type="http://schemas.openxmlformats.org/officeDocument/2006/relationships/image" Target="media/image40.jpeg"/><Relationship Id="rId86" Type="http://schemas.openxmlformats.org/officeDocument/2006/relationships/image" Target="media/image40.jpeg" TargetMode="External"/><Relationship Id="rId87" Type="http://schemas.openxmlformats.org/officeDocument/2006/relationships/image" Target="media/image41.jpeg"/><Relationship Id="rId88" Type="http://schemas.openxmlformats.org/officeDocument/2006/relationships/image" Target="media/image41.jpeg" TargetMode="External"/><Relationship Id="rId89" Type="http://schemas.openxmlformats.org/officeDocument/2006/relationships/image" Target="media/image42.jpeg"/><Relationship Id="rId90" Type="http://schemas.openxmlformats.org/officeDocument/2006/relationships/image" Target="media/image42.jpeg" TargetMode="External"/><Relationship Id="rId91" Type="http://schemas.openxmlformats.org/officeDocument/2006/relationships/image" Target="media/image43.jpeg"/><Relationship Id="rId92" Type="http://schemas.openxmlformats.org/officeDocument/2006/relationships/image" Target="media/image43.jpeg" TargetMode="External"/><Relationship Id="rId93" Type="http://schemas.openxmlformats.org/officeDocument/2006/relationships/image" Target="media/image44.jpeg"/><Relationship Id="rId94" Type="http://schemas.openxmlformats.org/officeDocument/2006/relationships/image" Target="media/image44.jpeg" TargetMode="External"/><Relationship Id="rId95" Type="http://schemas.openxmlformats.org/officeDocument/2006/relationships/image" Target="media/image45.jpeg"/><Relationship Id="rId96" Type="http://schemas.openxmlformats.org/officeDocument/2006/relationships/image" Target="media/image45.jpeg" TargetMode="External"/><Relationship Id="rId97" Type="http://schemas.openxmlformats.org/officeDocument/2006/relationships/image" Target="media/image46.jpeg"/><Relationship Id="rId98" Type="http://schemas.openxmlformats.org/officeDocument/2006/relationships/image" Target="media/image46.jpeg" TargetMode="External"/><Relationship Id="rId99" Type="http://schemas.openxmlformats.org/officeDocument/2006/relationships/image" Target="media/image47.jpeg"/><Relationship Id="rId100" Type="http://schemas.openxmlformats.org/officeDocument/2006/relationships/image" Target="media/image47.jpeg" TargetMode="External"/><Relationship Id="rId101" Type="http://schemas.openxmlformats.org/officeDocument/2006/relationships/image" Target="media/image48.jpeg"/><Relationship Id="rId102" Type="http://schemas.openxmlformats.org/officeDocument/2006/relationships/image" Target="media/image48.jpeg" TargetMode="External"/><Relationship Id="rId103" Type="http://schemas.openxmlformats.org/officeDocument/2006/relationships/image" Target="media/image49.jpeg"/><Relationship Id="rId104" Type="http://schemas.openxmlformats.org/officeDocument/2006/relationships/image" Target="media/image49.jpeg" TargetMode="External"/><Relationship Id="rId105" Type="http://schemas.openxmlformats.org/officeDocument/2006/relationships/image" Target="media/image50.jpeg"/><Relationship Id="rId106" Type="http://schemas.openxmlformats.org/officeDocument/2006/relationships/image" Target="media/image50.jpeg" TargetMode="External"/><Relationship Id="rId107" Type="http://schemas.openxmlformats.org/officeDocument/2006/relationships/image" Target="media/image51.jpeg"/><Relationship Id="rId108" Type="http://schemas.openxmlformats.org/officeDocument/2006/relationships/image" Target="media/image51.jpeg" TargetMode="External"/><Relationship Id="rId109" Type="http://schemas.openxmlformats.org/officeDocument/2006/relationships/image" Target="media/image52.jpeg"/><Relationship Id="rId110" Type="http://schemas.openxmlformats.org/officeDocument/2006/relationships/image" Target="media/image52.jpeg" TargetMode="External"/><Relationship Id="rId111" Type="http://schemas.openxmlformats.org/officeDocument/2006/relationships/image" Target="media/image53.jpeg"/><Relationship Id="rId112" Type="http://schemas.openxmlformats.org/officeDocument/2006/relationships/image" Target="media/image53.jpeg" TargetMode="External"/><Relationship Id="rId113" Type="http://schemas.openxmlformats.org/officeDocument/2006/relationships/image" Target="media/image54.jpeg"/><Relationship Id="rId114" Type="http://schemas.openxmlformats.org/officeDocument/2006/relationships/image" Target="media/image54.jpeg" TargetMode="External"/><Relationship Id="rId115" Type="http://schemas.openxmlformats.org/officeDocument/2006/relationships/image" Target="media/image55.jpeg"/><Relationship Id="rId116" Type="http://schemas.openxmlformats.org/officeDocument/2006/relationships/image" Target="media/image55.jpeg" TargetMode="External"/><Relationship Id="rId117" Type="http://schemas.openxmlformats.org/officeDocument/2006/relationships/image" Target="media/image56.jpeg"/><Relationship Id="rId118" Type="http://schemas.openxmlformats.org/officeDocument/2006/relationships/image" Target="media/image56.jpeg" TargetMode="External"/><Relationship Id="rId119" Type="http://schemas.openxmlformats.org/officeDocument/2006/relationships/image" Target="media/image57.jpeg"/><Relationship Id="rId120" Type="http://schemas.openxmlformats.org/officeDocument/2006/relationships/image" Target="media/image57.jpeg" TargetMode="External"/><Relationship Id="rId121" Type="http://schemas.openxmlformats.org/officeDocument/2006/relationships/image" Target="media/image58.jpeg"/><Relationship Id="rId122" Type="http://schemas.openxmlformats.org/officeDocument/2006/relationships/image" Target="media/image58.jpeg" TargetMode="External"/><Relationship Id="rId123" Type="http://schemas.openxmlformats.org/officeDocument/2006/relationships/image" Target="media/image59.jpeg"/><Relationship Id="rId124" Type="http://schemas.openxmlformats.org/officeDocument/2006/relationships/image" Target="media/image59.jpeg" TargetMode="External"/><Relationship Id="rId125" Type="http://schemas.openxmlformats.org/officeDocument/2006/relationships/image" Target="media/image60.jpeg"/><Relationship Id="rId126" Type="http://schemas.openxmlformats.org/officeDocument/2006/relationships/image" Target="media/image60.jpeg" TargetMode="External"/><Relationship Id="rId127" Type="http://schemas.openxmlformats.org/officeDocument/2006/relationships/image" Target="media/image61.jpeg"/><Relationship Id="rId128" Type="http://schemas.openxmlformats.org/officeDocument/2006/relationships/image" Target="media/image61.jpeg" TargetMode="External"/><Relationship Id="rId129" Type="http://schemas.openxmlformats.org/officeDocument/2006/relationships/image" Target="media/image62.jpeg"/><Relationship Id="rId130" Type="http://schemas.openxmlformats.org/officeDocument/2006/relationships/image" Target="media/image62.jpeg" TargetMode="External"/><Relationship Id="rId131" Type="http://schemas.openxmlformats.org/officeDocument/2006/relationships/image" Target="media/image63.jpeg"/><Relationship Id="rId132" Type="http://schemas.openxmlformats.org/officeDocument/2006/relationships/image" Target="media/image63.jpeg" TargetMode="External"/><Relationship Id="rId133" Type="http://schemas.openxmlformats.org/officeDocument/2006/relationships/image" Target="media/image64.jpeg"/><Relationship Id="rId134" Type="http://schemas.openxmlformats.org/officeDocument/2006/relationships/image" Target="media/image64.jpeg" TargetMode="External"/><Relationship Id="rId135" Type="http://schemas.openxmlformats.org/officeDocument/2006/relationships/image" Target="media/image65.jpeg"/><Relationship Id="rId136" Type="http://schemas.openxmlformats.org/officeDocument/2006/relationships/image" Target="media/image65.jpeg" TargetMode="External"/><Relationship Id="rId137" Type="http://schemas.openxmlformats.org/officeDocument/2006/relationships/image" Target="media/image66.jpeg"/><Relationship Id="rId138" Type="http://schemas.openxmlformats.org/officeDocument/2006/relationships/image" Target="media/image66.jpeg" TargetMode="External"/><Relationship Id="rId139" Type="http://schemas.openxmlformats.org/officeDocument/2006/relationships/image" Target="media/image67.jpeg"/><Relationship Id="rId140" Type="http://schemas.openxmlformats.org/officeDocument/2006/relationships/image" Target="media/image67.jpeg" TargetMode="External"/><Relationship Id="rId141" Type="http://schemas.openxmlformats.org/officeDocument/2006/relationships/image" Target="media/image68.jpeg"/><Relationship Id="rId142" Type="http://schemas.openxmlformats.org/officeDocument/2006/relationships/image" Target="media/image68.jpeg" TargetMode="External"/><Relationship Id="rId143" Type="http://schemas.openxmlformats.org/officeDocument/2006/relationships/image" Target="media/image69.jpeg"/><Relationship Id="rId144" Type="http://schemas.openxmlformats.org/officeDocument/2006/relationships/image" Target="media/image69.jpeg" TargetMode="External"/><Relationship Id="rId145" Type="http://schemas.openxmlformats.org/officeDocument/2006/relationships/image" Target="media/image70.jpeg"/><Relationship Id="rId146" Type="http://schemas.openxmlformats.org/officeDocument/2006/relationships/image" Target="media/image70.jpeg" TargetMode="External"/></Relationships>
</file>