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212" w:rsidRPr="003B3DE9" w:rsidRDefault="00F30212" w:rsidP="00F30212">
      <w:pPr>
        <w:jc w:val="right"/>
      </w:pPr>
      <w:r>
        <w:tab/>
      </w:r>
      <w:r>
        <w:tab/>
      </w:r>
      <w:r>
        <w:tab/>
      </w:r>
      <w:r>
        <w:tab/>
      </w:r>
      <w:r w:rsidRPr="003B3DE9">
        <w:t>ПРОЕКТ</w:t>
      </w:r>
    </w:p>
    <w:p w:rsidR="00F30212" w:rsidRPr="003B3DE9" w:rsidRDefault="00F30212" w:rsidP="00F30212">
      <w:pPr>
        <w:jc w:val="center"/>
      </w:pPr>
    </w:p>
    <w:p w:rsidR="00F30212" w:rsidRPr="00320FBC" w:rsidRDefault="00F30212" w:rsidP="00F30212">
      <w:pPr>
        <w:jc w:val="center"/>
        <w:rPr>
          <w:color w:val="auto"/>
        </w:rPr>
      </w:pPr>
    </w:p>
    <w:p w:rsidR="00F30212" w:rsidRPr="00320FBC" w:rsidRDefault="00F30212" w:rsidP="00F30212">
      <w:pPr>
        <w:jc w:val="center"/>
        <w:rPr>
          <w:b/>
          <w:color w:val="auto"/>
          <w:sz w:val="36"/>
          <w:szCs w:val="36"/>
        </w:rPr>
      </w:pPr>
      <w:r w:rsidRPr="00320FBC">
        <w:rPr>
          <w:b/>
          <w:color w:val="auto"/>
          <w:sz w:val="36"/>
          <w:szCs w:val="36"/>
        </w:rPr>
        <w:t>АДМИНИСТРАЦИЯ ГОРОДА НИЖНЕВАРТОВСКА</w:t>
      </w:r>
    </w:p>
    <w:p w:rsidR="00F30212" w:rsidRPr="00320FBC" w:rsidRDefault="00F30212" w:rsidP="00F30212">
      <w:pPr>
        <w:jc w:val="center"/>
        <w:rPr>
          <w:b/>
          <w:color w:val="auto"/>
        </w:rPr>
      </w:pPr>
      <w:r w:rsidRPr="00320FBC">
        <w:rPr>
          <w:b/>
          <w:color w:val="auto"/>
        </w:rPr>
        <w:t>Ханты-Мансийского автономного округа - Югры</w:t>
      </w:r>
    </w:p>
    <w:p w:rsidR="00F30212" w:rsidRPr="00320FBC" w:rsidRDefault="00F30212" w:rsidP="00F30212">
      <w:pPr>
        <w:keepNext/>
        <w:jc w:val="center"/>
        <w:outlineLvl w:val="3"/>
        <w:rPr>
          <w:b/>
          <w:bCs/>
          <w:color w:val="auto"/>
          <w:sz w:val="36"/>
        </w:rPr>
      </w:pPr>
    </w:p>
    <w:p w:rsidR="00F30212" w:rsidRPr="00320FBC" w:rsidRDefault="00F30212" w:rsidP="00F30212">
      <w:pPr>
        <w:rPr>
          <w:b/>
          <w:color w:val="auto"/>
        </w:rPr>
      </w:pPr>
      <w:r w:rsidRPr="00320FBC">
        <w:rPr>
          <w:b/>
          <w:bCs/>
          <w:color w:val="auto"/>
          <w:sz w:val="36"/>
        </w:rPr>
        <w:t xml:space="preserve">                                 ПОСТАНОВЛЕНИЕ</w:t>
      </w:r>
    </w:p>
    <w:p w:rsidR="00F30212" w:rsidRPr="00320FBC" w:rsidRDefault="00F30212" w:rsidP="00F30212">
      <w:pPr>
        <w:jc w:val="both"/>
        <w:rPr>
          <w:b/>
          <w:color w:val="auto"/>
        </w:rPr>
      </w:pPr>
    </w:p>
    <w:p w:rsidR="007636B2" w:rsidRPr="00320FBC" w:rsidRDefault="007636B2" w:rsidP="007636B2">
      <w:pPr>
        <w:jc w:val="both"/>
        <w:rPr>
          <w:color w:val="auto"/>
        </w:rPr>
      </w:pPr>
    </w:p>
    <w:p w:rsidR="007636B2" w:rsidRPr="00320FBC" w:rsidRDefault="007636B2" w:rsidP="00F30212">
      <w:pPr>
        <w:ind w:right="4677"/>
        <w:rPr>
          <w:color w:val="auto"/>
        </w:rPr>
      </w:pPr>
      <w:r w:rsidRPr="00320FBC">
        <w:rPr>
          <w:color w:val="auto"/>
        </w:rPr>
        <w:t>Об утверждении муниципальной    пр</w:t>
      </w:r>
      <w:r w:rsidRPr="00320FBC">
        <w:rPr>
          <w:color w:val="auto"/>
        </w:rPr>
        <w:t>о</w:t>
      </w:r>
      <w:r w:rsidRPr="00320FBC">
        <w:rPr>
          <w:color w:val="auto"/>
        </w:rPr>
        <w:t>граммы</w:t>
      </w:r>
      <w:r w:rsidR="00A34D40" w:rsidRPr="00320FBC">
        <w:rPr>
          <w:color w:val="auto"/>
        </w:rPr>
        <w:t xml:space="preserve"> города</w:t>
      </w:r>
      <w:r w:rsidRPr="00320FBC">
        <w:rPr>
          <w:color w:val="auto"/>
        </w:rPr>
        <w:t xml:space="preserve"> </w:t>
      </w:r>
      <w:r w:rsidR="00A34D40" w:rsidRPr="00320FBC">
        <w:rPr>
          <w:color w:val="auto"/>
        </w:rPr>
        <w:t xml:space="preserve">Нижневартовска </w:t>
      </w:r>
      <w:r w:rsidRPr="00320FBC">
        <w:rPr>
          <w:color w:val="auto"/>
        </w:rPr>
        <w:t>"Обе</w:t>
      </w:r>
      <w:r w:rsidRPr="00320FBC">
        <w:rPr>
          <w:color w:val="auto"/>
        </w:rPr>
        <w:t>с</w:t>
      </w:r>
      <w:r w:rsidRPr="00320FBC">
        <w:rPr>
          <w:color w:val="auto"/>
        </w:rPr>
        <w:t xml:space="preserve">печение </w:t>
      </w:r>
      <w:r w:rsidR="00F30212" w:rsidRPr="00320FBC">
        <w:rPr>
          <w:color w:val="auto"/>
        </w:rPr>
        <w:t>д</w:t>
      </w:r>
      <w:r w:rsidRPr="00320FBC">
        <w:rPr>
          <w:color w:val="auto"/>
        </w:rPr>
        <w:t>оступным  и комфортным ж</w:t>
      </w:r>
      <w:r w:rsidRPr="00320FBC">
        <w:rPr>
          <w:color w:val="auto"/>
        </w:rPr>
        <w:t>и</w:t>
      </w:r>
      <w:r w:rsidRPr="00320FBC">
        <w:rPr>
          <w:color w:val="auto"/>
        </w:rPr>
        <w:t>льем"</w:t>
      </w:r>
    </w:p>
    <w:p w:rsidR="007636B2" w:rsidRPr="00320FBC" w:rsidRDefault="007636B2" w:rsidP="007636B2">
      <w:pPr>
        <w:jc w:val="both"/>
        <w:rPr>
          <w:color w:val="auto"/>
        </w:rPr>
      </w:pPr>
    </w:p>
    <w:p w:rsidR="007636B2" w:rsidRPr="00320FBC" w:rsidRDefault="007636B2" w:rsidP="007636B2">
      <w:pPr>
        <w:jc w:val="both"/>
        <w:rPr>
          <w:color w:val="auto"/>
        </w:rPr>
      </w:pPr>
    </w:p>
    <w:p w:rsidR="007636B2" w:rsidRPr="00320FBC" w:rsidRDefault="007636B2" w:rsidP="007636B2">
      <w:pPr>
        <w:pStyle w:val="ConsPlusNormal"/>
        <w:ind w:firstLine="709"/>
        <w:jc w:val="both"/>
      </w:pPr>
      <w:proofErr w:type="gramStart"/>
      <w:r w:rsidRPr="00320FBC">
        <w:t>В соответствии со статьей 179 Бюджетного кодекса Российской Федер</w:t>
      </w:r>
      <w:r w:rsidRPr="00320FBC">
        <w:t>а</w:t>
      </w:r>
      <w:r w:rsidRPr="00320FBC">
        <w:t>ции, Федеральным законом от 06.10.2003 №131-ФЗ "Об общих принципах   о</w:t>
      </w:r>
      <w:r w:rsidRPr="00320FBC">
        <w:t>р</w:t>
      </w:r>
      <w:r w:rsidRPr="00320FBC">
        <w:t xml:space="preserve">ганизации местного самоуправления в Российской Федерации", руководствуясь постановлениями Правительства Ханты-Мансийского автономного округа - Югры от </w:t>
      </w:r>
      <w:r w:rsidR="00F30212" w:rsidRPr="00320FBC">
        <w:t>05.10.2018 №346-п «</w:t>
      </w:r>
      <w:r w:rsidR="00F30212" w:rsidRPr="00320FBC">
        <w:rPr>
          <w:bCs/>
        </w:rPr>
        <w:t xml:space="preserve">О государственной программе Ханты-Мансийского автономного округа – Югры </w:t>
      </w:r>
      <w:r w:rsidR="00492DB7" w:rsidRPr="00320FBC">
        <w:t>"</w:t>
      </w:r>
      <w:r w:rsidR="00F30212" w:rsidRPr="00320FBC">
        <w:t>Развитие жилищной сферы</w:t>
      </w:r>
      <w:r w:rsidR="00492DB7" w:rsidRPr="00320FBC">
        <w:t>"</w:t>
      </w:r>
      <w:r w:rsidRPr="00320FBC">
        <w:t>, адм</w:t>
      </w:r>
      <w:r w:rsidRPr="00320FBC">
        <w:t>и</w:t>
      </w:r>
      <w:r w:rsidRPr="00320FBC">
        <w:t xml:space="preserve">нистрации города от </w:t>
      </w:r>
      <w:r w:rsidR="00F30212" w:rsidRPr="00320FBC">
        <w:t>24.09.2018</w:t>
      </w:r>
      <w:r w:rsidRPr="00320FBC">
        <w:t xml:space="preserve"> №</w:t>
      </w:r>
      <w:r w:rsidR="00F30212" w:rsidRPr="00320FBC">
        <w:t>1</w:t>
      </w:r>
      <w:r w:rsidRPr="00320FBC">
        <w:t>2</w:t>
      </w:r>
      <w:r w:rsidR="00F30212" w:rsidRPr="00320FBC">
        <w:t>41</w:t>
      </w:r>
      <w:r w:rsidRPr="00320FBC">
        <w:t xml:space="preserve"> "О </w:t>
      </w:r>
      <w:r w:rsidR="00492DB7" w:rsidRPr="00320FBC">
        <w:t>модельной муниципальной пр</w:t>
      </w:r>
      <w:r w:rsidR="00492DB7" w:rsidRPr="00320FBC">
        <w:t>о</w:t>
      </w:r>
      <w:r w:rsidR="00492DB7" w:rsidRPr="00320FBC">
        <w:t xml:space="preserve">грамме города </w:t>
      </w:r>
      <w:proofErr w:type="spellStart"/>
      <w:r w:rsidR="00492DB7" w:rsidRPr="00320FBC">
        <w:t>Нижневартоска</w:t>
      </w:r>
      <w:proofErr w:type="spellEnd"/>
      <w:r w:rsidR="00492DB7" w:rsidRPr="00320FBC">
        <w:t>, порядке принятия решения о разработке мун</w:t>
      </w:r>
      <w:r w:rsidR="00492DB7" w:rsidRPr="00320FBC">
        <w:t>и</w:t>
      </w:r>
      <w:r w:rsidR="00492DB7" w:rsidRPr="00320FBC">
        <w:t>ципальных</w:t>
      </w:r>
      <w:proofErr w:type="gramEnd"/>
      <w:r w:rsidR="00492DB7" w:rsidRPr="00320FBC">
        <w:t xml:space="preserve"> программ города Нижневартовска, их формирования, утверждения, реализации и проведения оценки эффективности их реализации в соответствии с национальными целями развития</w:t>
      </w:r>
      <w:r w:rsidRPr="00320FBC">
        <w:t xml:space="preserve">", решением Думы города </w:t>
      </w:r>
      <w:proofErr w:type="gramStart"/>
      <w:r w:rsidRPr="00320FBC">
        <w:t>от</w:t>
      </w:r>
      <w:proofErr w:type="gramEnd"/>
      <w:r w:rsidRPr="00320FBC">
        <w:t xml:space="preserve"> </w:t>
      </w:r>
      <w:r w:rsidR="00492DB7" w:rsidRPr="00320FBC">
        <w:t>______</w:t>
      </w:r>
      <w:r w:rsidRPr="00320FBC">
        <w:t xml:space="preserve"> №</w:t>
      </w:r>
      <w:r w:rsidR="00492DB7" w:rsidRPr="00320FBC">
        <w:t>_______</w:t>
      </w:r>
      <w:r w:rsidRPr="00320FBC">
        <w:t xml:space="preserve"> "</w:t>
      </w:r>
      <w:proofErr w:type="gramStart"/>
      <w:r w:rsidRPr="00320FBC">
        <w:t>Об</w:t>
      </w:r>
      <w:proofErr w:type="gramEnd"/>
      <w:r w:rsidRPr="00320FBC">
        <w:t xml:space="preserve"> одобрении проекта муниципальной программы </w:t>
      </w:r>
      <w:r w:rsidR="00782857" w:rsidRPr="00320FBC">
        <w:t>города Нижн</w:t>
      </w:r>
      <w:r w:rsidR="00782857" w:rsidRPr="00320FBC">
        <w:t>е</w:t>
      </w:r>
      <w:r w:rsidR="00782857" w:rsidRPr="00320FBC">
        <w:t>вартовска</w:t>
      </w:r>
      <w:r w:rsidR="00782857" w:rsidRPr="00320FBC">
        <w:t xml:space="preserve"> </w:t>
      </w:r>
      <w:r w:rsidRPr="00320FBC">
        <w:t>"Обеспечение доступным  и комфортным жильем":</w:t>
      </w:r>
    </w:p>
    <w:p w:rsidR="007636B2" w:rsidRPr="00320FBC" w:rsidRDefault="007636B2" w:rsidP="007636B2">
      <w:pPr>
        <w:ind w:firstLine="709"/>
        <w:rPr>
          <w:color w:val="auto"/>
        </w:rPr>
      </w:pPr>
    </w:p>
    <w:p w:rsidR="007636B2" w:rsidRPr="00320FBC" w:rsidRDefault="007636B2" w:rsidP="007636B2">
      <w:pPr>
        <w:ind w:firstLine="709"/>
        <w:jc w:val="both"/>
        <w:rPr>
          <w:color w:val="auto"/>
        </w:rPr>
      </w:pPr>
      <w:r w:rsidRPr="00320FBC">
        <w:rPr>
          <w:color w:val="auto"/>
        </w:rPr>
        <w:t xml:space="preserve">1. Утвердить муниципальную программу </w:t>
      </w:r>
      <w:r w:rsidR="00782857" w:rsidRPr="00320FBC">
        <w:rPr>
          <w:color w:val="auto"/>
        </w:rPr>
        <w:t>города Нижневартовска</w:t>
      </w:r>
      <w:r w:rsidR="00782857" w:rsidRPr="00320FBC">
        <w:rPr>
          <w:color w:val="auto"/>
        </w:rPr>
        <w:t xml:space="preserve"> </w:t>
      </w:r>
      <w:r w:rsidRPr="00320FBC">
        <w:rPr>
          <w:color w:val="auto"/>
        </w:rPr>
        <w:t>"Обе</w:t>
      </w:r>
      <w:r w:rsidRPr="00320FBC">
        <w:rPr>
          <w:color w:val="auto"/>
        </w:rPr>
        <w:t>с</w:t>
      </w:r>
      <w:r w:rsidRPr="00320FBC">
        <w:rPr>
          <w:color w:val="auto"/>
        </w:rPr>
        <w:t>печение доступным  и комфортным жильем" согласно прилож</w:t>
      </w:r>
      <w:r w:rsidRPr="00320FBC">
        <w:rPr>
          <w:color w:val="auto"/>
        </w:rPr>
        <w:t>е</w:t>
      </w:r>
      <w:r w:rsidRPr="00320FBC">
        <w:rPr>
          <w:color w:val="auto"/>
        </w:rPr>
        <w:t xml:space="preserve">нию. </w:t>
      </w:r>
    </w:p>
    <w:p w:rsidR="007636B2" w:rsidRPr="00320FBC" w:rsidRDefault="007636B2" w:rsidP="007636B2">
      <w:pPr>
        <w:ind w:firstLine="709"/>
        <w:jc w:val="both"/>
        <w:rPr>
          <w:color w:val="auto"/>
        </w:rPr>
      </w:pPr>
    </w:p>
    <w:p w:rsidR="007636B2" w:rsidRPr="00320FBC" w:rsidRDefault="007636B2" w:rsidP="007636B2">
      <w:pPr>
        <w:ind w:firstLine="709"/>
        <w:jc w:val="both"/>
        <w:rPr>
          <w:color w:val="auto"/>
        </w:rPr>
      </w:pPr>
      <w:r w:rsidRPr="00320FBC">
        <w:rPr>
          <w:color w:val="auto"/>
        </w:rPr>
        <w:t>2. Признать утратившими силу с 01.01.201</w:t>
      </w:r>
      <w:r w:rsidR="00492DB7" w:rsidRPr="00320FBC">
        <w:rPr>
          <w:color w:val="auto"/>
        </w:rPr>
        <w:t>9</w:t>
      </w:r>
      <w:r w:rsidRPr="00320FBC">
        <w:rPr>
          <w:color w:val="auto"/>
        </w:rPr>
        <w:t xml:space="preserve"> постановления администр</w:t>
      </w:r>
      <w:r w:rsidRPr="00320FBC">
        <w:rPr>
          <w:color w:val="auto"/>
        </w:rPr>
        <w:t>а</w:t>
      </w:r>
      <w:r w:rsidRPr="00320FBC">
        <w:rPr>
          <w:color w:val="auto"/>
        </w:rPr>
        <w:t>ции города:</w:t>
      </w:r>
    </w:p>
    <w:p w:rsidR="00492DB7" w:rsidRPr="00320FBC" w:rsidRDefault="007636B2" w:rsidP="007636B2">
      <w:pPr>
        <w:ind w:firstLine="709"/>
        <w:jc w:val="both"/>
        <w:rPr>
          <w:color w:val="auto"/>
        </w:rPr>
      </w:pPr>
      <w:r w:rsidRPr="00320FBC">
        <w:rPr>
          <w:color w:val="auto"/>
        </w:rPr>
        <w:t xml:space="preserve">- </w:t>
      </w:r>
      <w:r w:rsidR="00492DB7" w:rsidRPr="00320FBC">
        <w:rPr>
          <w:color w:val="auto"/>
        </w:rPr>
        <w:t>от 18.08.2016 №1214 "Об утверждении муниципальной программы "Обеспечение доступным и комфортным жильем жителей города Нижнева</w:t>
      </w:r>
      <w:r w:rsidR="00492DB7" w:rsidRPr="00320FBC">
        <w:rPr>
          <w:color w:val="auto"/>
        </w:rPr>
        <w:t>р</w:t>
      </w:r>
      <w:r w:rsidR="00492DB7" w:rsidRPr="00320FBC">
        <w:rPr>
          <w:color w:val="auto"/>
        </w:rPr>
        <w:t>товска в 20</w:t>
      </w:r>
      <w:r w:rsidR="00021E1D" w:rsidRPr="00320FBC">
        <w:rPr>
          <w:color w:val="auto"/>
        </w:rPr>
        <w:t>17-202</w:t>
      </w:r>
      <w:r w:rsidR="00492DB7" w:rsidRPr="00320FBC">
        <w:rPr>
          <w:color w:val="auto"/>
        </w:rPr>
        <w:t>0</w:t>
      </w:r>
      <w:r w:rsidR="00021E1D" w:rsidRPr="00320FBC">
        <w:rPr>
          <w:color w:val="auto"/>
        </w:rPr>
        <w:t xml:space="preserve"> годах</w:t>
      </w:r>
      <w:r w:rsidR="00492DB7" w:rsidRPr="00320FBC">
        <w:rPr>
          <w:color w:val="auto"/>
        </w:rPr>
        <w:t>"</w:t>
      </w:r>
      <w:r w:rsidR="00DE69A9" w:rsidRPr="00320FBC">
        <w:rPr>
          <w:color w:val="auto"/>
        </w:rPr>
        <w:t>;</w:t>
      </w:r>
      <w:r w:rsidR="00492DB7" w:rsidRPr="00320FBC">
        <w:rPr>
          <w:color w:val="auto"/>
        </w:rPr>
        <w:t xml:space="preserve">  </w:t>
      </w:r>
    </w:p>
    <w:p w:rsidR="00492DB7" w:rsidRPr="00320FBC" w:rsidRDefault="00DE69A9" w:rsidP="007636B2">
      <w:pPr>
        <w:ind w:firstLine="709"/>
        <w:jc w:val="both"/>
        <w:rPr>
          <w:color w:val="auto"/>
        </w:rPr>
      </w:pPr>
      <w:r w:rsidRPr="00320FBC">
        <w:rPr>
          <w:color w:val="auto"/>
        </w:rPr>
        <w:t>- от 22.02.2017 №253 "О внесении изменений в постановление админ</w:t>
      </w:r>
      <w:r w:rsidRPr="00320FBC">
        <w:rPr>
          <w:color w:val="auto"/>
        </w:rPr>
        <w:t>и</w:t>
      </w:r>
      <w:r w:rsidRPr="00320FBC">
        <w:rPr>
          <w:color w:val="auto"/>
        </w:rPr>
        <w:t>страции города от 18.08.2016 №1214 "Об утверждении муниципальной пр</w:t>
      </w:r>
      <w:r w:rsidRPr="00320FBC">
        <w:rPr>
          <w:color w:val="auto"/>
        </w:rPr>
        <w:t>о</w:t>
      </w:r>
      <w:r w:rsidRPr="00320FBC">
        <w:rPr>
          <w:color w:val="auto"/>
        </w:rPr>
        <w:t>граммы "Обеспечение доступным и комфортным жильем жителей города Ни</w:t>
      </w:r>
      <w:r w:rsidRPr="00320FBC">
        <w:rPr>
          <w:color w:val="auto"/>
        </w:rPr>
        <w:t>ж</w:t>
      </w:r>
      <w:r w:rsidRPr="00320FBC">
        <w:rPr>
          <w:color w:val="auto"/>
        </w:rPr>
        <w:t>невартовска в 2017-2020 годах";</w:t>
      </w:r>
    </w:p>
    <w:p w:rsidR="00DE69A9" w:rsidRPr="00320FBC" w:rsidRDefault="00DE69A9" w:rsidP="007636B2">
      <w:pPr>
        <w:ind w:firstLine="709"/>
        <w:jc w:val="both"/>
        <w:rPr>
          <w:color w:val="auto"/>
        </w:rPr>
      </w:pPr>
      <w:r w:rsidRPr="00320FBC">
        <w:rPr>
          <w:color w:val="auto"/>
        </w:rPr>
        <w:t>- от 28.07.2017 №1144 "О внесении изменений в некоторые постановл</w:t>
      </w:r>
      <w:r w:rsidRPr="00320FBC">
        <w:rPr>
          <w:color w:val="auto"/>
        </w:rPr>
        <w:t>е</w:t>
      </w:r>
      <w:r w:rsidRPr="00320FBC">
        <w:rPr>
          <w:color w:val="auto"/>
        </w:rPr>
        <w:t>ния Главы города и администрации города";</w:t>
      </w:r>
    </w:p>
    <w:p w:rsidR="00DE69A9" w:rsidRPr="00320FBC" w:rsidRDefault="00DE69A9" w:rsidP="007636B2">
      <w:pPr>
        <w:ind w:firstLine="709"/>
        <w:jc w:val="both"/>
        <w:rPr>
          <w:color w:val="auto"/>
        </w:rPr>
      </w:pPr>
      <w:r w:rsidRPr="00320FBC">
        <w:rPr>
          <w:color w:val="auto"/>
        </w:rPr>
        <w:lastRenderedPageBreak/>
        <w:t>- от 03.08.2017</w:t>
      </w:r>
      <w:r w:rsidR="00556C52" w:rsidRPr="00320FBC">
        <w:rPr>
          <w:color w:val="auto"/>
        </w:rPr>
        <w:t xml:space="preserve"> №1175 "О внесении изменений в приложение к постано</w:t>
      </w:r>
      <w:r w:rsidR="00556C52" w:rsidRPr="00320FBC">
        <w:rPr>
          <w:color w:val="auto"/>
        </w:rPr>
        <w:t>в</w:t>
      </w:r>
      <w:r w:rsidR="00556C52" w:rsidRPr="00320FBC">
        <w:rPr>
          <w:color w:val="auto"/>
        </w:rPr>
        <w:t>лению администрации города от 18.08.2016 №1214 "Об утверждении муниц</w:t>
      </w:r>
      <w:r w:rsidR="00556C52" w:rsidRPr="00320FBC">
        <w:rPr>
          <w:color w:val="auto"/>
        </w:rPr>
        <w:t>и</w:t>
      </w:r>
      <w:r w:rsidR="00556C52" w:rsidRPr="00320FBC">
        <w:rPr>
          <w:color w:val="auto"/>
        </w:rPr>
        <w:t>пальной программы "Обеспечение доступным и комфортным жильем жителей города Нижневартовска в 2017-2020 годах" (с изменениями от 22.02.2017 №253, 28.07.2017 №1144) "</w:t>
      </w:r>
      <w:r w:rsidR="00E3527F" w:rsidRPr="00320FBC">
        <w:rPr>
          <w:color w:val="auto"/>
        </w:rPr>
        <w:t>;</w:t>
      </w:r>
    </w:p>
    <w:p w:rsidR="00E3527F" w:rsidRPr="00320FBC" w:rsidRDefault="00E3527F" w:rsidP="007636B2">
      <w:pPr>
        <w:ind w:firstLine="709"/>
        <w:jc w:val="both"/>
        <w:rPr>
          <w:color w:val="auto"/>
        </w:rPr>
      </w:pPr>
      <w:r w:rsidRPr="00320FBC">
        <w:rPr>
          <w:color w:val="auto"/>
        </w:rPr>
        <w:t>- от 20.02.2018 №217 "</w:t>
      </w:r>
      <w:hyperlink r:id="rId8" w:history="1">
        <w:r w:rsidRPr="00320FBC">
          <w:rPr>
            <w:bCs/>
            <w:color w:val="auto"/>
          </w:rPr>
          <w:t>О внесении изменений в приложение к постано</w:t>
        </w:r>
        <w:r w:rsidRPr="00320FBC">
          <w:rPr>
            <w:bCs/>
            <w:color w:val="auto"/>
          </w:rPr>
          <w:t>в</w:t>
        </w:r>
        <w:r w:rsidRPr="00320FBC">
          <w:rPr>
            <w:bCs/>
            <w:color w:val="auto"/>
          </w:rPr>
          <w:t>лению администрации города от 18.08.2016 №1214 "Об утверждении муниц</w:t>
        </w:r>
        <w:r w:rsidRPr="00320FBC">
          <w:rPr>
            <w:bCs/>
            <w:color w:val="auto"/>
          </w:rPr>
          <w:t>и</w:t>
        </w:r>
        <w:r w:rsidRPr="00320FBC">
          <w:rPr>
            <w:bCs/>
            <w:color w:val="auto"/>
          </w:rPr>
          <w:t>пальной программы "Обеспечение доступным и комфортным жильем жителей города Нижневартовска в 2017-2020 годах" (с изменениями от 22.02.2017 №253, 28.07.2017 №1144, 03.08.2017 №1175)</w:t>
        </w:r>
      </w:hyperlink>
      <w:r w:rsidRPr="00320FBC">
        <w:rPr>
          <w:color w:val="auto"/>
        </w:rPr>
        <w:t>";</w:t>
      </w:r>
    </w:p>
    <w:p w:rsidR="00E3527F" w:rsidRPr="00320FBC" w:rsidRDefault="00E3527F" w:rsidP="007636B2">
      <w:pPr>
        <w:ind w:firstLine="709"/>
        <w:jc w:val="both"/>
        <w:rPr>
          <w:color w:val="auto"/>
        </w:rPr>
      </w:pPr>
      <w:r w:rsidRPr="00320FBC">
        <w:rPr>
          <w:color w:val="auto"/>
        </w:rPr>
        <w:t xml:space="preserve">- от 22.06.2018 №879 </w:t>
      </w:r>
      <w:r w:rsidR="0054577F" w:rsidRPr="00320FBC">
        <w:rPr>
          <w:color w:val="auto"/>
        </w:rPr>
        <w:t>"О внесении изменений в приложение к постано</w:t>
      </w:r>
      <w:r w:rsidR="0054577F" w:rsidRPr="00320FBC">
        <w:rPr>
          <w:color w:val="auto"/>
        </w:rPr>
        <w:t>в</w:t>
      </w:r>
      <w:r w:rsidR="0054577F" w:rsidRPr="00320FBC">
        <w:rPr>
          <w:color w:val="auto"/>
        </w:rPr>
        <w:t>лению администрации города от 18.08.2016 №1214 "Об утверждении муниц</w:t>
      </w:r>
      <w:r w:rsidR="0054577F" w:rsidRPr="00320FBC">
        <w:rPr>
          <w:color w:val="auto"/>
        </w:rPr>
        <w:t>и</w:t>
      </w:r>
      <w:r w:rsidR="0054577F" w:rsidRPr="00320FBC">
        <w:rPr>
          <w:color w:val="auto"/>
        </w:rPr>
        <w:t>пальной программы "Обеспечение доступным и комфортным жильем жителей города Нижневартовска в 2017-2020 годах" (с изменениями от 22.02.2017 №253, 28.07.2017 №1144, 03.08.2017 №1175, 20.02.2018 №217)";</w:t>
      </w:r>
    </w:p>
    <w:p w:rsidR="0054577F" w:rsidRPr="00320FBC" w:rsidRDefault="0054577F" w:rsidP="007636B2">
      <w:pPr>
        <w:ind w:firstLine="709"/>
        <w:jc w:val="both"/>
        <w:rPr>
          <w:color w:val="auto"/>
        </w:rPr>
      </w:pPr>
      <w:r w:rsidRPr="00320FBC">
        <w:rPr>
          <w:color w:val="auto"/>
        </w:rPr>
        <w:t>- от 28.08.2018 №1174</w:t>
      </w:r>
      <w:r w:rsidR="00BD7445" w:rsidRPr="00320FBC">
        <w:rPr>
          <w:color w:val="auto"/>
        </w:rPr>
        <w:t xml:space="preserve"> "О внесении изменений в постановление админ</w:t>
      </w:r>
      <w:r w:rsidR="00BD7445" w:rsidRPr="00320FBC">
        <w:rPr>
          <w:color w:val="auto"/>
        </w:rPr>
        <w:t>и</w:t>
      </w:r>
      <w:r w:rsidR="00BD7445" w:rsidRPr="00320FBC">
        <w:rPr>
          <w:color w:val="auto"/>
        </w:rPr>
        <w:t>страции города от 18.08.2016 №1214 "Об утверждении муниципальной пр</w:t>
      </w:r>
      <w:r w:rsidR="00BD7445" w:rsidRPr="00320FBC">
        <w:rPr>
          <w:color w:val="auto"/>
        </w:rPr>
        <w:t>о</w:t>
      </w:r>
      <w:r w:rsidR="00BD7445" w:rsidRPr="00320FBC">
        <w:rPr>
          <w:color w:val="auto"/>
        </w:rPr>
        <w:t>граммы "Обеспечение доступным и комфортным жильем жителей города Ни</w:t>
      </w:r>
      <w:r w:rsidR="00BD7445" w:rsidRPr="00320FBC">
        <w:rPr>
          <w:color w:val="auto"/>
        </w:rPr>
        <w:t>ж</w:t>
      </w:r>
      <w:r w:rsidR="00BD7445" w:rsidRPr="00320FBC">
        <w:rPr>
          <w:color w:val="auto"/>
        </w:rPr>
        <w:t>невартовска в 2017-2020 годах" (с изменениями от 22.02.2017 №253, 28.07.2017 №1144, 03.08.2017 №1175, 20.02.2018 №217, 22.06.2018 №879)";</w:t>
      </w:r>
    </w:p>
    <w:p w:rsidR="00492DB7" w:rsidRPr="00320FBC" w:rsidRDefault="00BD7445" w:rsidP="007636B2">
      <w:pPr>
        <w:ind w:firstLine="709"/>
        <w:jc w:val="both"/>
        <w:rPr>
          <w:color w:val="auto"/>
        </w:rPr>
      </w:pPr>
      <w:proofErr w:type="gramStart"/>
      <w:r w:rsidRPr="00320FBC">
        <w:rPr>
          <w:color w:val="auto"/>
        </w:rPr>
        <w:t>- от 23.10.2018 №1317 "О внесении изменений в раздел VI приложения к постановлению администрации города от 18.08.2016 №1214 "Об утверждении муниципальной программы "Обеспечение доступным и комфортным жильем жителей города Нижневартовска в 2018-2025 годах и на период до 2030 года" (с изменениями от 22.02.2017 №253, 28.07.2017 №1144, 03.08.2017 №1175, 20.02.2018 №217, 22.06.2018 №879, 28.08.2018 №1174)".</w:t>
      </w:r>
      <w:proofErr w:type="gramEnd"/>
    </w:p>
    <w:p w:rsidR="00492DB7" w:rsidRPr="00320FBC" w:rsidRDefault="00492DB7" w:rsidP="00492DB7">
      <w:pPr>
        <w:pStyle w:val="a3"/>
        <w:spacing w:after="0"/>
        <w:ind w:firstLine="709"/>
        <w:jc w:val="both"/>
        <w:rPr>
          <w:sz w:val="28"/>
          <w:szCs w:val="28"/>
        </w:rPr>
      </w:pPr>
      <w:r w:rsidRPr="00320FBC">
        <w:rPr>
          <w:sz w:val="28"/>
          <w:szCs w:val="28"/>
        </w:rPr>
        <w:t>3. Управлению по взаимодействию со средствами массовой информации администрации города (С.В. Селиванова) обеспечить официальное опублик</w:t>
      </w:r>
      <w:r w:rsidRPr="00320FBC">
        <w:rPr>
          <w:sz w:val="28"/>
          <w:szCs w:val="28"/>
        </w:rPr>
        <w:t>о</w:t>
      </w:r>
      <w:r w:rsidRPr="00320FBC">
        <w:rPr>
          <w:sz w:val="28"/>
          <w:szCs w:val="28"/>
        </w:rPr>
        <w:t>вание постановления.</w:t>
      </w:r>
    </w:p>
    <w:p w:rsidR="00492DB7" w:rsidRPr="00320FBC" w:rsidRDefault="00492DB7" w:rsidP="00492DB7">
      <w:pPr>
        <w:widowControl w:val="0"/>
        <w:autoSpaceDE w:val="0"/>
        <w:autoSpaceDN w:val="0"/>
        <w:ind w:firstLine="709"/>
        <w:jc w:val="both"/>
        <w:rPr>
          <w:color w:val="auto"/>
        </w:rPr>
      </w:pPr>
      <w:r w:rsidRPr="00320FBC">
        <w:rPr>
          <w:color w:val="auto"/>
        </w:rPr>
        <w:t>4. Постановление вступает в силу с 1 января 2019 года.</w:t>
      </w:r>
    </w:p>
    <w:p w:rsidR="00492DB7" w:rsidRPr="00320FBC" w:rsidRDefault="00492DB7" w:rsidP="00492DB7">
      <w:pPr>
        <w:jc w:val="both"/>
        <w:rPr>
          <w:color w:val="auto"/>
        </w:rPr>
      </w:pPr>
    </w:p>
    <w:p w:rsidR="007636B2" w:rsidRPr="00320FBC" w:rsidRDefault="007636B2" w:rsidP="007636B2">
      <w:pPr>
        <w:jc w:val="both"/>
        <w:rPr>
          <w:color w:val="auto"/>
        </w:rPr>
      </w:pPr>
    </w:p>
    <w:p w:rsidR="007636B2" w:rsidRPr="00320FBC" w:rsidRDefault="007636B2" w:rsidP="007636B2">
      <w:pPr>
        <w:jc w:val="both"/>
        <w:rPr>
          <w:color w:val="auto"/>
        </w:rPr>
      </w:pPr>
    </w:p>
    <w:p w:rsidR="007636B2" w:rsidRPr="00320FBC" w:rsidRDefault="007636B2" w:rsidP="007636B2">
      <w:pPr>
        <w:jc w:val="both"/>
        <w:rPr>
          <w:color w:val="auto"/>
        </w:rPr>
      </w:pPr>
    </w:p>
    <w:p w:rsidR="007636B2" w:rsidRPr="00320FBC" w:rsidRDefault="007636B2" w:rsidP="007636B2">
      <w:pPr>
        <w:jc w:val="both"/>
        <w:rPr>
          <w:color w:val="auto"/>
        </w:rPr>
      </w:pPr>
      <w:r w:rsidRPr="00320FBC">
        <w:rPr>
          <w:color w:val="auto"/>
        </w:rPr>
        <w:t xml:space="preserve">Глава города                                                                   </w:t>
      </w:r>
      <w:r w:rsidR="00492DB7" w:rsidRPr="00320FBC">
        <w:rPr>
          <w:color w:val="auto"/>
        </w:rPr>
        <w:t xml:space="preserve">             В.В. Тихонов</w:t>
      </w:r>
    </w:p>
    <w:p w:rsidR="007636B2" w:rsidRPr="00320FBC" w:rsidRDefault="007636B2" w:rsidP="007636B2">
      <w:pPr>
        <w:ind w:left="5670"/>
        <w:rPr>
          <w:color w:val="auto"/>
        </w:rPr>
      </w:pPr>
      <w:r w:rsidRPr="00320FBC">
        <w:rPr>
          <w:color w:val="auto"/>
        </w:rPr>
        <w:br w:type="page"/>
      </w:r>
      <w:r w:rsidRPr="00320FBC">
        <w:rPr>
          <w:color w:val="auto"/>
        </w:rPr>
        <w:lastRenderedPageBreak/>
        <w:t>Приложение к постановлению</w:t>
      </w:r>
    </w:p>
    <w:p w:rsidR="007636B2" w:rsidRPr="00320FBC" w:rsidRDefault="007636B2" w:rsidP="007636B2">
      <w:pPr>
        <w:ind w:left="5670"/>
        <w:rPr>
          <w:color w:val="auto"/>
        </w:rPr>
      </w:pPr>
      <w:r w:rsidRPr="00320FBC">
        <w:rPr>
          <w:color w:val="auto"/>
        </w:rPr>
        <w:t>администрации города</w:t>
      </w:r>
    </w:p>
    <w:p w:rsidR="007636B2" w:rsidRPr="00320FBC" w:rsidRDefault="007636B2" w:rsidP="007636B2">
      <w:pPr>
        <w:ind w:left="5670"/>
        <w:rPr>
          <w:color w:val="auto"/>
        </w:rPr>
      </w:pPr>
      <w:r w:rsidRPr="00320FBC">
        <w:rPr>
          <w:color w:val="auto"/>
        </w:rPr>
        <w:t xml:space="preserve">от </w:t>
      </w:r>
      <w:r w:rsidR="00BD7445" w:rsidRPr="00320FBC">
        <w:rPr>
          <w:color w:val="auto"/>
        </w:rPr>
        <w:t>_________</w:t>
      </w:r>
      <w:r w:rsidRPr="00320FBC">
        <w:rPr>
          <w:color w:val="auto"/>
        </w:rPr>
        <w:t xml:space="preserve"> №</w:t>
      </w:r>
      <w:r w:rsidR="00BD7445" w:rsidRPr="00320FBC">
        <w:rPr>
          <w:color w:val="auto"/>
        </w:rPr>
        <w:t>___________</w:t>
      </w:r>
    </w:p>
    <w:p w:rsidR="007636B2" w:rsidRPr="00320FBC" w:rsidRDefault="007636B2" w:rsidP="007636B2">
      <w:pPr>
        <w:jc w:val="right"/>
        <w:rPr>
          <w:color w:val="auto"/>
        </w:rPr>
      </w:pPr>
    </w:p>
    <w:p w:rsidR="007636B2" w:rsidRPr="00320FBC" w:rsidRDefault="007636B2" w:rsidP="007636B2">
      <w:pPr>
        <w:jc w:val="center"/>
        <w:rPr>
          <w:b/>
          <w:color w:val="auto"/>
        </w:rPr>
      </w:pPr>
    </w:p>
    <w:p w:rsidR="00CD626D" w:rsidRPr="00320FBC" w:rsidRDefault="00CD626D" w:rsidP="00CD626D">
      <w:pPr>
        <w:jc w:val="center"/>
        <w:rPr>
          <w:b/>
          <w:color w:val="auto"/>
        </w:rPr>
      </w:pPr>
      <w:r w:rsidRPr="00320FBC">
        <w:rPr>
          <w:b/>
          <w:color w:val="auto"/>
        </w:rPr>
        <w:t>Муниципальная программа города Нижневартовска</w:t>
      </w:r>
    </w:p>
    <w:p w:rsidR="00CD626D" w:rsidRPr="00320FBC" w:rsidRDefault="00CD626D" w:rsidP="00CD626D">
      <w:pPr>
        <w:jc w:val="center"/>
        <w:rPr>
          <w:b/>
          <w:color w:val="auto"/>
        </w:rPr>
      </w:pPr>
      <w:r w:rsidRPr="00320FBC">
        <w:rPr>
          <w:color w:val="auto"/>
        </w:rPr>
        <w:t>"</w:t>
      </w:r>
      <w:r w:rsidRPr="00320FBC">
        <w:rPr>
          <w:b/>
          <w:color w:val="auto"/>
        </w:rPr>
        <w:t>Обеспечение доступным и комфортным жильем</w:t>
      </w:r>
      <w:r w:rsidRPr="00320FBC">
        <w:rPr>
          <w:color w:val="auto"/>
        </w:rPr>
        <w:t>"</w:t>
      </w:r>
    </w:p>
    <w:p w:rsidR="00BD7445" w:rsidRPr="00320FBC" w:rsidRDefault="00BD7445" w:rsidP="00BD7445">
      <w:pPr>
        <w:ind w:left="3540" w:firstLine="708"/>
        <w:rPr>
          <w:b/>
          <w:color w:val="auto"/>
        </w:rPr>
      </w:pPr>
    </w:p>
    <w:p w:rsidR="00CD626D" w:rsidRPr="00320FBC" w:rsidRDefault="00BD7445" w:rsidP="00CD626D">
      <w:pPr>
        <w:jc w:val="center"/>
        <w:rPr>
          <w:b/>
          <w:color w:val="auto"/>
        </w:rPr>
      </w:pPr>
      <w:r w:rsidRPr="00320FBC">
        <w:rPr>
          <w:b/>
          <w:color w:val="auto"/>
        </w:rPr>
        <w:t>Паспорт муниципальной программы</w:t>
      </w:r>
      <w:r w:rsidR="00CD626D" w:rsidRPr="00320FBC">
        <w:rPr>
          <w:b/>
          <w:color w:val="auto"/>
        </w:rPr>
        <w:t xml:space="preserve"> </w:t>
      </w:r>
      <w:r w:rsidR="00CD626D" w:rsidRPr="00320FBC">
        <w:rPr>
          <w:b/>
          <w:color w:val="auto"/>
        </w:rPr>
        <w:t>города Нижневартовска</w:t>
      </w:r>
    </w:p>
    <w:p w:rsidR="00CD626D" w:rsidRPr="00320FBC" w:rsidRDefault="00CD626D" w:rsidP="00CD626D">
      <w:pPr>
        <w:jc w:val="center"/>
        <w:rPr>
          <w:b/>
          <w:color w:val="auto"/>
        </w:rPr>
      </w:pPr>
      <w:r w:rsidRPr="00320FBC">
        <w:rPr>
          <w:color w:val="auto"/>
        </w:rPr>
        <w:t>"</w:t>
      </w:r>
      <w:r w:rsidRPr="00320FBC">
        <w:rPr>
          <w:b/>
          <w:color w:val="auto"/>
        </w:rPr>
        <w:t>Обеспечение доступным и комфортным жильем</w:t>
      </w:r>
      <w:r w:rsidRPr="00320FBC">
        <w:rPr>
          <w:color w:val="auto"/>
        </w:rPr>
        <w:t>"</w:t>
      </w:r>
    </w:p>
    <w:p w:rsidR="00BD7445" w:rsidRPr="00320FBC" w:rsidRDefault="00CD626D" w:rsidP="00BD7445">
      <w:pPr>
        <w:jc w:val="center"/>
        <w:rPr>
          <w:b/>
          <w:color w:val="auto"/>
        </w:rPr>
      </w:pPr>
      <w:r w:rsidRPr="00320FBC">
        <w:rPr>
          <w:b/>
          <w:color w:val="auto"/>
        </w:rPr>
        <w:t>(далее – муниципальная программа)</w:t>
      </w:r>
    </w:p>
    <w:p w:rsidR="00BD7445" w:rsidRPr="00320FBC" w:rsidRDefault="00BD7445" w:rsidP="00BD744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20"/>
        <w:gridCol w:w="5386"/>
      </w:tblGrid>
      <w:tr w:rsidR="00320FBC" w:rsidRPr="00320FBC" w:rsidTr="00F05214">
        <w:tc>
          <w:tcPr>
            <w:tcW w:w="4320" w:type="dxa"/>
          </w:tcPr>
          <w:p w:rsidR="00BD7445" w:rsidRPr="00320FBC" w:rsidRDefault="00BD7445" w:rsidP="00F05214">
            <w:pPr>
              <w:pStyle w:val="ConsPlusNormal"/>
            </w:pPr>
            <w:r w:rsidRPr="00320FBC">
              <w:t>Наименование муниципальной программы</w:t>
            </w:r>
          </w:p>
        </w:tc>
        <w:tc>
          <w:tcPr>
            <w:tcW w:w="5386" w:type="dxa"/>
          </w:tcPr>
          <w:p w:rsidR="00BD7445" w:rsidRPr="00320FBC" w:rsidRDefault="00BD7445" w:rsidP="00CD626D">
            <w:pPr>
              <w:widowControl w:val="0"/>
              <w:autoSpaceDE w:val="0"/>
              <w:autoSpaceDN w:val="0"/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"Обеспечение доступным и комфортным жильем"</w:t>
            </w:r>
          </w:p>
        </w:tc>
      </w:tr>
      <w:tr w:rsidR="00320FBC" w:rsidRPr="00320FBC" w:rsidTr="00F05214">
        <w:tc>
          <w:tcPr>
            <w:tcW w:w="4320" w:type="dxa"/>
          </w:tcPr>
          <w:p w:rsidR="00BD7445" w:rsidRPr="00320FBC" w:rsidRDefault="00BD7445" w:rsidP="00F05214">
            <w:pPr>
              <w:pStyle w:val="ConsPlusNormal"/>
            </w:pPr>
            <w:r w:rsidRPr="00320FBC">
              <w:t>Ответственный исполнитель м</w:t>
            </w:r>
            <w:r w:rsidRPr="00320FBC">
              <w:t>у</w:t>
            </w:r>
            <w:r w:rsidRPr="00320FBC">
              <w:t>ниципальной программы</w:t>
            </w:r>
          </w:p>
        </w:tc>
        <w:tc>
          <w:tcPr>
            <w:tcW w:w="5386" w:type="dxa"/>
          </w:tcPr>
          <w:p w:rsidR="00BD7445" w:rsidRPr="00320FBC" w:rsidRDefault="00BD7445" w:rsidP="00F05214">
            <w:pPr>
              <w:pStyle w:val="ConsPlusNormal"/>
            </w:pPr>
            <w:r w:rsidRPr="00320FBC">
              <w:t>Департамент жилищно-коммунального х</w:t>
            </w:r>
            <w:r w:rsidRPr="00320FBC">
              <w:t>о</w:t>
            </w:r>
            <w:r w:rsidRPr="00320FBC">
              <w:t>зяйства администрации города</w:t>
            </w:r>
          </w:p>
        </w:tc>
      </w:tr>
      <w:tr w:rsidR="00320FBC" w:rsidRPr="00320FBC" w:rsidTr="00F05214">
        <w:tc>
          <w:tcPr>
            <w:tcW w:w="4320" w:type="dxa"/>
          </w:tcPr>
          <w:p w:rsidR="00BD7445" w:rsidRPr="00320FBC" w:rsidRDefault="00BD7445" w:rsidP="00F05214">
            <w:pPr>
              <w:pStyle w:val="ConsPlusNormal"/>
            </w:pPr>
            <w:r w:rsidRPr="00320FBC">
              <w:t>Соисполнители муниципальной программы</w:t>
            </w:r>
          </w:p>
        </w:tc>
        <w:tc>
          <w:tcPr>
            <w:tcW w:w="5386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Департамент муниципальной собственн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сти и земельных ресурсов администрации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управление по жилищной политике адм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>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управление архитектуры и градостроител</w:t>
            </w:r>
            <w:r w:rsidRPr="00320FBC">
              <w:rPr>
                <w:color w:val="auto"/>
              </w:rPr>
              <w:t>ь</w:t>
            </w:r>
            <w:r w:rsidRPr="00320FBC">
              <w:rPr>
                <w:color w:val="auto"/>
              </w:rPr>
              <w:t xml:space="preserve">ства администрации города; 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 xml:space="preserve">муниципальное казенное учреждение "Управление капитального строительства города Нижневартовска" </w:t>
            </w:r>
          </w:p>
        </w:tc>
      </w:tr>
      <w:tr w:rsidR="00320FBC" w:rsidRPr="00320FBC" w:rsidTr="00F05214">
        <w:tc>
          <w:tcPr>
            <w:tcW w:w="4320" w:type="dxa"/>
          </w:tcPr>
          <w:p w:rsidR="00BD7445" w:rsidRPr="00320FBC" w:rsidRDefault="00BD7445" w:rsidP="00F05214">
            <w:pPr>
              <w:pStyle w:val="ConsPlusNormal"/>
            </w:pPr>
            <w:r w:rsidRPr="00320FBC">
              <w:t>Цели муниципальной программы</w:t>
            </w:r>
          </w:p>
        </w:tc>
        <w:tc>
          <w:tcPr>
            <w:tcW w:w="5386" w:type="dxa"/>
          </w:tcPr>
          <w:p w:rsidR="00BD7445" w:rsidRPr="00320FBC" w:rsidRDefault="00BD7445" w:rsidP="00F0521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1. Улучшение   жилищных   условий  жит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лей города Нижневартовска.</w:t>
            </w:r>
          </w:p>
          <w:p w:rsidR="00BD7445" w:rsidRPr="00320FBC" w:rsidRDefault="00BD7445" w:rsidP="002F4A4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 xml:space="preserve">2.  </w:t>
            </w:r>
            <w:proofErr w:type="gramStart"/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устойчивого ра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вития территории города, рационального использования природных ресурсов на о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нове документов градостроительного рег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лирования, способствующих дальнейшему развитию жилищной, инженерной, тран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портной и социальной инфраструктур г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рода с учетом интересов граждан, предпр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ятий и предпринимателей по созданию благоприятных</w:t>
            </w:r>
            <w:r w:rsidR="002F4A42" w:rsidRPr="00320F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условий жизнедеятельн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20FBC"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proofErr w:type="gramEnd"/>
          </w:p>
        </w:tc>
      </w:tr>
      <w:tr w:rsidR="00320FBC" w:rsidRPr="00320FBC" w:rsidTr="00F05214">
        <w:tc>
          <w:tcPr>
            <w:tcW w:w="4320" w:type="dxa"/>
          </w:tcPr>
          <w:p w:rsidR="00BD7445" w:rsidRPr="00320FBC" w:rsidRDefault="00BD7445" w:rsidP="00F05214">
            <w:pPr>
              <w:pStyle w:val="ConsPlusNormal"/>
            </w:pPr>
            <w:r w:rsidRPr="00320FBC">
              <w:t>Задачи муниципальной програ</w:t>
            </w:r>
            <w:r w:rsidRPr="00320FBC">
              <w:t>м</w:t>
            </w:r>
            <w:r w:rsidRPr="00320FBC">
              <w:t>мы</w:t>
            </w:r>
          </w:p>
        </w:tc>
        <w:tc>
          <w:tcPr>
            <w:tcW w:w="5386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1. Переселение граждан из жилых помещ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>ний, признанных непригодными для пр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lastRenderedPageBreak/>
              <w:t>живания и многоквартирных домов, пр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>знанных аварийными и подлежащими сн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су.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 xml:space="preserve"> 2. Ликвидация и расселение приспосо</w:t>
            </w:r>
            <w:r w:rsidRPr="00320FBC">
              <w:rPr>
                <w:color w:val="auto"/>
              </w:rPr>
              <w:t>б</w:t>
            </w:r>
            <w:r w:rsidRPr="00320FBC">
              <w:rPr>
                <w:color w:val="auto"/>
              </w:rPr>
              <w:t>ленных для проживания строений, расп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ложенных на территории города Нижн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>вартовска.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 xml:space="preserve"> 3. Обеспечение жильем граждан на усл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виях договоров социального найма и фо</w:t>
            </w:r>
            <w:r w:rsidRPr="00320FBC">
              <w:rPr>
                <w:color w:val="auto"/>
              </w:rPr>
              <w:t>р</w:t>
            </w:r>
            <w:r w:rsidRPr="00320FBC">
              <w:rPr>
                <w:color w:val="auto"/>
              </w:rPr>
              <w:t>мирование специализированного  жили</w:t>
            </w:r>
            <w:r w:rsidRPr="00320FBC">
              <w:rPr>
                <w:color w:val="auto"/>
              </w:rPr>
              <w:t>щ</w:t>
            </w:r>
            <w:r w:rsidRPr="00320FBC">
              <w:rPr>
                <w:color w:val="auto"/>
              </w:rPr>
              <w:t>ного фонда.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 xml:space="preserve"> 4. Реализация полномочий в области  гр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достроительной деятельности.</w:t>
            </w:r>
          </w:p>
          <w:p w:rsidR="00BD7445" w:rsidRPr="00320FBC" w:rsidRDefault="00BD7445" w:rsidP="00F05214">
            <w:pPr>
              <w:widowControl w:val="0"/>
              <w:autoSpaceDE w:val="0"/>
              <w:autoSpaceDN w:val="0"/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 xml:space="preserve">5. Возмещение части затрат </w:t>
            </w:r>
            <w:r w:rsidR="002F11D9" w:rsidRPr="00320FBC">
              <w:rPr>
                <w:color w:val="auto"/>
              </w:rPr>
              <w:t xml:space="preserve">застройщикам  </w:t>
            </w:r>
            <w:r w:rsidRPr="00320FBC">
              <w:rPr>
                <w:color w:val="auto"/>
              </w:rPr>
              <w:t>(</w:t>
            </w:r>
            <w:r w:rsidR="002F11D9" w:rsidRPr="00320FBC">
              <w:rPr>
                <w:color w:val="auto"/>
              </w:rPr>
              <w:t>инвесторам</w:t>
            </w:r>
            <w:r w:rsidRPr="00320FBC">
              <w:rPr>
                <w:color w:val="auto"/>
              </w:rPr>
              <w:t>) по строительству объектов инженерной инфраструктуры в целях ст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>мулирования реализации инвестиционных проектов, предусматривающих строител</w:t>
            </w:r>
            <w:r w:rsidRPr="00320FBC">
              <w:rPr>
                <w:color w:val="auto"/>
              </w:rPr>
              <w:t>ь</w:t>
            </w:r>
            <w:r w:rsidRPr="00320FBC">
              <w:rPr>
                <w:color w:val="auto"/>
              </w:rPr>
              <w:t>ство жилья.</w:t>
            </w:r>
          </w:p>
          <w:p w:rsidR="00BD7445" w:rsidRPr="00320FBC" w:rsidRDefault="00BD7445" w:rsidP="00F05214">
            <w:pPr>
              <w:widowControl w:val="0"/>
              <w:autoSpaceDE w:val="0"/>
              <w:autoSpaceDN w:val="0"/>
              <w:jc w:val="both"/>
              <w:rPr>
                <w:color w:val="auto"/>
              </w:rPr>
            </w:pPr>
          </w:p>
        </w:tc>
      </w:tr>
      <w:tr w:rsidR="00320FBC" w:rsidRPr="00320FBC" w:rsidTr="00F05214">
        <w:tc>
          <w:tcPr>
            <w:tcW w:w="4320" w:type="dxa"/>
          </w:tcPr>
          <w:p w:rsidR="00BD7445" w:rsidRPr="00320FBC" w:rsidRDefault="00BD7445" w:rsidP="00F05214">
            <w:pPr>
              <w:pStyle w:val="ConsPlusNormal"/>
            </w:pPr>
            <w:r w:rsidRPr="00320FBC">
              <w:lastRenderedPageBreak/>
              <w:t>Основные мероприятия муниц</w:t>
            </w:r>
            <w:r w:rsidRPr="00320FBC">
              <w:t>и</w:t>
            </w:r>
            <w:r w:rsidRPr="00320FBC">
              <w:t xml:space="preserve">пальной программы </w:t>
            </w:r>
          </w:p>
        </w:tc>
        <w:tc>
          <w:tcPr>
            <w:tcW w:w="5386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1. Приобретение жилых помещений для переселения граждан из жилищного фонда, признанного непригодным для проживания и многоквартирных домов, признанных аварийными и подлежащими сносу.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2. Обследование жилых помещений, с ц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>лью признания непригодными для прож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>вания и многоквартирных домов, призна</w:t>
            </w:r>
            <w:r w:rsidRPr="00320FBC">
              <w:rPr>
                <w:color w:val="auto"/>
              </w:rPr>
              <w:t>н</w:t>
            </w:r>
            <w:r w:rsidRPr="00320FBC">
              <w:rPr>
                <w:color w:val="auto"/>
              </w:rPr>
              <w:t>ных аварийными и подлежащими сносу. Снос жилых помещений,  признанных н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>пригодными для проживания, и многоква</w:t>
            </w:r>
            <w:r w:rsidRPr="00320FBC">
              <w:rPr>
                <w:color w:val="auto"/>
              </w:rPr>
              <w:t>р</w:t>
            </w:r>
            <w:r w:rsidRPr="00320FBC">
              <w:rPr>
                <w:color w:val="auto"/>
              </w:rPr>
              <w:t>тирных домов, признанных аварийными и подлежащими сносу.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 xml:space="preserve">3. Предоставление субсидий гражданам, проживающим в приспособленных для проживания </w:t>
            </w:r>
            <w:proofErr w:type="gramStart"/>
            <w:r w:rsidRPr="00320FBC">
              <w:t>строениях</w:t>
            </w:r>
            <w:proofErr w:type="gramEnd"/>
            <w:r w:rsidRPr="00320FBC">
              <w:t>, не имеющим ж</w:t>
            </w:r>
            <w:r w:rsidRPr="00320FBC">
              <w:t>и</w:t>
            </w:r>
            <w:r w:rsidRPr="00320FBC">
              <w:t>лых помещений на территории Российской Федерации.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>4. Ликвидация приспособленных для пр</w:t>
            </w:r>
            <w:r w:rsidRPr="00320FBC">
              <w:t>о</w:t>
            </w:r>
            <w:r w:rsidRPr="00320FBC">
              <w:t>живания строений, расположенных на те</w:t>
            </w:r>
            <w:r w:rsidRPr="00320FBC">
              <w:t>р</w:t>
            </w:r>
            <w:r w:rsidRPr="00320FBC">
              <w:t>ритории города Нижневартовска.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>5. Приобретение квартир для предоставл</w:t>
            </w:r>
            <w:r w:rsidRPr="00320FBC">
              <w:t>е</w:t>
            </w:r>
            <w:r w:rsidRPr="00320FBC">
              <w:t>ния по договорам социального найма.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lastRenderedPageBreak/>
              <w:t>6. Приобретение квартир для формиров</w:t>
            </w:r>
            <w:r w:rsidRPr="00320FBC">
              <w:t>а</w:t>
            </w:r>
            <w:r w:rsidRPr="00320FBC">
              <w:t xml:space="preserve">ния </w:t>
            </w:r>
            <w:proofErr w:type="gramStart"/>
            <w:r w:rsidRPr="00320FBC">
              <w:t>специализированного</w:t>
            </w:r>
            <w:proofErr w:type="gramEnd"/>
            <w:r w:rsidRPr="00320FBC">
              <w:t xml:space="preserve"> жилищного фо</w:t>
            </w:r>
            <w:r w:rsidRPr="00320FBC">
              <w:t>н</w:t>
            </w:r>
            <w:r w:rsidRPr="00320FBC">
              <w:t>да.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>7. Совершенствование базы нормативных документов и информационной системы обеспечения градостроительной деятельн</w:t>
            </w:r>
            <w:r w:rsidRPr="00320FBC">
              <w:t>о</w:t>
            </w:r>
            <w:r w:rsidRPr="00320FBC">
              <w:t>сти на территории города.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>8. Выполнение инженерных изысканий территорий старой части города.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 xml:space="preserve">9. Выполнение инженерных изысканий территорий города в </w:t>
            </w:r>
            <w:proofErr w:type="gramStart"/>
            <w:r w:rsidRPr="00320FBC">
              <w:t>целях</w:t>
            </w:r>
            <w:proofErr w:type="gramEnd"/>
            <w:r w:rsidRPr="00320FBC">
              <w:t xml:space="preserve"> жилищного строительства и строительства объектов социальной инфраструктуры.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>10. Выполнение инженерных изысканий промышленных территорий города.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>11. Подготовка документации по план</w:t>
            </w:r>
            <w:r w:rsidRPr="00320FBC">
              <w:t>и</w:t>
            </w:r>
            <w:r w:rsidRPr="00320FBC">
              <w:t>ровке территорий старой части города.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>12. Подготовка документации по план</w:t>
            </w:r>
            <w:r w:rsidRPr="00320FBC">
              <w:t>и</w:t>
            </w:r>
            <w:r w:rsidRPr="00320FBC">
              <w:t>ровке территорий города в целях жили</w:t>
            </w:r>
            <w:r w:rsidRPr="00320FBC">
              <w:t>щ</w:t>
            </w:r>
            <w:r w:rsidRPr="00320FBC">
              <w:t>ного строительства и строительства объе</w:t>
            </w:r>
            <w:r w:rsidRPr="00320FBC">
              <w:t>к</w:t>
            </w:r>
            <w:r w:rsidRPr="00320FBC">
              <w:t>тов социальной инфраструктуры.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>13. Подготовка документации по план</w:t>
            </w:r>
            <w:r w:rsidRPr="00320FBC">
              <w:t>и</w:t>
            </w:r>
            <w:r w:rsidRPr="00320FBC">
              <w:t xml:space="preserve">ровке </w:t>
            </w:r>
            <w:proofErr w:type="gramStart"/>
            <w:r w:rsidRPr="00320FBC">
              <w:t>промышленных</w:t>
            </w:r>
            <w:proofErr w:type="gramEnd"/>
            <w:r w:rsidRPr="00320FBC">
              <w:t xml:space="preserve"> территорий города.</w:t>
            </w:r>
          </w:p>
          <w:p w:rsidR="00BD7445" w:rsidRPr="00320FBC" w:rsidRDefault="00BD7445" w:rsidP="002F11D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20FBC">
              <w:rPr>
                <w:sz w:val="28"/>
                <w:szCs w:val="28"/>
              </w:rPr>
              <w:t>14. Возмещение части затрат</w:t>
            </w:r>
            <w:r w:rsidR="002F11D9" w:rsidRPr="00320FBC">
              <w:rPr>
                <w:sz w:val="28"/>
                <w:szCs w:val="28"/>
              </w:rPr>
              <w:t xml:space="preserve"> застройщикам</w:t>
            </w:r>
            <w:r w:rsidRPr="00320FBC">
              <w:rPr>
                <w:sz w:val="28"/>
                <w:szCs w:val="28"/>
              </w:rPr>
              <w:t xml:space="preserve"> (</w:t>
            </w:r>
            <w:r w:rsidR="002F11D9" w:rsidRPr="00320FBC">
              <w:rPr>
                <w:sz w:val="28"/>
                <w:szCs w:val="28"/>
              </w:rPr>
              <w:t>инвесторам</w:t>
            </w:r>
            <w:r w:rsidRPr="00320FBC">
              <w:rPr>
                <w:sz w:val="28"/>
                <w:szCs w:val="28"/>
              </w:rPr>
              <w:t xml:space="preserve">) по строительству объектов инженерной инфраструктуры </w:t>
            </w:r>
          </w:p>
        </w:tc>
      </w:tr>
      <w:tr w:rsidR="00320FBC" w:rsidRPr="00320FBC" w:rsidTr="00F05214">
        <w:tc>
          <w:tcPr>
            <w:tcW w:w="4320" w:type="dxa"/>
          </w:tcPr>
          <w:p w:rsidR="00BD7445" w:rsidRPr="00320FBC" w:rsidRDefault="00BD7445" w:rsidP="00F05214">
            <w:pPr>
              <w:widowControl w:val="0"/>
              <w:autoSpaceDE w:val="0"/>
              <w:autoSpaceDN w:val="0"/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lastRenderedPageBreak/>
              <w:t xml:space="preserve">Наименование портфеля проектов (проекта) города, </w:t>
            </w:r>
            <w:proofErr w:type="gramStart"/>
            <w:r w:rsidRPr="00320FBC">
              <w:rPr>
                <w:color w:val="auto"/>
              </w:rPr>
              <w:t>направленных</w:t>
            </w:r>
            <w:proofErr w:type="gramEnd"/>
            <w:r w:rsidRPr="00320FBC">
              <w:rPr>
                <w:color w:val="auto"/>
              </w:rPr>
              <w:t xml:space="preserve"> в том числе на реализацию наци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нальных, федеральных и реги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нальных проектов Российской Федерации</w:t>
            </w:r>
          </w:p>
        </w:tc>
        <w:tc>
          <w:tcPr>
            <w:tcW w:w="5386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1. Проект «Создание трехмерной модели города Нижневартовска».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2. Проект «</w:t>
            </w:r>
            <w:r w:rsidRPr="00320FBC">
              <w:rPr>
                <w:rFonts w:ascii="Times New Roman CYR" w:hAnsi="Times New Roman CYR"/>
                <w:noProof/>
                <w:color w:val="auto"/>
              </w:rPr>
              <w:t>Совершенствование комплексной системы документов градостроительного регулирования в целях обеспечения жилищного строительства в городе Нижневартовске»</w:t>
            </w:r>
            <w:r w:rsidRPr="00320FBC">
              <w:rPr>
                <w:color w:val="auto"/>
              </w:rPr>
              <w:t>.</w:t>
            </w:r>
          </w:p>
        </w:tc>
      </w:tr>
      <w:tr w:rsidR="00320FBC" w:rsidRPr="00320FBC" w:rsidTr="00F05214">
        <w:tc>
          <w:tcPr>
            <w:tcW w:w="4320" w:type="dxa"/>
          </w:tcPr>
          <w:p w:rsidR="00BD7445" w:rsidRPr="00320FBC" w:rsidRDefault="00BD7445" w:rsidP="00F05214">
            <w:pPr>
              <w:pStyle w:val="ConsPlusNormal"/>
            </w:pPr>
            <w:r w:rsidRPr="00320FBC">
              <w:t>Целевые показатели муниципал</w:t>
            </w:r>
            <w:r w:rsidRPr="00320FBC">
              <w:t>ь</w:t>
            </w:r>
            <w:r w:rsidRPr="00320FBC">
              <w:t xml:space="preserve">ной программы </w:t>
            </w:r>
          </w:p>
        </w:tc>
        <w:tc>
          <w:tcPr>
            <w:tcW w:w="5386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 xml:space="preserve">1. Увеличение </w:t>
            </w:r>
            <w:r w:rsidRPr="00320FBC">
              <w:rPr>
                <w:rFonts w:eastAsia="Calibri"/>
                <w:color w:val="auto"/>
                <w:lang w:val="x-none" w:eastAsia="en-US"/>
              </w:rPr>
              <w:t>общего объем</w:t>
            </w:r>
            <w:r w:rsidRPr="00320FBC">
              <w:rPr>
                <w:rFonts w:eastAsia="Calibri"/>
                <w:color w:val="auto"/>
                <w:lang w:eastAsia="en-US"/>
              </w:rPr>
              <w:t>а</w:t>
            </w:r>
            <w:r w:rsidRPr="00320FBC">
              <w:rPr>
                <w:rFonts w:eastAsia="Calibri"/>
                <w:color w:val="auto"/>
                <w:lang w:val="x-none" w:eastAsia="en-US"/>
              </w:rPr>
              <w:t xml:space="preserve"> расселенного аварийного жилищного фонда</w:t>
            </w:r>
            <w:r w:rsidRPr="00320FBC">
              <w:rPr>
                <w:rFonts w:eastAsia="Calibri"/>
                <w:color w:val="auto"/>
                <w:lang w:eastAsia="en-US"/>
              </w:rPr>
              <w:t xml:space="preserve"> на</w:t>
            </w:r>
            <w:r w:rsidRPr="00320FBC">
              <w:rPr>
                <w:color w:val="auto"/>
              </w:rPr>
              <w:t xml:space="preserve"> 65,9 тыс. кв. м. 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2. Увеличение приобретенных жилых п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 xml:space="preserve">мещений у застройщиков на 144 117,4 </w:t>
            </w:r>
            <w:proofErr w:type="spellStart"/>
            <w:r w:rsidRPr="00320FBC">
              <w:rPr>
                <w:color w:val="auto"/>
              </w:rPr>
              <w:t>кв.м</w:t>
            </w:r>
            <w:proofErr w:type="spellEnd"/>
            <w:r w:rsidRPr="00320FBC">
              <w:rPr>
                <w:color w:val="auto"/>
              </w:rPr>
              <w:t xml:space="preserve">. 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3. Увеличение количества предоставле</w:t>
            </w:r>
            <w:r w:rsidRPr="00320FBC">
              <w:rPr>
                <w:color w:val="auto"/>
              </w:rPr>
              <w:t>н</w:t>
            </w:r>
            <w:r w:rsidRPr="00320FBC">
              <w:rPr>
                <w:color w:val="auto"/>
              </w:rPr>
              <w:t>ных квартир гражданам, переселенным из жилых помещений, признанных неприго</w:t>
            </w:r>
            <w:r w:rsidRPr="00320FBC">
              <w:rPr>
                <w:color w:val="auto"/>
              </w:rPr>
              <w:t>д</w:t>
            </w:r>
            <w:r w:rsidRPr="00320FBC">
              <w:rPr>
                <w:color w:val="auto"/>
              </w:rPr>
              <w:t>ными для проживания, и многоквартирных домов, признанных аварийными и подл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lastRenderedPageBreak/>
              <w:t>жащими сносу, на 1 643 квартиры.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>4. Увеличение количества снесенных д</w:t>
            </w:r>
            <w:r w:rsidRPr="00320FBC">
              <w:t>о</w:t>
            </w:r>
            <w:r w:rsidRPr="00320FBC">
              <w:t>мов, жилые помещения в которых призн</w:t>
            </w:r>
            <w:r w:rsidRPr="00320FBC">
              <w:t>а</w:t>
            </w:r>
            <w:r w:rsidRPr="00320FBC">
              <w:t>ны непригодными для проживания,   и многоквартирных домов, признанных ав</w:t>
            </w:r>
            <w:r w:rsidRPr="00320FBC">
              <w:t>а</w:t>
            </w:r>
            <w:r w:rsidRPr="00320FBC">
              <w:t>рийными   и подлежащими сносу, на 202 дома.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>5. Увеличение количества семей, расселе</w:t>
            </w:r>
            <w:r w:rsidRPr="00320FBC">
              <w:t>н</w:t>
            </w:r>
            <w:r w:rsidRPr="00320FBC">
              <w:t>ных из строений, приспособленных для проживания, из числа граждан, прожива</w:t>
            </w:r>
            <w:r w:rsidRPr="00320FBC">
              <w:t>ю</w:t>
            </w:r>
            <w:r w:rsidRPr="00320FBC">
              <w:t xml:space="preserve">щих в приспособленных для проживания </w:t>
            </w:r>
            <w:proofErr w:type="gramStart"/>
            <w:r w:rsidRPr="00320FBC">
              <w:t>строениях</w:t>
            </w:r>
            <w:proofErr w:type="gramEnd"/>
            <w:r w:rsidRPr="00320FBC">
              <w:t>, на 5 семей.</w:t>
            </w:r>
          </w:p>
          <w:p w:rsidR="00BD7445" w:rsidRPr="00320FBC" w:rsidRDefault="00BD7445" w:rsidP="00F05214">
            <w:pPr>
              <w:pStyle w:val="ConsPlusNormal"/>
              <w:jc w:val="both"/>
            </w:pPr>
            <w:r w:rsidRPr="00320FBC">
              <w:t>6. Увеличение количества ликвидирова</w:t>
            </w:r>
            <w:r w:rsidRPr="00320FBC">
              <w:t>н</w:t>
            </w:r>
            <w:r w:rsidRPr="00320FBC">
              <w:t>ных приспособленных для проживания строений на территории города Нижнева</w:t>
            </w:r>
            <w:r w:rsidRPr="00320FBC">
              <w:t>р</w:t>
            </w:r>
            <w:r w:rsidRPr="00320FBC">
              <w:t>товска на 5 строение.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auto"/>
                <w:lang w:eastAsia="en-US"/>
              </w:rPr>
            </w:pPr>
            <w:r w:rsidRPr="00320FBC">
              <w:rPr>
                <w:color w:val="auto"/>
              </w:rPr>
              <w:t xml:space="preserve">7. Увеличение </w:t>
            </w:r>
            <w:r w:rsidRPr="00320FBC">
              <w:rPr>
                <w:rFonts w:eastAsiaTheme="minorHAnsi"/>
                <w:color w:val="auto"/>
                <w:lang w:eastAsia="en-US"/>
              </w:rPr>
              <w:t>количества квартир, пред</w:t>
            </w:r>
            <w:r w:rsidRPr="00320FBC">
              <w:rPr>
                <w:rFonts w:eastAsiaTheme="minorHAnsi"/>
                <w:color w:val="auto"/>
                <w:lang w:eastAsia="en-US"/>
              </w:rPr>
              <w:t>о</w:t>
            </w:r>
            <w:r w:rsidRPr="00320FBC">
              <w:rPr>
                <w:rFonts w:eastAsiaTheme="minorHAnsi"/>
                <w:color w:val="auto"/>
                <w:lang w:eastAsia="en-US"/>
              </w:rPr>
              <w:t>ставленных по договору социального на</w:t>
            </w:r>
            <w:r w:rsidRPr="00320FBC">
              <w:rPr>
                <w:rFonts w:eastAsiaTheme="minorHAnsi"/>
                <w:color w:val="auto"/>
                <w:lang w:eastAsia="en-US"/>
              </w:rPr>
              <w:t>й</w:t>
            </w:r>
            <w:r w:rsidRPr="00320FBC">
              <w:rPr>
                <w:rFonts w:eastAsiaTheme="minorHAnsi"/>
                <w:color w:val="auto"/>
                <w:lang w:eastAsia="en-US"/>
              </w:rPr>
              <w:t>ма гражданам, состоявшим на учете в кач</w:t>
            </w:r>
            <w:r w:rsidRPr="00320FBC">
              <w:rPr>
                <w:rFonts w:eastAsiaTheme="minorHAnsi"/>
                <w:color w:val="auto"/>
                <w:lang w:eastAsia="en-US"/>
              </w:rPr>
              <w:t>е</w:t>
            </w:r>
            <w:r w:rsidRPr="00320FBC">
              <w:rPr>
                <w:rFonts w:eastAsiaTheme="minorHAnsi"/>
                <w:color w:val="auto"/>
                <w:lang w:eastAsia="en-US"/>
              </w:rPr>
              <w:t>стве нуждающихся в получении жилья, на 990 квартир.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8. Увеличение количества жилых помещ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>ний, отнесенных к  специализированному жилищному фонду, на 12 квартир.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9. Увеличение количества  документов гр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 xml:space="preserve">достроительного регулирования, </w:t>
            </w:r>
            <w:proofErr w:type="spellStart"/>
            <w:r w:rsidRPr="00320FBC">
              <w:rPr>
                <w:color w:val="auto"/>
              </w:rPr>
              <w:t>прив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>деннных</w:t>
            </w:r>
            <w:proofErr w:type="spellEnd"/>
            <w:r w:rsidRPr="00320FBC">
              <w:rPr>
                <w:color w:val="auto"/>
              </w:rPr>
              <w:t xml:space="preserve"> в соответствие  с требованиями законодательства, на 4 единицы. 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10. Увеличение количества материалов т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пографической основы и инженерно-геологических изысканий для подготовки проектов  планировки и межевания терр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 xml:space="preserve">тории на 8 единиц. 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11. Увеличение количества проектов пл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нировки и проектов межевания территории на 14 единиц.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12. Увеличение выделения элементов пл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нировочной структуры города в подгото</w:t>
            </w:r>
            <w:r w:rsidRPr="00320FBC">
              <w:rPr>
                <w:color w:val="auto"/>
              </w:rPr>
              <w:t>в</w:t>
            </w:r>
            <w:r w:rsidRPr="00320FBC">
              <w:rPr>
                <w:color w:val="auto"/>
              </w:rPr>
              <w:t>ленной документации по планировке те</w:t>
            </w:r>
            <w:r w:rsidRPr="00320FBC">
              <w:rPr>
                <w:color w:val="auto"/>
              </w:rPr>
              <w:t>р</w:t>
            </w:r>
            <w:r w:rsidRPr="00320FBC">
              <w:rPr>
                <w:color w:val="auto"/>
              </w:rPr>
              <w:t>ритории  на 988 га.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13. Увеличение созданных 3</w:t>
            </w:r>
            <w:r w:rsidRPr="00320FBC">
              <w:rPr>
                <w:color w:val="auto"/>
                <w:lang w:val="en-US"/>
              </w:rPr>
              <w:t>D</w:t>
            </w:r>
            <w:r w:rsidRPr="00320FBC">
              <w:rPr>
                <w:color w:val="auto"/>
              </w:rPr>
              <w:t>-моделей и</w:t>
            </w:r>
            <w:r w:rsidRPr="00320FBC">
              <w:rPr>
                <w:color w:val="auto"/>
              </w:rPr>
              <w:t>н</w:t>
            </w:r>
            <w:r w:rsidRPr="00320FBC">
              <w:rPr>
                <w:color w:val="auto"/>
              </w:rPr>
              <w:t xml:space="preserve">женерных сетей до 1 единицы.  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14. Увеличение количества семей, перес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 xml:space="preserve">ляемых из жилых помещений, признанных </w:t>
            </w:r>
            <w:r w:rsidRPr="00320FBC">
              <w:rPr>
                <w:color w:val="auto"/>
              </w:rPr>
              <w:lastRenderedPageBreak/>
              <w:t>непригодными для проживания, мног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квартирных домов, признанных аварийн</w:t>
            </w:r>
            <w:r w:rsidRPr="00320FBC">
              <w:rPr>
                <w:color w:val="auto"/>
              </w:rPr>
              <w:t>ы</w:t>
            </w:r>
            <w:r w:rsidRPr="00320FBC">
              <w:rPr>
                <w:color w:val="auto"/>
              </w:rPr>
              <w:t>ми         и подлежащими сносу, и строений, приспособленных для проживания, при р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>ализации проекта развития застроенной территории, на 230 семьи.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15. Увеличение количества снесенных д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мов, жилые помещения в которых призн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ны непригодными для проживания, мног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квартирных домов, признанных аварийн</w:t>
            </w:r>
            <w:r w:rsidRPr="00320FBC">
              <w:rPr>
                <w:color w:val="auto"/>
              </w:rPr>
              <w:t>ы</w:t>
            </w:r>
            <w:r w:rsidRPr="00320FBC">
              <w:rPr>
                <w:color w:val="auto"/>
              </w:rPr>
              <w:t>ми   и подлежащими сносу, и строений, приспособленных для проживания, при р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>ализации проекта развития застроенной территории, на 19 домов.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16. Увеличение общей площади жилых п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мещений, приходящейся в среднем на о</w:t>
            </w:r>
            <w:r w:rsidRPr="00320FBC">
              <w:rPr>
                <w:color w:val="auto"/>
              </w:rPr>
              <w:t>д</w:t>
            </w:r>
            <w:r w:rsidRPr="00320FBC">
              <w:rPr>
                <w:color w:val="auto"/>
              </w:rPr>
              <w:t xml:space="preserve">ного жителя, до 23,3 </w:t>
            </w:r>
            <w:proofErr w:type="spellStart"/>
            <w:r w:rsidRPr="00320FBC">
              <w:rPr>
                <w:color w:val="auto"/>
              </w:rPr>
              <w:t>кв</w:t>
            </w:r>
            <w:proofErr w:type="gramStart"/>
            <w:r w:rsidRPr="00320FBC">
              <w:rPr>
                <w:color w:val="auto"/>
              </w:rPr>
              <w:t>.м</w:t>
            </w:r>
            <w:proofErr w:type="spellEnd"/>
            <w:proofErr w:type="gramEnd"/>
          </w:p>
        </w:tc>
      </w:tr>
      <w:tr w:rsidR="00320FBC" w:rsidRPr="00320FBC" w:rsidTr="00F05214">
        <w:tc>
          <w:tcPr>
            <w:tcW w:w="4320" w:type="dxa"/>
          </w:tcPr>
          <w:p w:rsidR="00BD7445" w:rsidRPr="00320FBC" w:rsidRDefault="00BD7445" w:rsidP="00F05214">
            <w:pPr>
              <w:pStyle w:val="ConsPlusNormal"/>
            </w:pPr>
            <w:r w:rsidRPr="00320FBC">
              <w:lastRenderedPageBreak/>
              <w:t>Сроки реализации муниципальной программы</w:t>
            </w:r>
          </w:p>
        </w:tc>
        <w:tc>
          <w:tcPr>
            <w:tcW w:w="5386" w:type="dxa"/>
          </w:tcPr>
          <w:p w:rsidR="00BD7445" w:rsidRPr="00320FBC" w:rsidRDefault="00BD7445" w:rsidP="00F05214">
            <w:pPr>
              <w:pStyle w:val="ConsPlusNormal"/>
            </w:pPr>
            <w:r w:rsidRPr="00320FBC">
              <w:t>2019-2025 годы и на период до 2030 года</w:t>
            </w:r>
          </w:p>
        </w:tc>
      </w:tr>
      <w:tr w:rsidR="00320FBC" w:rsidRPr="00320FBC" w:rsidTr="00F05214">
        <w:tc>
          <w:tcPr>
            <w:tcW w:w="4320" w:type="dxa"/>
          </w:tcPr>
          <w:p w:rsidR="00BD7445" w:rsidRPr="00320FBC" w:rsidRDefault="00BD7445" w:rsidP="00F05214">
            <w:pPr>
              <w:pStyle w:val="ConsPlusNormal"/>
            </w:pPr>
            <w:r w:rsidRPr="00320FBC">
              <w:t xml:space="preserve">Параметры </w:t>
            </w:r>
            <w:proofErr w:type="gramStart"/>
            <w:r w:rsidRPr="00320FBC">
              <w:t>финансового</w:t>
            </w:r>
            <w:proofErr w:type="gramEnd"/>
            <w:r w:rsidRPr="00320FBC">
              <w:t xml:space="preserve"> обесп</w:t>
            </w:r>
            <w:r w:rsidRPr="00320FBC">
              <w:t>е</w:t>
            </w:r>
            <w:r w:rsidRPr="00320FBC">
              <w:t>чения муниципальной программы</w:t>
            </w:r>
          </w:p>
        </w:tc>
        <w:tc>
          <w:tcPr>
            <w:tcW w:w="5386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 xml:space="preserve">Общий объем </w:t>
            </w:r>
            <w:proofErr w:type="gramStart"/>
            <w:r w:rsidRPr="00320FBC">
              <w:rPr>
                <w:color w:val="auto"/>
              </w:rPr>
              <w:t>финансового</w:t>
            </w:r>
            <w:proofErr w:type="gramEnd"/>
            <w:r w:rsidRPr="00320FBC">
              <w:rPr>
                <w:color w:val="auto"/>
              </w:rPr>
              <w:t xml:space="preserve"> обеспечения составляет 8 786 808,04 тыс. рублей, в том числе: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- 2019 год -  173 841,82 тыс. рублей;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- 2020 год – 219 164,79 тыс. рублей;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- 2021 год – 185 848,31 тыс. рублей;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- 2022 год - 1 044 043,21 тыс. рублей;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- 2023 год - 1 044 043,21 тыс. рублей;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- 2024 год - 1 044 043,20 тыс. рублей;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- 2025 год - 1 044 043,20 тыс. рублей;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- 2026-2030 годы - 4 031 458,30 тыс. рублей</w:t>
            </w:r>
          </w:p>
        </w:tc>
      </w:tr>
      <w:tr w:rsidR="00320FBC" w:rsidRPr="00320FBC" w:rsidTr="00F05214">
        <w:tc>
          <w:tcPr>
            <w:tcW w:w="4320" w:type="dxa"/>
          </w:tcPr>
          <w:p w:rsidR="00BD7445" w:rsidRPr="00320FBC" w:rsidRDefault="00BD7445" w:rsidP="00F05214">
            <w:pPr>
              <w:widowControl w:val="0"/>
              <w:autoSpaceDE w:val="0"/>
              <w:autoSpaceDN w:val="0"/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Параметры финансового обесп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>чения портфеля проектов (прое</w:t>
            </w:r>
            <w:r w:rsidRPr="00320FBC">
              <w:rPr>
                <w:color w:val="auto"/>
              </w:rPr>
              <w:t>к</w:t>
            </w:r>
            <w:r w:rsidRPr="00320FBC">
              <w:rPr>
                <w:color w:val="auto"/>
              </w:rPr>
              <w:t xml:space="preserve">та) города, </w:t>
            </w:r>
            <w:proofErr w:type="gramStart"/>
            <w:r w:rsidRPr="00320FBC">
              <w:rPr>
                <w:color w:val="auto"/>
              </w:rPr>
              <w:t>направленных</w:t>
            </w:r>
            <w:proofErr w:type="gramEnd"/>
            <w:r w:rsidRPr="00320FBC">
              <w:rPr>
                <w:color w:val="auto"/>
              </w:rPr>
              <w:t xml:space="preserve"> в том числе на реализацию национал</w:t>
            </w:r>
            <w:r w:rsidRPr="00320FBC">
              <w:rPr>
                <w:color w:val="auto"/>
              </w:rPr>
              <w:t>ь</w:t>
            </w:r>
            <w:r w:rsidRPr="00320FBC">
              <w:rPr>
                <w:color w:val="auto"/>
              </w:rPr>
              <w:t>ных, федеральных и региональных проектов Российской Федерации, реализуемых в составе муниц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>пальной программы</w:t>
            </w:r>
          </w:p>
        </w:tc>
        <w:tc>
          <w:tcPr>
            <w:tcW w:w="5386" w:type="dxa"/>
          </w:tcPr>
          <w:p w:rsidR="00BD7445" w:rsidRPr="00320FBC" w:rsidRDefault="00BD7445" w:rsidP="00F05214">
            <w:pPr>
              <w:tabs>
                <w:tab w:val="left" w:pos="14742"/>
              </w:tabs>
              <w:jc w:val="both"/>
              <w:rPr>
                <w:b/>
                <w:color w:val="auto"/>
              </w:rPr>
            </w:pPr>
            <w:r w:rsidRPr="00320FBC">
              <w:rPr>
                <w:color w:val="auto"/>
              </w:rPr>
              <w:t xml:space="preserve">Общий объем </w:t>
            </w:r>
            <w:proofErr w:type="gramStart"/>
            <w:r w:rsidRPr="00320FBC">
              <w:rPr>
                <w:color w:val="auto"/>
              </w:rPr>
              <w:t>финансового</w:t>
            </w:r>
            <w:proofErr w:type="gramEnd"/>
            <w:r w:rsidRPr="00320FBC">
              <w:rPr>
                <w:color w:val="auto"/>
              </w:rPr>
              <w:t xml:space="preserve"> обеспечения составляет 27 718,23 тыс. рублей, в том числе: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- 2019 год - 9 965,06</w:t>
            </w:r>
            <w:r w:rsidRPr="00320FBC">
              <w:rPr>
                <w:b/>
                <w:color w:val="auto"/>
                <w:sz w:val="16"/>
                <w:szCs w:val="16"/>
              </w:rPr>
              <w:t xml:space="preserve"> </w:t>
            </w:r>
            <w:r w:rsidRPr="00320FBC">
              <w:rPr>
                <w:color w:val="auto"/>
              </w:rPr>
              <w:t>тыс. рублей;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- 2020 год - 9 965,06</w:t>
            </w:r>
            <w:r w:rsidRPr="00320FBC">
              <w:rPr>
                <w:b/>
                <w:color w:val="auto"/>
                <w:sz w:val="16"/>
                <w:szCs w:val="16"/>
              </w:rPr>
              <w:t xml:space="preserve"> </w:t>
            </w:r>
            <w:r w:rsidRPr="00320FBC">
              <w:rPr>
                <w:color w:val="auto"/>
              </w:rPr>
              <w:t>тыс. рублей;</w:t>
            </w:r>
          </w:p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- 2021 год - 7 788,11</w:t>
            </w:r>
            <w:r w:rsidRPr="00320FBC">
              <w:rPr>
                <w:b/>
                <w:color w:val="auto"/>
                <w:sz w:val="16"/>
                <w:szCs w:val="16"/>
              </w:rPr>
              <w:t xml:space="preserve"> </w:t>
            </w:r>
            <w:r w:rsidRPr="00320FBC">
              <w:rPr>
                <w:color w:val="auto"/>
              </w:rPr>
              <w:t xml:space="preserve">тыс. рублей </w:t>
            </w:r>
          </w:p>
          <w:p w:rsidR="00BD7445" w:rsidRPr="00320FBC" w:rsidRDefault="00BD7445" w:rsidP="00F05214">
            <w:pPr>
              <w:pStyle w:val="ConsPlusNormal"/>
              <w:jc w:val="both"/>
            </w:pPr>
          </w:p>
        </w:tc>
      </w:tr>
    </w:tbl>
    <w:p w:rsidR="00BD7445" w:rsidRPr="00320FBC" w:rsidRDefault="00BD7445" w:rsidP="00BD7445">
      <w:pPr>
        <w:rPr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center"/>
        <w:rPr>
          <w:b/>
          <w:color w:val="auto"/>
        </w:rPr>
      </w:pPr>
    </w:p>
    <w:p w:rsidR="00BD7445" w:rsidRPr="00320FBC" w:rsidRDefault="00BD7445" w:rsidP="00BD7445">
      <w:pPr>
        <w:ind w:firstLine="709"/>
        <w:jc w:val="center"/>
        <w:rPr>
          <w:b/>
          <w:color w:val="auto"/>
        </w:rPr>
      </w:pPr>
      <w:r w:rsidRPr="00320FBC">
        <w:rPr>
          <w:b/>
          <w:color w:val="auto"/>
          <w:lang w:val="en-US"/>
        </w:rPr>
        <w:t>I</w:t>
      </w:r>
      <w:r w:rsidRPr="00320FBC">
        <w:rPr>
          <w:b/>
          <w:color w:val="auto"/>
        </w:rPr>
        <w:t xml:space="preserve">. О стимулировании инвестиционной и </w:t>
      </w:r>
      <w:proofErr w:type="gramStart"/>
      <w:r w:rsidRPr="00320FBC">
        <w:rPr>
          <w:b/>
          <w:color w:val="auto"/>
        </w:rPr>
        <w:t>инновационной  деятельн</w:t>
      </w:r>
      <w:r w:rsidRPr="00320FBC">
        <w:rPr>
          <w:b/>
          <w:color w:val="auto"/>
        </w:rPr>
        <w:t>о</w:t>
      </w:r>
      <w:r w:rsidRPr="00320FBC">
        <w:rPr>
          <w:b/>
          <w:color w:val="auto"/>
        </w:rPr>
        <w:t>сти</w:t>
      </w:r>
      <w:proofErr w:type="gramEnd"/>
      <w:r w:rsidRPr="00320FBC">
        <w:rPr>
          <w:b/>
          <w:color w:val="auto"/>
        </w:rPr>
        <w:t xml:space="preserve">, развитии конкуренции и негосударственного сектора </w:t>
      </w:r>
    </w:p>
    <w:p w:rsidR="00BD7445" w:rsidRPr="00320FBC" w:rsidRDefault="00BD7445" w:rsidP="00BD7445">
      <w:pPr>
        <w:ind w:firstLine="709"/>
        <w:jc w:val="center"/>
        <w:rPr>
          <w:b/>
          <w:color w:val="auto"/>
        </w:rPr>
      </w:pPr>
      <w:r w:rsidRPr="00320FBC">
        <w:rPr>
          <w:b/>
          <w:color w:val="auto"/>
        </w:rPr>
        <w:lastRenderedPageBreak/>
        <w:t>экономики</w:t>
      </w:r>
    </w:p>
    <w:p w:rsidR="00BD7445" w:rsidRPr="00320FBC" w:rsidRDefault="00BD7445" w:rsidP="00BD7445">
      <w:pPr>
        <w:ind w:firstLine="709"/>
        <w:jc w:val="center"/>
        <w:rPr>
          <w:b/>
          <w:color w:val="auto"/>
        </w:rPr>
      </w:pPr>
    </w:p>
    <w:p w:rsidR="00BD7445" w:rsidRPr="00320FBC" w:rsidRDefault="00BD7445" w:rsidP="00BD7445">
      <w:pPr>
        <w:pStyle w:val="ac"/>
        <w:numPr>
          <w:ilvl w:val="1"/>
          <w:numId w:val="1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20FBC">
        <w:rPr>
          <w:sz w:val="28"/>
          <w:szCs w:val="28"/>
        </w:rPr>
        <w:t xml:space="preserve">Формирование </w:t>
      </w:r>
      <w:proofErr w:type="gramStart"/>
      <w:r w:rsidRPr="00320FBC">
        <w:rPr>
          <w:sz w:val="28"/>
          <w:szCs w:val="28"/>
        </w:rPr>
        <w:t>благоприятной</w:t>
      </w:r>
      <w:proofErr w:type="gramEnd"/>
      <w:r w:rsidRPr="00320FBC">
        <w:rPr>
          <w:sz w:val="28"/>
          <w:szCs w:val="28"/>
        </w:rPr>
        <w:t xml:space="preserve"> деловой среды.</w:t>
      </w:r>
    </w:p>
    <w:p w:rsidR="00BD7445" w:rsidRPr="00320FBC" w:rsidRDefault="00BD7445" w:rsidP="00BD7445">
      <w:pPr>
        <w:autoSpaceDE w:val="0"/>
        <w:autoSpaceDN w:val="0"/>
        <w:adjustRightInd w:val="0"/>
        <w:ind w:left="709"/>
        <w:jc w:val="both"/>
        <w:rPr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ind w:firstLine="708"/>
        <w:jc w:val="both"/>
        <w:rPr>
          <w:color w:val="auto"/>
        </w:rPr>
      </w:pPr>
      <w:r w:rsidRPr="00320FBC">
        <w:rPr>
          <w:color w:val="auto"/>
        </w:rPr>
        <w:t xml:space="preserve"> </w:t>
      </w:r>
      <w:proofErr w:type="gramStart"/>
      <w:r w:rsidRPr="00320FBC">
        <w:rPr>
          <w:color w:val="auto"/>
        </w:rPr>
        <w:t>Мероприятия муниципальной программы направлены на создание усл</w:t>
      </w:r>
      <w:r w:rsidRPr="00320FBC">
        <w:rPr>
          <w:color w:val="auto"/>
        </w:rPr>
        <w:t>о</w:t>
      </w:r>
      <w:r w:rsidRPr="00320FBC">
        <w:rPr>
          <w:color w:val="auto"/>
        </w:rPr>
        <w:t>вий для устойчивого развития территории города, рационального использов</w:t>
      </w:r>
      <w:r w:rsidRPr="00320FBC">
        <w:rPr>
          <w:color w:val="auto"/>
        </w:rPr>
        <w:t>а</w:t>
      </w:r>
      <w:r w:rsidRPr="00320FBC">
        <w:rPr>
          <w:color w:val="auto"/>
        </w:rPr>
        <w:t>ния природных ресурсов на основе документов градостроительного регулир</w:t>
      </w:r>
      <w:r w:rsidRPr="00320FBC">
        <w:rPr>
          <w:color w:val="auto"/>
        </w:rPr>
        <w:t>о</w:t>
      </w:r>
      <w:r w:rsidRPr="00320FBC">
        <w:rPr>
          <w:color w:val="auto"/>
        </w:rPr>
        <w:t>вания, способствующих дальнейшему развитию жилищной, инженерной, транспортной и социальной инфраструктур города с учетом интересов граждан, предприятий и предпринимателей по созданию благоприятных условий жизн</w:t>
      </w:r>
      <w:r w:rsidRPr="00320FBC">
        <w:rPr>
          <w:color w:val="auto"/>
        </w:rPr>
        <w:t>е</w:t>
      </w:r>
      <w:r w:rsidRPr="00320FBC">
        <w:rPr>
          <w:color w:val="auto"/>
        </w:rPr>
        <w:t>деятельности, оказывают положительное влияние на создание благоприятных условий для деловой среды.</w:t>
      </w:r>
      <w:proofErr w:type="gramEnd"/>
    </w:p>
    <w:p w:rsidR="00BD7445" w:rsidRPr="00320FBC" w:rsidRDefault="00BD7445" w:rsidP="00BD7445">
      <w:pPr>
        <w:autoSpaceDE w:val="0"/>
        <w:autoSpaceDN w:val="0"/>
        <w:adjustRightInd w:val="0"/>
        <w:jc w:val="both"/>
        <w:rPr>
          <w:color w:val="auto"/>
        </w:rPr>
      </w:pPr>
    </w:p>
    <w:p w:rsidR="00BD7445" w:rsidRPr="00320FBC" w:rsidRDefault="00BD7445" w:rsidP="00BD7445">
      <w:pPr>
        <w:pStyle w:val="ac"/>
        <w:autoSpaceDE w:val="0"/>
        <w:autoSpaceDN w:val="0"/>
        <w:adjustRightInd w:val="0"/>
        <w:ind w:left="-108" w:firstLine="816"/>
        <w:jc w:val="both"/>
        <w:rPr>
          <w:sz w:val="28"/>
          <w:szCs w:val="28"/>
        </w:rPr>
      </w:pPr>
      <w:r w:rsidRPr="00320FBC">
        <w:rPr>
          <w:sz w:val="28"/>
          <w:szCs w:val="28"/>
        </w:rPr>
        <w:t>1.2. Инвестиционные проекты.</w:t>
      </w:r>
    </w:p>
    <w:p w:rsidR="00BD7445" w:rsidRPr="00320FBC" w:rsidRDefault="00BD7445" w:rsidP="00BD7445">
      <w:pPr>
        <w:autoSpaceDE w:val="0"/>
        <w:autoSpaceDN w:val="0"/>
        <w:adjustRightInd w:val="0"/>
        <w:ind w:firstLine="709"/>
        <w:jc w:val="both"/>
        <w:rPr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</w:pPr>
      <w:r w:rsidRPr="00320FBC">
        <w:rPr>
          <w:color w:val="auto"/>
        </w:rPr>
        <w:t xml:space="preserve">Реализация </w:t>
      </w:r>
      <w:proofErr w:type="gramStart"/>
      <w:r w:rsidRPr="00320FBC">
        <w:rPr>
          <w:color w:val="auto"/>
        </w:rPr>
        <w:t>инвестиционных</w:t>
      </w:r>
      <w:proofErr w:type="gramEnd"/>
      <w:r w:rsidRPr="00320FBC">
        <w:rPr>
          <w:color w:val="auto"/>
        </w:rPr>
        <w:t xml:space="preserve"> проектов в муниципальной программе не предусмотрена.</w:t>
      </w:r>
    </w:p>
    <w:p w:rsidR="00BD7445" w:rsidRPr="00320FBC" w:rsidRDefault="00BD7445" w:rsidP="00BD7445">
      <w:pPr>
        <w:autoSpaceDE w:val="0"/>
        <w:autoSpaceDN w:val="0"/>
        <w:adjustRightInd w:val="0"/>
        <w:ind w:firstLine="709"/>
        <w:jc w:val="both"/>
        <w:rPr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</w:pPr>
      <w:r w:rsidRPr="00320FBC">
        <w:rPr>
          <w:color w:val="auto"/>
        </w:rPr>
        <w:t xml:space="preserve">1.3. Развитие конкуренции. </w:t>
      </w: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</w:pPr>
      <w:proofErr w:type="gramStart"/>
      <w:r w:rsidRPr="00320FBC">
        <w:rPr>
          <w:color w:val="auto"/>
        </w:rPr>
        <w:t xml:space="preserve">В соответствии с </w:t>
      </w:r>
      <w:hyperlink r:id="rId9" w:history="1">
        <w:r w:rsidRPr="00320FBC">
          <w:rPr>
            <w:color w:val="auto"/>
          </w:rPr>
          <w:t>распоряжением</w:t>
        </w:r>
      </w:hyperlink>
      <w:r w:rsidRPr="00320FBC">
        <w:rPr>
          <w:color w:val="auto"/>
        </w:rPr>
        <w:t xml:space="preserve"> Правительства Российской Федерации от 10 апреля 2014 года № 570-р, в целях развития конкурентной среды в городе Нижневартовске разработан комплекс мер ("дорожная карта"), утвержденный </w:t>
      </w:r>
      <w:hyperlink r:id="rId10" w:history="1">
        <w:r w:rsidRPr="00320FBC">
          <w:rPr>
            <w:color w:val="auto"/>
          </w:rPr>
          <w:t>распоряжением</w:t>
        </w:r>
      </w:hyperlink>
      <w:r w:rsidRPr="00320FBC">
        <w:rPr>
          <w:color w:val="auto"/>
        </w:rPr>
        <w:t xml:space="preserve"> администрации города Нижневартовска  от 04 сентября 2015 года №1458-р, направленный на создание условий для развития конкуренции в отраслях экономической деятельности хозяйствующих субъектов муниципал</w:t>
      </w:r>
      <w:r w:rsidRPr="00320FBC">
        <w:rPr>
          <w:color w:val="auto"/>
        </w:rPr>
        <w:t>ь</w:t>
      </w:r>
      <w:r w:rsidRPr="00320FBC">
        <w:rPr>
          <w:color w:val="auto"/>
        </w:rPr>
        <w:t>ного образования, обеспечение реализации системного и единообразного по</w:t>
      </w:r>
      <w:r w:rsidRPr="00320FBC">
        <w:rPr>
          <w:color w:val="auto"/>
        </w:rPr>
        <w:t>д</w:t>
      </w:r>
      <w:r w:rsidRPr="00320FBC">
        <w:rPr>
          <w:color w:val="auto"/>
        </w:rPr>
        <w:t>хода к деятельности</w:t>
      </w:r>
      <w:proofErr w:type="gramEnd"/>
      <w:r w:rsidRPr="00320FBC">
        <w:rPr>
          <w:color w:val="auto"/>
        </w:rPr>
        <w:t xml:space="preserve"> по развитию конкуренции на территории города Нижн</w:t>
      </w:r>
      <w:r w:rsidRPr="00320FBC">
        <w:rPr>
          <w:color w:val="auto"/>
        </w:rPr>
        <w:t>е</w:t>
      </w:r>
      <w:r w:rsidRPr="00320FBC">
        <w:rPr>
          <w:color w:val="auto"/>
        </w:rPr>
        <w:t>вартовска с учетом специфики функционирования региональной экономики и рынков, создание стимулов и условий для развития и защиты субъектов малого и среднего предпринимательства, устранения административных барьеров.</w:t>
      </w: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</w:pPr>
      <w:r w:rsidRPr="00320FBC">
        <w:rPr>
          <w:color w:val="auto"/>
        </w:rPr>
        <w:t xml:space="preserve">Основным инструментом для формирования и реализации конкурентной политики в городе Нижневартовске с 2015 года также стал </w:t>
      </w:r>
      <w:hyperlink r:id="rId11" w:history="1">
        <w:r w:rsidRPr="00320FBC">
          <w:rPr>
            <w:color w:val="auto"/>
          </w:rPr>
          <w:t>стандарт</w:t>
        </w:r>
      </w:hyperlink>
      <w:r w:rsidRPr="00320FBC">
        <w:rPr>
          <w:color w:val="auto"/>
        </w:rPr>
        <w:t xml:space="preserve"> развития конкуренции в субъектах Российской Федерации, утвержденный распоряжен</w:t>
      </w:r>
      <w:r w:rsidRPr="00320FBC">
        <w:rPr>
          <w:color w:val="auto"/>
        </w:rPr>
        <w:t>и</w:t>
      </w:r>
      <w:r w:rsidRPr="00320FBC">
        <w:rPr>
          <w:color w:val="auto"/>
        </w:rPr>
        <w:t>ем Правительства Российской Федерации от 5 сентября 2015 года № 1738-р.</w:t>
      </w: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</w:pPr>
      <w:r w:rsidRPr="00320FBC">
        <w:rPr>
          <w:color w:val="auto"/>
        </w:rPr>
        <w:t>Реализация отдельных мероприятий муниципальной программы, созд</w:t>
      </w:r>
      <w:r w:rsidRPr="00320FBC">
        <w:rPr>
          <w:color w:val="auto"/>
        </w:rPr>
        <w:t>а</w:t>
      </w:r>
      <w:r w:rsidRPr="00320FBC">
        <w:rPr>
          <w:color w:val="auto"/>
        </w:rPr>
        <w:t>ющих здоровую и полноценную конкуренцию, в перспективе служит основой для достижения поставленных задач в полном объеме.</w:t>
      </w:r>
    </w:p>
    <w:p w:rsidR="00BD7445" w:rsidRPr="00320FBC" w:rsidRDefault="00BD7445" w:rsidP="00BD7445">
      <w:pPr>
        <w:jc w:val="both"/>
        <w:rPr>
          <w:color w:val="auto"/>
        </w:rPr>
      </w:pPr>
      <w:r w:rsidRPr="00320FBC">
        <w:rPr>
          <w:color w:val="auto"/>
        </w:rPr>
        <w:t xml:space="preserve">          </w:t>
      </w:r>
      <w:proofErr w:type="gramStart"/>
      <w:r w:rsidRPr="00320FBC">
        <w:rPr>
          <w:color w:val="auto"/>
        </w:rPr>
        <w:t>В целях развития в городе Нижневартовске конкуренции, устранения и</w:t>
      </w:r>
      <w:r w:rsidRPr="00320FBC">
        <w:rPr>
          <w:color w:val="auto"/>
        </w:rPr>
        <w:t>з</w:t>
      </w:r>
      <w:r w:rsidRPr="00320FBC">
        <w:rPr>
          <w:color w:val="auto"/>
        </w:rPr>
        <w:t>быточного муниципального регулирования, а также снижения администрати</w:t>
      </w:r>
      <w:r w:rsidRPr="00320FBC">
        <w:rPr>
          <w:color w:val="auto"/>
        </w:rPr>
        <w:t>в</w:t>
      </w:r>
      <w:r w:rsidRPr="00320FBC">
        <w:rPr>
          <w:color w:val="auto"/>
        </w:rPr>
        <w:t>ных барьеров в сфере градостроительства разработаны и внедрены типовые а</w:t>
      </w:r>
      <w:r w:rsidRPr="00320FBC">
        <w:rPr>
          <w:color w:val="auto"/>
        </w:rPr>
        <w:t>д</w:t>
      </w:r>
      <w:r w:rsidRPr="00320FBC">
        <w:rPr>
          <w:color w:val="auto"/>
        </w:rPr>
        <w:t>министративные регламенты предоставления муниципальной услуги по выдаче разрешения на строительство и по выдаче разрешений на ввод объекта в эк</w:t>
      </w:r>
      <w:r w:rsidRPr="00320FBC">
        <w:rPr>
          <w:color w:val="auto"/>
        </w:rPr>
        <w:t>с</w:t>
      </w:r>
      <w:r w:rsidRPr="00320FBC">
        <w:rPr>
          <w:color w:val="auto"/>
        </w:rPr>
        <w:t>плуатацию при осуществлении строительства, реконструкции, капитального ремонта объектов капитального строительства.</w:t>
      </w:r>
      <w:proofErr w:type="gramEnd"/>
    </w:p>
    <w:p w:rsidR="00BD7445" w:rsidRPr="00320FBC" w:rsidRDefault="00BD7445" w:rsidP="00BD7445">
      <w:pPr>
        <w:widowControl w:val="0"/>
        <w:autoSpaceDE w:val="0"/>
        <w:autoSpaceDN w:val="0"/>
        <w:rPr>
          <w:b/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jc w:val="center"/>
        <w:rPr>
          <w:b/>
          <w:color w:val="auto"/>
        </w:rPr>
      </w:pPr>
      <w:r w:rsidRPr="00320FBC">
        <w:rPr>
          <w:b/>
          <w:color w:val="auto"/>
        </w:rPr>
        <w:t>II. Механизм реализации муниципальной программы</w:t>
      </w:r>
    </w:p>
    <w:p w:rsidR="00BD7445" w:rsidRPr="00320FBC" w:rsidRDefault="00BD7445" w:rsidP="00BD7445">
      <w:pPr>
        <w:widowControl w:val="0"/>
        <w:autoSpaceDE w:val="0"/>
        <w:autoSpaceDN w:val="0"/>
        <w:jc w:val="center"/>
        <w:rPr>
          <w:b/>
          <w:color w:val="auto"/>
        </w:rPr>
      </w:pP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Механизм реализации муниципальной программы включает: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ежегодное формирование перечня основных мероприятий муниципал</w:t>
      </w:r>
      <w:r w:rsidRPr="00320FBC">
        <w:t>ь</w:t>
      </w:r>
      <w:r w:rsidRPr="00320FBC">
        <w:t>ной программы на очередной финансовый год и на плановый период с уточн</w:t>
      </w:r>
      <w:r w:rsidRPr="00320FBC">
        <w:t>е</w:t>
      </w:r>
      <w:r w:rsidRPr="00320FBC">
        <w:t xml:space="preserve">нием затрат по основным мероприятиям муниципальной программы в </w:t>
      </w:r>
      <w:proofErr w:type="gramStart"/>
      <w:r w:rsidRPr="00320FBC">
        <w:t>соотве</w:t>
      </w:r>
      <w:r w:rsidRPr="00320FBC">
        <w:t>т</w:t>
      </w:r>
      <w:r w:rsidRPr="00320FBC">
        <w:t>ствии</w:t>
      </w:r>
      <w:proofErr w:type="gramEnd"/>
      <w:r w:rsidRPr="00320FBC">
        <w:t xml:space="preserve"> с мониторингом фактически достигнутых целевых показателей реализ</w:t>
      </w:r>
      <w:r w:rsidRPr="00320FBC">
        <w:t>а</w:t>
      </w:r>
      <w:r w:rsidRPr="00320FBC">
        <w:t>ции муниципальной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информирование общественности о ходе и результатах реализации мун</w:t>
      </w:r>
      <w:r w:rsidRPr="00320FBC">
        <w:t>и</w:t>
      </w:r>
      <w:r w:rsidRPr="00320FBC">
        <w:t>ципальной программы через средства массовой информации и информационно-телекоммуникационную сеть "Интернет"</w:t>
      </w:r>
      <w:proofErr w:type="gramStart"/>
      <w:r w:rsidRPr="00320FBC">
        <w:t xml:space="preserve"> ;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оценку эффективности муниципальной программы в соответствии с </w:t>
      </w:r>
      <w:hyperlink r:id="rId12" w:history="1">
        <w:r w:rsidRPr="00320FBC">
          <w:t>П</w:t>
        </w:r>
        <w:r w:rsidRPr="00320FBC">
          <w:t>о</w:t>
        </w:r>
        <w:r w:rsidRPr="00320FBC">
          <w:t>рядком</w:t>
        </w:r>
      </w:hyperlink>
      <w:r w:rsidRPr="00320FBC">
        <w:t xml:space="preserve"> проведения оценки эффективности реализации муниципальных пр</w:t>
      </w:r>
      <w:r w:rsidRPr="00320FBC">
        <w:t>о</w:t>
      </w:r>
      <w:r w:rsidRPr="00320FBC">
        <w:t>грамм города Нижневартовска.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Финансирование основных мероприятий муниципальной программы ос</w:t>
      </w:r>
      <w:r w:rsidRPr="00320FBC">
        <w:t>у</w:t>
      </w:r>
      <w:r w:rsidRPr="00320FBC">
        <w:t xml:space="preserve">ществляется за счет субсидий, предоставляемых в </w:t>
      </w:r>
      <w:proofErr w:type="gramStart"/>
      <w:r w:rsidRPr="00320FBC">
        <w:t>соответствии</w:t>
      </w:r>
      <w:proofErr w:type="gramEnd"/>
      <w:r w:rsidRPr="00320FBC">
        <w:t xml:space="preserve"> с порядками государственной программы Ханты-Мансийского автономного округа – Югры "</w:t>
      </w:r>
      <w:r w:rsidRPr="00320FBC">
        <w:rPr>
          <w:lang w:eastAsia="en-US"/>
        </w:rPr>
        <w:t>Развитие жилищной сферы</w:t>
      </w:r>
      <w:r w:rsidRPr="00320FBC">
        <w:t>":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предоставление субсидий из бюджета автономного округа бюджетам м</w:t>
      </w:r>
      <w:r w:rsidRPr="00320FBC">
        <w:t>у</w:t>
      </w:r>
      <w:r w:rsidRPr="00320FBC">
        <w:t>ниципальных образований автономного  округа для реализации полномочий на переселение граждан из непригодного для проживания жилищного фонда и с</w:t>
      </w:r>
      <w:r w:rsidRPr="00320FBC">
        <w:t>о</w:t>
      </w:r>
      <w:r w:rsidRPr="00320FBC">
        <w:t>здание наемных домов социального использования;</w:t>
      </w:r>
    </w:p>
    <w:p w:rsidR="00BD7445" w:rsidRPr="00320FBC" w:rsidRDefault="00BD7445" w:rsidP="00BD7445">
      <w:pPr>
        <w:widowControl w:val="0"/>
        <w:autoSpaceDE w:val="0"/>
        <w:autoSpaceDN w:val="0"/>
        <w:ind w:firstLine="540"/>
        <w:jc w:val="both"/>
        <w:rPr>
          <w:color w:val="auto"/>
        </w:rPr>
      </w:pPr>
      <w:r w:rsidRPr="00320FBC">
        <w:rPr>
          <w:color w:val="auto"/>
        </w:rPr>
        <w:t>- предоставление субсидий из бюджета автономного округа бюджетам м</w:t>
      </w:r>
      <w:r w:rsidRPr="00320FBC">
        <w:rPr>
          <w:color w:val="auto"/>
        </w:rPr>
        <w:t>у</w:t>
      </w:r>
      <w:r w:rsidRPr="00320FBC">
        <w:rPr>
          <w:color w:val="auto"/>
        </w:rPr>
        <w:t>ниципальных образований автономного  округа на стимулирование развития жилищного строительства.</w:t>
      </w:r>
    </w:p>
    <w:p w:rsidR="00BD7445" w:rsidRPr="00320FBC" w:rsidRDefault="00BD7445" w:rsidP="00BD7445">
      <w:pPr>
        <w:ind w:firstLine="709"/>
        <w:jc w:val="both"/>
        <w:rPr>
          <w:color w:val="auto"/>
        </w:rPr>
      </w:pPr>
      <w:r w:rsidRPr="00320FBC">
        <w:rPr>
          <w:color w:val="auto"/>
        </w:rPr>
        <w:t>-  за счет средств городского бюджета.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Порядок распределения предоставляемых субсид</w:t>
      </w:r>
      <w:r w:rsidR="001B122F" w:rsidRPr="00320FBC">
        <w:t>и</w:t>
      </w:r>
      <w:r w:rsidRPr="00320FBC">
        <w:t>й для реализации по</w:t>
      </w:r>
      <w:r w:rsidRPr="00320FBC">
        <w:t>л</w:t>
      </w:r>
      <w:r w:rsidRPr="00320FBC">
        <w:t>номочий на переселение граждан из непригодного для проживания жилищного фонда и создание наемных домов социального использования</w:t>
      </w:r>
      <w:proofErr w:type="gramStart"/>
      <w:r w:rsidRPr="00320FBC">
        <w:t xml:space="preserve"> :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по задаче 1 муниципальной программы – не менее 70% от общего объема финансирования муниципальной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по задаче 2 муниципальной программы – не менее 10% от общего объема финансирования муниципальной программы до 2019 года;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по задаче 3 муниципальной программы – не менее 20% от общего объема финансирования муниципальной программы до 2019 года, с 2020 года – не м</w:t>
      </w:r>
      <w:r w:rsidRPr="00320FBC">
        <w:t>е</w:t>
      </w:r>
      <w:r w:rsidRPr="00320FBC">
        <w:t>нее 30% от общего объема финансирования муниципальной программы.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Порядок распределения предоставляемых субсид</w:t>
      </w:r>
      <w:r w:rsidR="002F4A42" w:rsidRPr="00320FBC">
        <w:t>и</w:t>
      </w:r>
      <w:r w:rsidRPr="00320FBC">
        <w:t>й на стимулирование развития жилищного строительства: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по задаче 4 муниципальной программы – не менее 90% от общего объема финансирования муниципальной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по задаче 5 муниципальной программы – не менее 10% от общего объема финансирования муниципальной программы.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С целью эффективного использования выделенных бюджетных средств доля распределения предоставляемых субсидий по задачам  муниципальной </w:t>
      </w:r>
      <w:r w:rsidRPr="00320FBC">
        <w:lastRenderedPageBreak/>
        <w:t>программы может быть увеличена или снижена по той или иной задаче колл</w:t>
      </w:r>
      <w:r w:rsidRPr="00320FBC">
        <w:t>е</w:t>
      </w:r>
      <w:r w:rsidRPr="00320FBC">
        <w:t>гиально, совместно с участием ответственного исполнителя муниципальной программы и соисполнителей муниципальной программы.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Внесение изменений по финансированию муниципальной программы </w:t>
      </w:r>
      <w:proofErr w:type="gramStart"/>
      <w:r w:rsidRPr="00320FBC">
        <w:t>с</w:t>
      </w:r>
      <w:r w:rsidRPr="00320FBC">
        <w:t>о</w:t>
      </w:r>
      <w:r w:rsidRPr="00320FBC">
        <w:t>гласовывается ответственным исполнителем муниципальной программы и с</w:t>
      </w:r>
      <w:r w:rsidRPr="00320FBC">
        <w:t>о</w:t>
      </w:r>
      <w:r w:rsidRPr="00320FBC">
        <w:t>исполнителями муниципальной программы и утверждается</w:t>
      </w:r>
      <w:proofErr w:type="gramEnd"/>
      <w:r w:rsidRPr="00320FBC">
        <w:t xml:space="preserve"> постановлением администрации города.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Механизм реализации задач 1, 3 муниципальной программы включает:</w:t>
      </w:r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>- приобретение жилых помещений у застройщиков в домах, введенных в эксплуатацию не ранее 2 лет, предшествующих текущему году, или в стро</w:t>
      </w:r>
      <w:r w:rsidRPr="00320FBC">
        <w:t>я</w:t>
      </w:r>
      <w:r w:rsidRPr="00320FBC">
        <w:t>щихся домах в случае, если их строительная готовность составляет не менее 60% от предусмотренной проектной документацией готовности таких домов.</w:t>
      </w:r>
      <w:proofErr w:type="gramEnd"/>
      <w:r w:rsidRPr="00320FBC">
        <w:t xml:space="preserve"> Строительная готовность соответствующего дома подтверждается уполном</w:t>
      </w:r>
      <w:r w:rsidRPr="00320FBC">
        <w:t>о</w:t>
      </w:r>
      <w:r w:rsidRPr="00320FBC">
        <w:t>ченным органом местного самоуправления, выдавшим разрешение на стро</w:t>
      </w:r>
      <w:r w:rsidRPr="00320FBC">
        <w:t>и</w:t>
      </w:r>
      <w:r w:rsidRPr="00320FBC">
        <w:t>тельство.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Копии разрешений на ввод в эксплуатацию жилых домов при приобрет</w:t>
      </w:r>
      <w:r w:rsidRPr="00320FBC">
        <w:t>е</w:t>
      </w:r>
      <w:r w:rsidRPr="00320FBC">
        <w:t>нии в них жилых помещений, справки о строительной готовности строящихся жилых домов при приобретении жилых помещений по договорам долевого уч</w:t>
      </w:r>
      <w:r w:rsidRPr="00320FBC">
        <w:t>а</w:t>
      </w:r>
      <w:r w:rsidRPr="00320FBC">
        <w:t>стия в строительстве органы местного самоуправления представляют в Депа</w:t>
      </w:r>
      <w:r w:rsidRPr="00320FBC">
        <w:t>р</w:t>
      </w:r>
      <w:r w:rsidRPr="00320FBC">
        <w:t>тамент строительства Ханты-Мансийского автономного округа – Югры для с</w:t>
      </w:r>
      <w:r w:rsidRPr="00320FBC">
        <w:t>о</w:t>
      </w:r>
      <w:r w:rsidRPr="00320FBC">
        <w:t>гласования информации к заявке на перечисление субсидий.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В 2018 году допускается приобретение квартир в жилых домах, введенных в эксплуатацию в 2014 – 2015 годах.</w:t>
      </w:r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 xml:space="preserve">Приобретение жилых помещений в строящихся многоквартирных домах осуществляется в соответствии с Федеральным </w:t>
      </w:r>
      <w:hyperlink r:id="rId13" w:history="1">
        <w:r w:rsidRPr="00320FBC">
          <w:t>законом</w:t>
        </w:r>
      </w:hyperlink>
      <w:r w:rsidRPr="00320FBC">
        <w:t xml:space="preserve">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</w:t>
      </w:r>
      <w:r w:rsidRPr="00320FBC">
        <w:t>с</w:t>
      </w:r>
      <w:r w:rsidRPr="00320FBC">
        <w:t>сийской Федерации".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>Приобретение жилых помещений осуществляется по цене, не превыша</w:t>
      </w:r>
      <w:r w:rsidRPr="00320FBC">
        <w:t>ю</w:t>
      </w:r>
      <w:r w:rsidRPr="00320FBC">
        <w:t>щей цену, рассчитанную исходя из норматива (показателя) средней рыночной стоимости 1 кв. м общей площади жилого помещения, установленной для соо</w:t>
      </w:r>
      <w:r w:rsidRPr="00320FBC">
        <w:t>т</w:t>
      </w:r>
      <w:r w:rsidRPr="00320FBC">
        <w:t>ветствующего муниципального образования автономного округа Региональной службой по тарифам автономного округа на дату размещения заказа на прио</w:t>
      </w:r>
      <w:r w:rsidRPr="00320FBC">
        <w:t>б</w:t>
      </w:r>
      <w:r w:rsidRPr="00320FBC">
        <w:t>ретение жилых помещений.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>В домах, введенных в эксплуатацию до 1 октября 2017 года, приобретение жилых помещений осуществляется с уменьшением на 10% цены, не превыш</w:t>
      </w:r>
      <w:r w:rsidRPr="00320FBC">
        <w:t>а</w:t>
      </w:r>
      <w:r w:rsidRPr="00320FBC">
        <w:t>ющей цену, рассчитанную исходя из норматива (показателя) средней рыночной стоимости 1 кв. м общей площади жилого помещения, установленной для соо</w:t>
      </w:r>
      <w:r w:rsidRPr="00320FBC">
        <w:t>т</w:t>
      </w:r>
      <w:r w:rsidRPr="00320FBC">
        <w:t>ветствующего муниципального образования автономного округа Региональной службой по тарифам автономного округа на дату размещения заказа на прио</w:t>
      </w:r>
      <w:r w:rsidRPr="00320FBC">
        <w:t>б</w:t>
      </w:r>
      <w:r w:rsidRPr="00320FBC">
        <w:t>ретение жилых помещений.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>В домах, введенных в эксплуатацию не ранее 2 лет и более, предшеству</w:t>
      </w:r>
      <w:r w:rsidRPr="00320FBC">
        <w:t>ю</w:t>
      </w:r>
      <w:r w:rsidRPr="00320FBC">
        <w:t xml:space="preserve">щих текущему году, приобретение жилых помещений осуществляется по цене, не превышающей цену, рассчитанную исходя из показателя средней рыночной стоимости 1 кв. м общей площади жилого помещения по субъекту Российской </w:t>
      </w:r>
      <w:r w:rsidRPr="00320FBC">
        <w:lastRenderedPageBreak/>
        <w:t>Федерации, установленного Министерством строительства и жилищно-коммунального хозяйства Российской Федерации на дату размещения заказа на приобретение жилых помещений.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приобретенные жилые помещения используются муниципальным образ</w:t>
      </w:r>
      <w:r w:rsidRPr="00320FBC">
        <w:t>о</w:t>
      </w:r>
      <w:r w:rsidRPr="00320FBC">
        <w:t>ванием для переселения граждан из жилых домов, признанных аварийными, на обеспечение жильем граждан, состоящих на учете для его получения на усл</w:t>
      </w:r>
      <w:r w:rsidRPr="00320FBC">
        <w:t>о</w:t>
      </w:r>
      <w:r w:rsidRPr="00320FBC">
        <w:t>виях социального найма, для предоставления служебных жилых помещений, а также на формирование маневренного жилищного фонда.</w:t>
      </w: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</w:pPr>
      <w:r w:rsidRPr="00320FBC">
        <w:rPr>
          <w:color w:val="auto"/>
        </w:rPr>
        <w:t>Ответственным исполнителем муниципальной программы является д</w:t>
      </w:r>
      <w:r w:rsidRPr="00320FBC">
        <w:rPr>
          <w:color w:val="auto"/>
        </w:rPr>
        <w:t>е</w:t>
      </w:r>
      <w:r w:rsidRPr="00320FBC">
        <w:rPr>
          <w:color w:val="auto"/>
        </w:rPr>
        <w:t>партамент жилищно-коммунального хозяйства администрации города, который координирует деятельность соисполнителей по реализации программных мер</w:t>
      </w:r>
      <w:r w:rsidRPr="00320FBC">
        <w:rPr>
          <w:color w:val="auto"/>
        </w:rPr>
        <w:t>о</w:t>
      </w:r>
      <w:r w:rsidRPr="00320FBC">
        <w:rPr>
          <w:color w:val="auto"/>
        </w:rPr>
        <w:t>приятий.</w:t>
      </w: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</w:pPr>
      <w:r w:rsidRPr="00320FBC">
        <w:rPr>
          <w:color w:val="auto"/>
        </w:rPr>
        <w:t>Соисполнителями муниципальной программы являются департамент м</w:t>
      </w:r>
      <w:r w:rsidRPr="00320FBC">
        <w:rPr>
          <w:color w:val="auto"/>
        </w:rPr>
        <w:t>у</w:t>
      </w:r>
      <w:r w:rsidRPr="00320FBC">
        <w:rPr>
          <w:color w:val="auto"/>
        </w:rPr>
        <w:t>ниципальной собственности и земельных ресурсов администрации города, управление по жилищной политике администрации города, управление арх</w:t>
      </w:r>
      <w:r w:rsidRPr="00320FBC">
        <w:rPr>
          <w:color w:val="auto"/>
        </w:rPr>
        <w:t>и</w:t>
      </w:r>
      <w:r w:rsidRPr="00320FBC">
        <w:rPr>
          <w:color w:val="auto"/>
        </w:rPr>
        <w:t>тектуры и градостроительства администрации города, отдел координации стр</w:t>
      </w:r>
      <w:r w:rsidRPr="00320FBC">
        <w:rPr>
          <w:color w:val="auto"/>
        </w:rPr>
        <w:t>о</w:t>
      </w:r>
      <w:r w:rsidRPr="00320FBC">
        <w:rPr>
          <w:color w:val="auto"/>
        </w:rPr>
        <w:t>ительного комплекса администрации.</w:t>
      </w: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</w:pPr>
      <w:r w:rsidRPr="00320FBC">
        <w:rPr>
          <w:color w:val="auto"/>
        </w:rPr>
        <w:t>Ответственный исполнитель и соисполнители муниципальной программы несут предусмотренную законодательством ответственность за несвоевреме</w:t>
      </w:r>
      <w:r w:rsidRPr="00320FBC">
        <w:rPr>
          <w:color w:val="auto"/>
        </w:rPr>
        <w:t>н</w:t>
      </w:r>
      <w:r w:rsidRPr="00320FBC">
        <w:rPr>
          <w:color w:val="auto"/>
        </w:rPr>
        <w:t xml:space="preserve">ную и некачественную реализацию муниципальной программы, </w:t>
      </w:r>
      <w:proofErr w:type="spellStart"/>
      <w:r w:rsidRPr="00320FBC">
        <w:rPr>
          <w:color w:val="auto"/>
        </w:rPr>
        <w:t>недостижение</w:t>
      </w:r>
      <w:proofErr w:type="spellEnd"/>
      <w:r w:rsidRPr="00320FBC">
        <w:rPr>
          <w:color w:val="auto"/>
        </w:rPr>
        <w:t xml:space="preserve"> целевых показателей и </w:t>
      </w:r>
      <w:proofErr w:type="gramStart"/>
      <w:r w:rsidRPr="00320FBC">
        <w:rPr>
          <w:color w:val="auto"/>
        </w:rPr>
        <w:t>неэффективное</w:t>
      </w:r>
      <w:proofErr w:type="gramEnd"/>
      <w:r w:rsidRPr="00320FBC">
        <w:rPr>
          <w:color w:val="auto"/>
        </w:rPr>
        <w:t xml:space="preserve"> использования средств, выделяемых на ее реализацию.</w:t>
      </w: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</w:pPr>
      <w:r w:rsidRPr="00320FBC">
        <w:rPr>
          <w:color w:val="auto"/>
        </w:rPr>
        <w:t xml:space="preserve">Перечень возможных рисков при реализации муниципальной программы </w:t>
      </w:r>
      <w:r w:rsidRPr="00320FBC">
        <w:rPr>
          <w:rFonts w:eastAsia="Calibri"/>
          <w:color w:val="auto"/>
          <w:lang w:eastAsia="en-US"/>
        </w:rPr>
        <w:t>и меры по их преодолению приведены в таблице 5.</w:t>
      </w: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b/>
          <w:color w:val="auto"/>
        </w:rPr>
      </w:pPr>
      <w:r w:rsidRPr="00320FBC">
        <w:rPr>
          <w:bCs/>
          <w:color w:val="auto"/>
        </w:rPr>
        <w:t xml:space="preserve">Муниципальной программой не предусмотрены </w:t>
      </w:r>
      <w:r w:rsidRPr="00320FBC">
        <w:rPr>
          <w:color w:val="auto"/>
        </w:rPr>
        <w:t>мероприятия на принц</w:t>
      </w:r>
      <w:r w:rsidRPr="00320FBC">
        <w:rPr>
          <w:color w:val="auto"/>
        </w:rPr>
        <w:t>и</w:t>
      </w:r>
      <w:r w:rsidRPr="00320FBC">
        <w:rPr>
          <w:color w:val="auto"/>
        </w:rPr>
        <w:t>пах проектного управления и мероприятия с применением инициативного бюджетирования.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20FBC">
        <w:rPr>
          <w:rFonts w:ascii="Times New Roman" w:hAnsi="Times New Roman" w:cs="Times New Roman"/>
          <w:sz w:val="28"/>
          <w:szCs w:val="28"/>
        </w:rPr>
        <w:t>Механизм реализации задачи 1 муниципальной программы</w:t>
      </w:r>
    </w:p>
    <w:p w:rsidR="00BD7445" w:rsidRPr="00320FBC" w:rsidRDefault="00BD7445" w:rsidP="00BD7445">
      <w:pPr>
        <w:pStyle w:val="ConsPlusNormal"/>
        <w:ind w:firstLine="540"/>
        <w:jc w:val="both"/>
      </w:pP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Координацию действий по реализации задачи 1 муниципальной програ</w:t>
      </w:r>
      <w:r w:rsidRPr="00320FBC">
        <w:t>м</w:t>
      </w:r>
      <w:r w:rsidRPr="00320FBC">
        <w:t xml:space="preserve">мы и подготовку информации о ходе ее выполнения осуществляет департамент жилищно-коммунального хозяйства администрации города. 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1.1. Департамент жилищно-коммунального хозяйства администрации г</w:t>
      </w:r>
      <w:r w:rsidRPr="00320FBC">
        <w:t>о</w:t>
      </w:r>
      <w:r w:rsidRPr="00320FBC">
        <w:t>рода: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обеспечивает координацию деятельности соисполнителей задачи 1 мун</w:t>
      </w:r>
      <w:r w:rsidRPr="00320FBC">
        <w:t>и</w:t>
      </w:r>
      <w:r w:rsidRPr="00320FBC">
        <w:t>ципальной программы, ответственных за реализацию ее основных меропри</w:t>
      </w:r>
      <w:r w:rsidRPr="00320FBC">
        <w:t>я</w:t>
      </w:r>
      <w:r w:rsidRPr="00320FBC">
        <w:t>тий, и контролирует их исполнение;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вносит в установленном </w:t>
      </w:r>
      <w:proofErr w:type="gramStart"/>
      <w:r w:rsidRPr="00320FBC">
        <w:t>порядке</w:t>
      </w:r>
      <w:proofErr w:type="gramEnd"/>
      <w:r w:rsidRPr="00320FBC">
        <w:t xml:space="preserve"> предложения о распределении финанс</w:t>
      </w:r>
      <w:r w:rsidRPr="00320FBC">
        <w:t>о</w:t>
      </w:r>
      <w:r w:rsidRPr="00320FBC">
        <w:t>вых средств и материальных ресурсов, направляемых на проведение основных мероприятий муниципальной программы; совместно с соисполнителями задачи 1 муниципальной программы формирует сводную бюджетную заявку на оч</w:t>
      </w:r>
      <w:r w:rsidRPr="00320FBC">
        <w:t>е</w:t>
      </w:r>
      <w:r w:rsidRPr="00320FBC">
        <w:t>редной финансовый год;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контролирует выполнение </w:t>
      </w:r>
      <w:proofErr w:type="gramStart"/>
      <w:r w:rsidRPr="00320FBC">
        <w:t>основных</w:t>
      </w:r>
      <w:proofErr w:type="gramEnd"/>
      <w:r w:rsidRPr="00320FBC">
        <w:t xml:space="preserve"> мероприятий муниципальной пр</w:t>
      </w:r>
      <w:r w:rsidRPr="00320FBC">
        <w:t>о</w:t>
      </w:r>
      <w:r w:rsidRPr="00320FBC">
        <w:t>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lastRenderedPageBreak/>
        <w:t>- готовит проекты постановлений администрации города о переселении граждан;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ведет учет жилищного фонда, признанного непригодным для прожив</w:t>
      </w:r>
      <w:r w:rsidRPr="00320FBC">
        <w:t>а</w:t>
      </w:r>
      <w:r w:rsidRPr="00320FBC">
        <w:t>ния, и многоквартирных домов, признанных аварийными и подлежащими сн</w:t>
      </w:r>
      <w:r w:rsidRPr="00320FBC">
        <w:t>о</w:t>
      </w:r>
      <w:r w:rsidRPr="00320FBC">
        <w:t>су;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готовит заключения, решения, акты межведомственной комиссии по в</w:t>
      </w:r>
      <w:r w:rsidRPr="00320FBC">
        <w:t>о</w:t>
      </w:r>
      <w:r w:rsidRPr="00320FBC">
        <w:t>просам признания помещения жилым помещением, жилого помещения непр</w:t>
      </w:r>
      <w:r w:rsidRPr="00320FBC">
        <w:t>и</w:t>
      </w:r>
      <w:r w:rsidRPr="00320FBC">
        <w:t>годным для проживания и многоквартирного дома аварийным и подлежащим сносу или капитальному ремонту (реконструкции);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формирует перечень домов, подлежащих сносу, с участием заинтерес</w:t>
      </w:r>
      <w:r w:rsidRPr="00320FBC">
        <w:t>о</w:t>
      </w:r>
      <w:r w:rsidRPr="00320FBC">
        <w:t>ванных служб, депутатов Думы города, инициативных групп граждан;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готовит отчет о ходе реализации муниципальной программы и использ</w:t>
      </w:r>
      <w:r w:rsidRPr="00320FBC">
        <w:t>о</w:t>
      </w:r>
      <w:r w:rsidRPr="00320FBC">
        <w:t>вании финансовых средств;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осуществляет текущий мониторинг реализации муниципальной програ</w:t>
      </w:r>
      <w:r w:rsidRPr="00320FBC">
        <w:t>м</w:t>
      </w:r>
      <w:r w:rsidRPr="00320FBC">
        <w:t>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ежегодно проводит оценку эффективности реализации муниципальной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формирует и направляет в департамент муниципальной собственности и земельных ресурсов администрации города общую потребность в жилых </w:t>
      </w:r>
      <w:proofErr w:type="gramStart"/>
      <w:r w:rsidRPr="00320FBC">
        <w:t>п</w:t>
      </w:r>
      <w:r w:rsidRPr="00320FBC">
        <w:t>о</w:t>
      </w:r>
      <w:r w:rsidRPr="00320FBC">
        <w:t>мещениях</w:t>
      </w:r>
      <w:proofErr w:type="gramEnd"/>
      <w:r w:rsidRPr="00320FBC">
        <w:t xml:space="preserve"> для приобретения квартир в целях реализации задачи 1 муниципал</w:t>
      </w:r>
      <w:r w:rsidRPr="00320FBC">
        <w:t>ь</w:t>
      </w:r>
      <w:r w:rsidRPr="00320FBC">
        <w:t>ной программы.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 Департамент муниципальной собственности и земельных ресурсов адм</w:t>
      </w:r>
      <w:r w:rsidRPr="00320FBC">
        <w:t>и</w:t>
      </w:r>
      <w:r w:rsidRPr="00320FBC">
        <w:t>нистрации города: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приобретает в муниципальную собственность жилые помещения в </w:t>
      </w:r>
      <w:proofErr w:type="gramStart"/>
      <w:r w:rsidRPr="00320FBC">
        <w:t>соо</w:t>
      </w:r>
      <w:r w:rsidRPr="00320FBC">
        <w:t>т</w:t>
      </w:r>
      <w:r w:rsidRPr="00320FBC">
        <w:t>ветствии</w:t>
      </w:r>
      <w:proofErr w:type="gramEnd"/>
      <w:r w:rsidRPr="00320FBC">
        <w:t xml:space="preserve"> с заявкой департамента жилищно-коммунального хозяйства админ</w:t>
      </w:r>
      <w:r w:rsidRPr="00320FBC">
        <w:t>и</w:t>
      </w:r>
      <w:r w:rsidRPr="00320FBC">
        <w:t>страции города о номенклатуре и количестве квартир, необходимых для пер</w:t>
      </w:r>
      <w:r w:rsidRPr="00320FBC">
        <w:t>е</w:t>
      </w:r>
      <w:r w:rsidRPr="00320FBC">
        <w:t>селения граждан, в рамках выделенных на реализацию задачи 1 муниципальной программы бюджетных средств;</w:t>
      </w:r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>- организует работу по сносу жилых домов, жилые помещения в которых признаны непригодными для проживания, или многоквартирных домов, пр</w:t>
      </w:r>
      <w:r w:rsidRPr="00320FBC">
        <w:t>и</w:t>
      </w:r>
      <w:r w:rsidRPr="00320FBC">
        <w:t>знанных аварийными и подлежащими сносу, в рамках выделенных на реализ</w:t>
      </w:r>
      <w:r w:rsidRPr="00320FBC">
        <w:t>а</w:t>
      </w:r>
      <w:r w:rsidRPr="00320FBC">
        <w:t>цию задачи 1 муниципальной программы бюджетных средств;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принимает участие в подготовке информации, отчетов о ходе выполнения муниципальной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>- обеспечивает приемку приобретаемых жилых помещений в целях реал</w:t>
      </w:r>
      <w:r w:rsidRPr="00320FBC">
        <w:t>и</w:t>
      </w:r>
      <w:r w:rsidRPr="00320FBC">
        <w:t>зации муниципальной программы с участием комиссии, создаваемой в соотве</w:t>
      </w:r>
      <w:r w:rsidRPr="00320FBC">
        <w:t>т</w:t>
      </w:r>
      <w:r w:rsidRPr="00320FBC">
        <w:t xml:space="preserve">ствии с </w:t>
      </w:r>
      <w:hyperlink r:id="rId14" w:history="1">
        <w:r w:rsidRPr="00320FBC">
          <w:t>частью 6 статьи 94</w:t>
        </w:r>
      </w:hyperlink>
      <w:r w:rsidRPr="00320FBC">
        <w:t xml:space="preserve"> Федерального закона от 05.04.2013 N 44-ФЗ "О ко</w:t>
      </w:r>
      <w:r w:rsidRPr="00320FBC">
        <w:t>н</w:t>
      </w:r>
      <w:r w:rsidRPr="00320FBC">
        <w:t>трактной системе в сфере закупок товаров, работ и услуг для обеспечения гос</w:t>
      </w:r>
      <w:r w:rsidRPr="00320FBC">
        <w:t>у</w:t>
      </w:r>
      <w:r w:rsidRPr="00320FBC">
        <w:t>дарственных и муниципальных нужд", с включением в состав комиссии пре</w:t>
      </w:r>
      <w:r w:rsidRPr="00320FBC">
        <w:t>д</w:t>
      </w:r>
      <w:r w:rsidRPr="00320FBC">
        <w:t>ставителей общественности.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Управление по жилищной политике администрации города: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осуществляет прием заявлений, документов от граждан на обеспечение жилыми помещениями в связи с отселением из непригодных для проживания жилых помещений или многоквартирных домов, признанных аварийными и подлежащими сносу;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lastRenderedPageBreak/>
        <w:t>- предоставляет гражданам жилые помещения по договорам социального найма, по договорам мены жилых помещений;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заключает с гражданами – собственниками жилых помещений – договоры мены;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заключает с гражданами – нанимателями жилых помещений – договоры социального, служебного найма;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готовит проекты постановлений администрации города о предоставлении гражданам жилых помещений муниципального жилищного фонда;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готовит проекты постановлений администрации города о заключении с гражданами договоров социального, служебного найма, мены жилых помещ</w:t>
      </w:r>
      <w:r w:rsidRPr="00320FBC">
        <w:t>е</w:t>
      </w:r>
      <w:r w:rsidRPr="00320FBC">
        <w:t>ний;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принимает участие в подготовке информации, отчетов о ходе выполнения муниципальной программы.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Муниципальное казенное учреждение "Управление капитального стро</w:t>
      </w:r>
      <w:r w:rsidRPr="00320FBC">
        <w:t>и</w:t>
      </w:r>
      <w:r w:rsidRPr="00320FBC">
        <w:t>тельства города Нижневартовска"  осуществляет проверку и согласование л</w:t>
      </w:r>
      <w:r w:rsidRPr="00320FBC">
        <w:t>о</w:t>
      </w:r>
      <w:r w:rsidRPr="00320FBC">
        <w:t>кальных сметных расчетов на снос домов, жилые помещения в которых пр</w:t>
      </w:r>
      <w:r w:rsidRPr="00320FBC">
        <w:t>и</w:t>
      </w:r>
      <w:r w:rsidRPr="00320FBC">
        <w:t>знаны непригодными для проживания, или многоквартирных домов, призна</w:t>
      </w:r>
      <w:r w:rsidRPr="00320FBC">
        <w:t>н</w:t>
      </w:r>
      <w:r w:rsidRPr="00320FBC">
        <w:t>ных аварийными и подлежащими сносу.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1.2. Участниками задачи 1 муниципальной программы являются:</w:t>
      </w:r>
    </w:p>
    <w:p w:rsidR="00BD7445" w:rsidRPr="00320FBC" w:rsidRDefault="00BD7445" w:rsidP="00BD7445">
      <w:pPr>
        <w:pStyle w:val="ConsPlusNormal"/>
        <w:ind w:firstLine="540"/>
        <w:jc w:val="both"/>
      </w:pPr>
      <w:bookmarkStart w:id="0" w:name="Par332"/>
      <w:bookmarkEnd w:id="0"/>
      <w:r w:rsidRPr="00320FBC">
        <w:t xml:space="preserve">1.2.1. </w:t>
      </w:r>
      <w:proofErr w:type="gramStart"/>
      <w:r w:rsidRPr="00320FBC">
        <w:t>Наниматели жилых помещений муниципального жилищного фонда города Нижневартовска, проживающие по договорам социального найма в ж</w:t>
      </w:r>
      <w:r w:rsidRPr="00320FBC">
        <w:t>и</w:t>
      </w:r>
      <w:r w:rsidRPr="00320FBC">
        <w:t>лых помещениях, признанных в установленном порядке непригодными для проживания, и многоквартирных домах, признанных аварийными и подлеж</w:t>
      </w:r>
      <w:r w:rsidRPr="00320FBC">
        <w:t>а</w:t>
      </w:r>
      <w:r w:rsidRPr="00320FBC">
        <w:t>щими сносу.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bookmarkStart w:id="1" w:name="Par333"/>
      <w:bookmarkEnd w:id="1"/>
      <w:r w:rsidRPr="00320FBC">
        <w:t xml:space="preserve">1.2.2. </w:t>
      </w:r>
      <w:proofErr w:type="gramStart"/>
      <w:r w:rsidRPr="00320FBC">
        <w:t>Наниматели жилых помещений муниципального жилищного фонда города Нижневартовска, проживающие по договорам найма служебных жилых помещений специализированного жилищного фонда в жилых помещениях, признанных в установленном порядке непригодными для проживания, и мн</w:t>
      </w:r>
      <w:r w:rsidRPr="00320FBC">
        <w:t>о</w:t>
      </w:r>
      <w:r w:rsidRPr="00320FBC">
        <w:t>гоквартирных домах, признанных аварийными и подлежащими сносу.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bookmarkStart w:id="2" w:name="Par334"/>
      <w:bookmarkEnd w:id="2"/>
      <w:r w:rsidRPr="00320FBC">
        <w:t xml:space="preserve">1.2.3. </w:t>
      </w:r>
      <w:proofErr w:type="gramStart"/>
      <w:r w:rsidRPr="00320FBC">
        <w:t>Собственники жилых помещений, проживающие в жилых помещ</w:t>
      </w:r>
      <w:r w:rsidRPr="00320FBC">
        <w:t>е</w:t>
      </w:r>
      <w:r w:rsidRPr="00320FBC">
        <w:t>ниях, признанных в установленном порядке непригодными для проживания, и многоквартирных домах, признанных аварийными и подлежащими сносу.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1.3. Участнику муниципальной программы, указанному в </w:t>
      </w:r>
      <w:hyperlink w:anchor="Par332" w:tooltip="1.1.1. Наниматели жилых помещений муниципального жилищного фонда города Нижневартовска, проживающие по договорам социального найма в жилых помещениях, признанных в установленном порядке непригодными для проживания, и многоквартирных домах, признанных аварийным" w:history="1">
        <w:r w:rsidRPr="00320FBC">
          <w:t>подпункте 1.2.1 пункта 1.2</w:t>
        </w:r>
      </w:hyperlink>
      <w:r w:rsidRPr="00320FBC">
        <w:t xml:space="preserve"> настоящего подраздела, предоставляется другое жилое помещение муниципального жилищного фонда города Нижневартовска по договору соц</w:t>
      </w:r>
      <w:r w:rsidRPr="00320FBC">
        <w:t>и</w:t>
      </w:r>
      <w:r w:rsidRPr="00320FBC">
        <w:t>ального найма, благоустроенное применительно к условиям города Нижнева</w:t>
      </w:r>
      <w:r w:rsidRPr="00320FBC">
        <w:t>р</w:t>
      </w:r>
      <w:r w:rsidRPr="00320FBC">
        <w:t xml:space="preserve">товска, равнозначное по количеству комнат и общей </w:t>
      </w:r>
      <w:proofErr w:type="gramStart"/>
      <w:r w:rsidRPr="00320FBC">
        <w:t>площади</w:t>
      </w:r>
      <w:proofErr w:type="gramEnd"/>
      <w:r w:rsidRPr="00320FBC">
        <w:t xml:space="preserve"> ранее занима</w:t>
      </w:r>
      <w:r w:rsidRPr="00320FBC">
        <w:t>е</w:t>
      </w:r>
      <w:r w:rsidRPr="00320FBC">
        <w:t>мому жилому помещению, отвечающее установленным требованиям и наход</w:t>
      </w:r>
      <w:r w:rsidRPr="00320FBC">
        <w:t>я</w:t>
      </w:r>
      <w:r w:rsidRPr="00320FBC">
        <w:t>щееся в границах города.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Если на момент расселения жилых помещений, признанных непригодными для проживания, или жилых помещений, расположенных в многоквартирных домах, признанных аварийными и подлежащими сносу, невозможно предост</w:t>
      </w:r>
      <w:r w:rsidRPr="00320FBC">
        <w:t>а</w:t>
      </w:r>
      <w:r w:rsidRPr="00320FBC">
        <w:t xml:space="preserve">вить участнику муниципальной программы, указанному в </w:t>
      </w:r>
      <w:hyperlink w:anchor="Par332" w:tooltip="1.1.1. Наниматели жилых помещений муниципального жилищного фонда города Нижневартовска, проживающие по договорам социального найма в жилых помещениях, признанных в установленном порядке непригодными для проживания, и многоквартирных домах, признанных аварийным" w:history="1">
        <w:r w:rsidRPr="00320FBC">
          <w:t>подпункте 1.2.1 пункта 1.</w:t>
        </w:r>
      </w:hyperlink>
      <w:r w:rsidRPr="00320FBC">
        <w:t>2 настоящего подраздела, муниципальное жилое помещение, равн</w:t>
      </w:r>
      <w:r w:rsidRPr="00320FBC">
        <w:t>о</w:t>
      </w:r>
      <w:r w:rsidRPr="00320FBC">
        <w:t xml:space="preserve">значное по общей </w:t>
      </w:r>
      <w:proofErr w:type="gramStart"/>
      <w:r w:rsidRPr="00320FBC">
        <w:t>площади</w:t>
      </w:r>
      <w:proofErr w:type="gramEnd"/>
      <w:r w:rsidRPr="00320FBC">
        <w:t xml:space="preserve"> ранее занимаемому в силу его конструктивных ос</w:t>
      </w:r>
      <w:r w:rsidRPr="00320FBC">
        <w:t>о</w:t>
      </w:r>
      <w:r w:rsidRPr="00320FBC">
        <w:lastRenderedPageBreak/>
        <w:t>бенностей (технических характеристик), то указанному участнику муниципал</w:t>
      </w:r>
      <w:r w:rsidRPr="00320FBC">
        <w:t>ь</w:t>
      </w:r>
      <w:r w:rsidRPr="00320FBC">
        <w:t>ной программы предоставляется жилое помещение большей площадью.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1.4. Участнику муниципальной программы, указанному в </w:t>
      </w:r>
      <w:hyperlink w:anchor="Par333" w:tooltip="1.1.2. Наниматели жилых помещений муниципального жилищного фонда города Нижневартовска, проживающие по договорам найма служебных жилых помещений специализированного жилищного фонда в жилых помещениях, признанных в установленном порядке непригодными для прожива" w:history="1">
        <w:proofErr w:type="gramStart"/>
        <w:r w:rsidRPr="00320FBC">
          <w:t>подпункте</w:t>
        </w:r>
        <w:proofErr w:type="gramEnd"/>
        <w:r w:rsidRPr="00320FBC">
          <w:t xml:space="preserve"> 1.2.2 пункта </w:t>
        </w:r>
      </w:hyperlink>
      <w:r w:rsidRPr="00320FBC">
        <w:t>1.2 настоящего подраздела, предоставляется другое жилое помещение муниципального специализированного жилищного фонда города Нижневарто</w:t>
      </w:r>
      <w:r w:rsidRPr="00320FBC">
        <w:t>в</w:t>
      </w:r>
      <w:r w:rsidRPr="00320FBC">
        <w:t>ска по договору найма служебного жилого помещения.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1.5. Участнику муниципальной программы, указанному в </w:t>
      </w:r>
      <w:hyperlink w:anchor="Par334" w:tooltip="1.1.3. Собственники жилых помещений, проживающие в жилых помещениях, признанных в установленном порядке непригодными для проживания, и многоквартирных домах, признанных аварийными и подлежащими сносу." w:history="1">
        <w:r w:rsidRPr="00320FBC">
          <w:t xml:space="preserve">подпункте 1.2.3 пункта </w:t>
        </w:r>
      </w:hyperlink>
      <w:r w:rsidRPr="00320FBC">
        <w:t xml:space="preserve">1.2 настоящего подраздела, предусматриваются следующие механизмы обеспечения </w:t>
      </w:r>
      <w:proofErr w:type="gramStart"/>
      <w:r w:rsidRPr="00320FBC">
        <w:t>жилищных</w:t>
      </w:r>
      <w:proofErr w:type="gramEnd"/>
      <w:r w:rsidRPr="00320FBC">
        <w:t xml:space="preserve"> прав:</w:t>
      </w:r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>- возмещение за жилое помещение, признанное непригодным для прож</w:t>
      </w:r>
      <w:r w:rsidRPr="00320FBC">
        <w:t>и</w:t>
      </w:r>
      <w:r w:rsidRPr="00320FBC">
        <w:t>вания или расположенное в жилом доме, признанном аварийным и подлеж</w:t>
      </w:r>
      <w:r w:rsidRPr="00320FBC">
        <w:t>а</w:t>
      </w:r>
      <w:r w:rsidRPr="00320FBC">
        <w:t>щим сносу, согласно отчету независимого оценщика о стоимости жилого п</w:t>
      </w:r>
      <w:r w:rsidRPr="00320FBC">
        <w:t>о</w:t>
      </w:r>
      <w:r w:rsidRPr="00320FBC">
        <w:t>мещения, оформленному в соответствии с законодательством, регулирующим оценочную деятельность в Российской Федерации.</w:t>
      </w:r>
      <w:proofErr w:type="gramEnd"/>
      <w:r w:rsidRPr="00320FBC">
        <w:t xml:space="preserve"> Оценка стоимости жилого помещения осуществляется за счет средств собственника;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заключение договора мены жилыми помещениями с муниципальным о</w:t>
      </w:r>
      <w:r w:rsidRPr="00320FBC">
        <w:t>б</w:t>
      </w:r>
      <w:r w:rsidRPr="00320FBC">
        <w:t>разованием город Нижневартовск без доплаты разницы в стоимости приобрет</w:t>
      </w:r>
      <w:r w:rsidRPr="00320FBC">
        <w:t>а</w:t>
      </w:r>
      <w:r w:rsidRPr="00320FBC">
        <w:t>емого и отчуждаемого жилых помещений. В случае заключения договора мены жилыми помещениями оценка стоимости приобретаемого и отчуждаемого ж</w:t>
      </w:r>
      <w:r w:rsidRPr="00320FBC">
        <w:t>и</w:t>
      </w:r>
      <w:r w:rsidRPr="00320FBC">
        <w:t>лых помещений не составляется.</w:t>
      </w:r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>Жилое помещение по договору мены в силу его конструктивных особенн</w:t>
      </w:r>
      <w:r w:rsidRPr="00320FBC">
        <w:t>о</w:t>
      </w:r>
      <w:r w:rsidRPr="00320FBC">
        <w:t xml:space="preserve">стей (технических характеристик) предоставляется участнику муниципальной программы, указанному в </w:t>
      </w:r>
      <w:hyperlink w:anchor="Par334" w:tooltip="1.1.3. Собственники жилых помещений, проживающие в жилых помещениях, признанных в установленном порядке непригодными для проживания, и многоквартирных домах, признанных аварийными и подлежащими сносу." w:history="1">
        <w:r w:rsidRPr="00320FBC">
          <w:t>подпункте 2.1.3 пункта 2.1</w:t>
        </w:r>
      </w:hyperlink>
      <w:r w:rsidRPr="00320FBC">
        <w:t xml:space="preserve"> настоящего подраздела, меньшей или большей площадью взамен отчуждаемого жилого помещения.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1.6. </w:t>
      </w:r>
      <w:proofErr w:type="gramStart"/>
      <w:r w:rsidRPr="00320FBC">
        <w:t>Контроль за</w:t>
      </w:r>
      <w:proofErr w:type="gramEnd"/>
      <w:r w:rsidRPr="00320FBC">
        <w:t xml:space="preserve"> реализацией задачи 1 муниципальной программы ос</w:t>
      </w:r>
      <w:r w:rsidRPr="00320FBC">
        <w:t>у</w:t>
      </w:r>
      <w:r w:rsidRPr="00320FBC">
        <w:t>ществляет заместитель главы города, директор департамента жилищно-коммунального хозяйства администрации города.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20FBC">
        <w:rPr>
          <w:rFonts w:ascii="Times New Roman" w:hAnsi="Times New Roman" w:cs="Times New Roman"/>
          <w:sz w:val="28"/>
          <w:szCs w:val="28"/>
        </w:rPr>
        <w:t>Механизм реализации задачи 2 муниципальной программы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2.1. Координацию действий по реализации задачи 2 муниципальной пр</w:t>
      </w:r>
      <w:r w:rsidRPr="00320FBC">
        <w:t>о</w:t>
      </w:r>
      <w:r w:rsidRPr="00320FBC">
        <w:t>граммы и подготовку информации о ходе ее выполнения осуществляет депа</w:t>
      </w:r>
      <w:r w:rsidRPr="00320FBC">
        <w:t>р</w:t>
      </w:r>
      <w:r w:rsidRPr="00320FBC">
        <w:t>тамент жилищно-коммунального хозяйства администрации города совместно с управлением по жилищной политике администрации города.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Управление по жилищной политике администрации города: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консультирует граждан, проживающих в приспособленных для прожив</w:t>
      </w:r>
      <w:r w:rsidRPr="00320FBC">
        <w:t>а</w:t>
      </w:r>
      <w:r w:rsidRPr="00320FBC">
        <w:t xml:space="preserve">ния </w:t>
      </w:r>
      <w:proofErr w:type="gramStart"/>
      <w:r w:rsidRPr="00320FBC">
        <w:t>строениях</w:t>
      </w:r>
      <w:proofErr w:type="gramEnd"/>
      <w:r w:rsidRPr="00320FBC">
        <w:t>, о порядке и условиях реализации муниципальной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осуществляет прием заявлений и документов, </w:t>
      </w:r>
      <w:proofErr w:type="gramStart"/>
      <w:r w:rsidRPr="00320FBC">
        <w:t>формирует и хранит</w:t>
      </w:r>
      <w:proofErr w:type="gramEnd"/>
      <w:r w:rsidRPr="00320FBC">
        <w:t xml:space="preserve"> ли</w:t>
      </w:r>
      <w:r w:rsidRPr="00320FBC">
        <w:t>ч</w:t>
      </w:r>
      <w:r w:rsidRPr="00320FBC">
        <w:t>ные дела граждан;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</w:t>
      </w:r>
      <w:proofErr w:type="gramStart"/>
      <w:r w:rsidRPr="00320FBC">
        <w:t>оформляет и выдает</w:t>
      </w:r>
      <w:proofErr w:type="gramEnd"/>
      <w:r w:rsidRPr="00320FBC">
        <w:t xml:space="preserve"> уведомления о предоставлении участникам муниц</w:t>
      </w:r>
      <w:r w:rsidRPr="00320FBC">
        <w:t>и</w:t>
      </w:r>
      <w:r w:rsidRPr="00320FBC">
        <w:t>пальной программы субсидий (социальных выплат), принимает решение о предоставлении социальных выплат на приобретение жилых помещений в со</w:t>
      </w:r>
      <w:r w:rsidRPr="00320FBC">
        <w:t>б</w:t>
      </w:r>
      <w:r w:rsidRPr="00320FBC">
        <w:t>ственность, а также о предоставлении жилых помещений муниципального сп</w:t>
      </w:r>
      <w:r w:rsidRPr="00320FBC">
        <w:t>е</w:t>
      </w:r>
      <w:r w:rsidRPr="00320FBC">
        <w:t>циализированного (маневренного) жилищного фонда;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lastRenderedPageBreak/>
        <w:t>- готовит проекты распоряжений администрации города о предоставлении участникам муниципальной программы субсидии на приобретение жилых п</w:t>
      </w:r>
      <w:r w:rsidRPr="00320FBC">
        <w:t>о</w:t>
      </w:r>
      <w:r w:rsidRPr="00320FBC">
        <w:t>мещений, проекты постановлений администрации города о предоставлении участникам муниципальной программы жилых помещений муниципального специализированного (маневренного) жилищного фонда;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заключает на основании постановлений администрации города с участн</w:t>
      </w:r>
      <w:r w:rsidRPr="00320FBC">
        <w:t>и</w:t>
      </w:r>
      <w:r w:rsidRPr="00320FBC">
        <w:t>ками задачи 2 муниципальной программы договоры найма жилых помещений муниципального специализированного (маневренного) жилищного фонда.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Департамент жилищно-коммунального хозяйства администрации города: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ведет реестр приспособленных для проживания строений на территории города Нижневартовска;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готовит проект постановления администрации города об утверждении п</w:t>
      </w:r>
      <w:r w:rsidRPr="00320FBC">
        <w:t>е</w:t>
      </w:r>
      <w:r w:rsidRPr="00320FBC">
        <w:t>речня приспособленных для проживания строений, подлежащих ликвидации в текущем году;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проводит обследование строений, приспособленных для проживания, и оформляет акты обследования строений.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Департамент муниципальной собственности и земельных ресурсов адм</w:t>
      </w:r>
      <w:r w:rsidRPr="00320FBC">
        <w:t>и</w:t>
      </w:r>
      <w:r w:rsidRPr="00320FBC">
        <w:t>нистрации города осуществляет мероприятия по ликвидации строений, присп</w:t>
      </w:r>
      <w:r w:rsidRPr="00320FBC">
        <w:t>о</w:t>
      </w:r>
      <w:r w:rsidRPr="00320FBC">
        <w:t>собленных для проживания, расположенных в соответствующей зоне их терр</w:t>
      </w:r>
      <w:r w:rsidRPr="00320FBC">
        <w:t>и</w:t>
      </w:r>
      <w:r w:rsidRPr="00320FBC">
        <w:t>ториальной сосредоточенности.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Муниципальное казенное учреждение "Управление капитального стро</w:t>
      </w:r>
      <w:r w:rsidRPr="00320FBC">
        <w:t>и</w:t>
      </w:r>
      <w:r w:rsidRPr="00320FBC">
        <w:t>тельства города Нижневартовска"  осуществляет проверку и согласование л</w:t>
      </w:r>
      <w:r w:rsidRPr="00320FBC">
        <w:t>о</w:t>
      </w:r>
      <w:r w:rsidRPr="00320FBC">
        <w:t>кальных сметных расчетов на снос приспособленных для проживания строений на территории города Нижневартовска.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2.2. Признание граждан участниками задачи 2 муниципальной программы.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2.2.1. </w:t>
      </w:r>
      <w:proofErr w:type="gramStart"/>
      <w:r w:rsidRPr="00320FBC">
        <w:t>Участниками задачи 2 муниципальной программы признаются гра</w:t>
      </w:r>
      <w:r w:rsidRPr="00320FBC">
        <w:t>ж</w:t>
      </w:r>
      <w:r w:rsidRPr="00320FBC">
        <w:t>дане Российской Федерации, проживающие и зарегистрированные (граждане, проживающие, но незарегистрированные в строении, в отношении которых принято решение суда об отказе в выселении, а также граждане, проживающие, но незарегистрированные в строении, имеющие документы, подтверждающие правомерность вселения в строение) в приспособленных для проживания стр</w:t>
      </w:r>
      <w:r w:rsidRPr="00320FBC">
        <w:t>о</w:t>
      </w:r>
      <w:r w:rsidRPr="00320FBC">
        <w:t>ениях, включенных в реестр приспособленных для проживания строений на территории города Нижневартовска, подлежащих</w:t>
      </w:r>
      <w:proofErr w:type="gramEnd"/>
      <w:r w:rsidRPr="00320FBC">
        <w:t xml:space="preserve"> ликвидации в соответствии с перечнем, утвержденным постановлением администрации города, не имеющие жилых помещений на праве собственности или предоставленных по договорам социального найма или найма специализированного жилищного фонда на те</w:t>
      </w:r>
      <w:r w:rsidRPr="00320FBC">
        <w:t>р</w:t>
      </w:r>
      <w:r w:rsidRPr="00320FBC">
        <w:t>ритории Российской Федерации: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вселенные до 1 января 1995 года и по настоящее время проживающие в приспособленных для проживания </w:t>
      </w:r>
      <w:proofErr w:type="gramStart"/>
      <w:r w:rsidRPr="00320FBC">
        <w:t>строениях</w:t>
      </w:r>
      <w:proofErr w:type="gramEnd"/>
      <w:r w:rsidRPr="00320FBC">
        <w:t>, включенных в реестр приспосо</w:t>
      </w:r>
      <w:r w:rsidRPr="00320FBC">
        <w:t>б</w:t>
      </w:r>
      <w:r w:rsidRPr="00320FBC">
        <w:t>ленных для проживания строений по состоянию на 1 января 2012 года;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вселенные после 1 января 1995 года и по настоящее время проживающие в приспособленных для проживания </w:t>
      </w:r>
      <w:proofErr w:type="gramStart"/>
      <w:r w:rsidRPr="00320FBC">
        <w:t>строениях</w:t>
      </w:r>
      <w:proofErr w:type="gramEnd"/>
      <w:r w:rsidRPr="00320FBC">
        <w:t>, включенных в реестр присп</w:t>
      </w:r>
      <w:r w:rsidRPr="00320FBC">
        <w:t>о</w:t>
      </w:r>
      <w:r w:rsidRPr="00320FBC">
        <w:t>собленных для проживания строений по состоянию на 1 января 2012 года;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lastRenderedPageBreak/>
        <w:t>- несовершеннолетние дети, рожденные после 01.01.2012 и зарегистрир</w:t>
      </w:r>
      <w:r w:rsidRPr="00320FBC">
        <w:t>о</w:t>
      </w:r>
      <w:r w:rsidRPr="00320FBC">
        <w:t xml:space="preserve">ванные в приспособленных для проживания </w:t>
      </w:r>
      <w:proofErr w:type="gramStart"/>
      <w:r w:rsidRPr="00320FBC">
        <w:t>строениях</w:t>
      </w:r>
      <w:proofErr w:type="gramEnd"/>
      <w:r w:rsidRPr="00320FBC">
        <w:t>, которые подлежат ра</w:t>
      </w:r>
      <w:r w:rsidRPr="00320FBC">
        <w:t>с</w:t>
      </w:r>
      <w:r w:rsidRPr="00320FBC">
        <w:t>селению и сносу в соответствии с настоящей задачей.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2.2.2. К участникам задачи 2 муниципальной программы не относятся: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граждане, проживающие в </w:t>
      </w:r>
      <w:proofErr w:type="gramStart"/>
      <w:r w:rsidRPr="00320FBC">
        <w:t>строениях</w:t>
      </w:r>
      <w:proofErr w:type="gramEnd"/>
      <w:r w:rsidRPr="00320FBC">
        <w:t>, расположенных на земельных участках, находящихся в собственности либо аренде граждан, а также на сад</w:t>
      </w:r>
      <w:r w:rsidRPr="00320FBC">
        <w:t>о</w:t>
      </w:r>
      <w:r w:rsidRPr="00320FBC">
        <w:t>вых, огородных и дачных участках;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граждане, в </w:t>
      </w:r>
      <w:proofErr w:type="gramStart"/>
      <w:r w:rsidRPr="00320FBC">
        <w:t>отношении</w:t>
      </w:r>
      <w:proofErr w:type="gramEnd"/>
      <w:r w:rsidRPr="00320FBC">
        <w:t xml:space="preserve"> которых приняты судебные решения о выселении из строений, приспособленных для проживания;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граждане, проживающие в приспособленных для проживания </w:t>
      </w:r>
      <w:proofErr w:type="gramStart"/>
      <w:r w:rsidRPr="00320FBC">
        <w:t>строениях</w:t>
      </w:r>
      <w:proofErr w:type="gramEnd"/>
      <w:r w:rsidRPr="00320FBC">
        <w:t>, в отношении которых принято судебное решение о признании права собстве</w:t>
      </w:r>
      <w:r w:rsidRPr="00320FBC">
        <w:t>н</w:t>
      </w:r>
      <w:r w:rsidRPr="00320FBC">
        <w:t>ности на данное строение.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2.2.3. Для участия в задаче 2 муниципальной программы граждане пре</w:t>
      </w:r>
      <w:r w:rsidRPr="00320FBC">
        <w:t>д</w:t>
      </w:r>
      <w:r w:rsidRPr="00320FBC">
        <w:t>ставляют в управление по жилищной политике администрации города следу</w:t>
      </w:r>
      <w:r w:rsidRPr="00320FBC">
        <w:t>ю</w:t>
      </w:r>
      <w:r w:rsidRPr="00320FBC">
        <w:t>щие документы: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заявление на участие в задаче 2 муниципальной программы, подписанное всеми членами семьи (за несовершеннолетних заявление подписывают зако</w:t>
      </w:r>
      <w:r w:rsidRPr="00320FBC">
        <w:t>н</w:t>
      </w:r>
      <w:r w:rsidRPr="00320FBC">
        <w:t>ные представители);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документы, удостоверяющие личность заявителя и проживающих с ним членов его семьи (паспорта, свидетельства о рождении).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Управление по жилищной политике администрации города самостоятельно запрашивает следующие документы: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акт обследования строения;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справку с места жительства заявителя о составе семьи;</w:t>
      </w:r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>- справку из органа, осуществляющего государственную регистрацию прав, о наличии или отсутствии на территории Российской Федерации жилых пом</w:t>
      </w:r>
      <w:r w:rsidRPr="00320FBC">
        <w:t>е</w:t>
      </w:r>
      <w:r w:rsidRPr="00320FBC">
        <w:t>щений в собственности заявителя и совместно проживающих с ним граждан, в том числе на ранее существовавшие фамилию, имя, отчество в случае их изм</w:t>
      </w:r>
      <w:r w:rsidRPr="00320FBC">
        <w:t>е</w:t>
      </w:r>
      <w:r w:rsidRPr="00320FBC">
        <w:t>нения (выписка из Единого государственного реестра прав на недвижимое имущество и сделок с ним о зарегистрированных и прекращенных правах).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2.2.4. Управление по жилищной политике администрации города </w:t>
      </w:r>
      <w:proofErr w:type="gramStart"/>
      <w:r w:rsidRPr="00320FBC">
        <w:t>рассма</w:t>
      </w:r>
      <w:r w:rsidRPr="00320FBC">
        <w:t>т</w:t>
      </w:r>
      <w:r w:rsidRPr="00320FBC">
        <w:t>ривает представленные документы и оформляет</w:t>
      </w:r>
      <w:proofErr w:type="gramEnd"/>
      <w:r w:rsidRPr="00320FBC">
        <w:t xml:space="preserve"> в течение 15 рабочих дней со дня их подачи уведомление о предоставлении участникам задачи 2 муниц</w:t>
      </w:r>
      <w:r w:rsidRPr="00320FBC">
        <w:t>и</w:t>
      </w:r>
      <w:r w:rsidRPr="00320FBC">
        <w:t>пальной программы субсидии (социальной выплаты) на приобретение жилых помещений в собственность.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Уведомление в течение 5 рабочих дней со дня его принятия вручается з</w:t>
      </w:r>
      <w:r w:rsidRPr="00320FBC">
        <w:t>а</w:t>
      </w:r>
      <w:r w:rsidRPr="00320FBC">
        <w:t>явителю или направляется в виде почтового отправления с уведомлением о вручении.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2.2.5. В случае отказа участников задачи 2 муниципальной программы, проживающих в приспособленных для проживания строениях, от переселения в соответствии с условиями задачи 2 муниципальной программы, а также в сл</w:t>
      </w:r>
      <w:r w:rsidRPr="00320FBC">
        <w:t>у</w:t>
      </w:r>
      <w:r w:rsidRPr="00320FBC">
        <w:t>чае несоответствия условиям задачи 2 муниципальной программы, они подл</w:t>
      </w:r>
      <w:r w:rsidRPr="00320FBC">
        <w:t>е</w:t>
      </w:r>
      <w:r w:rsidRPr="00320FBC">
        <w:t>жат выселению в судебном порядке.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2.3. Условия предоставления субсидии (социальной выплаты) на приобр</w:t>
      </w:r>
      <w:r w:rsidRPr="00320FBC">
        <w:t>е</w:t>
      </w:r>
      <w:r w:rsidRPr="00320FBC">
        <w:t>тение жилых помещений участникам задачи 2 муниципальной программы.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lastRenderedPageBreak/>
        <w:t>Размер субсидии (социальной выплаты) рассчитывается исходя из времени вселения заявителя.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Субсидия (социальная выплата) на несовершеннолетних детей, рожденных после 01.01.2012 и зарегистрированных в приспособленных для проживания строениях, выплачивается за счет средств местного бюджета.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2.3.1. Граждане, указанные в </w:t>
      </w:r>
      <w:hyperlink w:anchor="Par413" w:tooltip="- вселенные до 1 января 1995 года и по настоящее время проживающие в приспособленных для проживания строениях, включенных в реестр приспособленных для проживания строений по состоянию на 1 января 2012 года;" w:history="1">
        <w:proofErr w:type="gramStart"/>
        <w:r w:rsidRPr="00320FBC">
          <w:t>абзаце</w:t>
        </w:r>
        <w:proofErr w:type="gramEnd"/>
        <w:r w:rsidRPr="00320FBC">
          <w:t xml:space="preserve"> втором подпункта 2.2.1 пункта 2.2</w:t>
        </w:r>
      </w:hyperlink>
      <w:r w:rsidRPr="00320FBC">
        <w:t xml:space="preserve"> настоящего подраздела, имеют право на предоставление: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субсидии на приобретение жилых помещений в собственность на терр</w:t>
      </w:r>
      <w:r w:rsidRPr="00320FBC">
        <w:t>и</w:t>
      </w:r>
      <w:r w:rsidRPr="00320FBC">
        <w:t>тории Российской Федерации, рассчитанной по формуле: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Normal"/>
        <w:jc w:val="center"/>
        <w:rPr>
          <w:lang w:val="en-US"/>
        </w:rPr>
      </w:pPr>
      <w:r w:rsidRPr="00320FBC">
        <w:t>С</w:t>
      </w:r>
      <w:r w:rsidRPr="00320FBC">
        <w:rPr>
          <w:lang w:val="en-US"/>
        </w:rPr>
        <w:t xml:space="preserve"> = (P x S x 80%) x 89% + (P x S x 80%) x 11%,</w:t>
      </w:r>
    </w:p>
    <w:p w:rsidR="00BD7445" w:rsidRPr="00320FBC" w:rsidRDefault="00BD7445" w:rsidP="00BD7445">
      <w:pPr>
        <w:pStyle w:val="ConsPlusNormal"/>
        <w:jc w:val="both"/>
        <w:rPr>
          <w:lang w:val="en-US"/>
        </w:rPr>
      </w:pP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социальной выплаты на приобретение жилых помещений в собственность на территории Ханты-Мансийского автономного округа – Югра, рассчитанной по формуле: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Normal"/>
        <w:jc w:val="center"/>
      </w:pPr>
      <w:r w:rsidRPr="00320FBC">
        <w:t>С = P x S x 80%,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где: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С – размер субсидии (социальной выплаты);</w:t>
      </w:r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>P – средняя рыночная стоимость 1 кв. м общей площади жилого помещ</w:t>
      </w:r>
      <w:r w:rsidRPr="00320FBC">
        <w:t>е</w:t>
      </w:r>
      <w:r w:rsidRPr="00320FBC">
        <w:t>ния на дату доведения лимитов денежных средств, сложившаяся по городу Нижневартовску, в соответствии с данными органа, осуществляющего госуда</w:t>
      </w:r>
      <w:r w:rsidRPr="00320FBC">
        <w:t>р</w:t>
      </w:r>
      <w:r w:rsidRPr="00320FBC">
        <w:t>ственную регистрацию прав на недвижимое имущество и сделок с ним, не пр</w:t>
      </w:r>
      <w:r w:rsidRPr="00320FBC">
        <w:t>е</w:t>
      </w:r>
      <w:r w:rsidRPr="00320FBC">
        <w:t>вышающая среднюю рыночную стоимость 1 кв. м общей площади жилого п</w:t>
      </w:r>
      <w:r w:rsidRPr="00320FBC">
        <w:t>о</w:t>
      </w:r>
      <w:r w:rsidRPr="00320FBC">
        <w:t>мещения, установленную для города Нижневартовска Региональной службой по тарифам автономного округа;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S – общая площадь жилого помещения, установленная для семей разной численности, указанная в </w:t>
      </w:r>
      <w:hyperlink w:anchor="Par471" w:tooltip="2.3.4. Размер общей площади жилого помещения для граждан, проживающих в одном строении, с учетом которой определяется размер субсидии (социальной выплаты), составляет:" w:history="1">
        <w:r w:rsidRPr="00320FBC">
          <w:t>подпункте 2.3.4 пункта 2.3</w:t>
        </w:r>
      </w:hyperlink>
      <w:r w:rsidRPr="00320FBC">
        <w:t xml:space="preserve"> настоящего подраздела.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2.3.2. Граждане, указанные в </w:t>
      </w:r>
      <w:hyperlink w:anchor="Par414" w:tooltip="- вселенные после 1 января 1995 года и по настоящее время проживающие в приспособленных для проживания строениях, включенных в реестр приспособленных для проживания строений по состоянию на 1 января 2012 года;" w:history="1">
        <w:proofErr w:type="gramStart"/>
        <w:r w:rsidRPr="00320FBC">
          <w:t>абзаце</w:t>
        </w:r>
        <w:proofErr w:type="gramEnd"/>
        <w:r w:rsidRPr="00320FBC">
          <w:t xml:space="preserve"> третьем подпункта 2.2.1 пункта 2.2</w:t>
        </w:r>
      </w:hyperlink>
      <w:r w:rsidRPr="00320FBC">
        <w:t xml:space="preserve"> настоящего подраздела, имеют право на предоставление: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субсидии на приобретение жилых помещений в собственность на терр</w:t>
      </w:r>
      <w:r w:rsidRPr="00320FBC">
        <w:t>и</w:t>
      </w:r>
      <w:r w:rsidRPr="00320FBC">
        <w:t>тории Российской Федерации, рассчитанной по формуле: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Normal"/>
        <w:jc w:val="center"/>
        <w:rPr>
          <w:lang w:val="en-US"/>
        </w:rPr>
      </w:pPr>
      <w:r w:rsidRPr="00320FBC">
        <w:t>С</w:t>
      </w:r>
      <w:r w:rsidRPr="00320FBC">
        <w:rPr>
          <w:lang w:val="en-US"/>
        </w:rPr>
        <w:t xml:space="preserve"> = (P x S x 70%) x 89% + (P x S x 70%) x 11%,</w:t>
      </w:r>
    </w:p>
    <w:p w:rsidR="00BD7445" w:rsidRPr="00320FBC" w:rsidRDefault="00BD7445" w:rsidP="00BD7445">
      <w:pPr>
        <w:pStyle w:val="ConsPlusNormal"/>
        <w:jc w:val="both"/>
        <w:rPr>
          <w:lang w:val="en-US"/>
        </w:rPr>
      </w:pP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социальной выплаты на приобретение жилых помещений в собственность на территории Ханты-Мансийского автономного округа – Югры, рассчитанной по формуле: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Normal"/>
        <w:jc w:val="center"/>
      </w:pPr>
      <w:r w:rsidRPr="00320FBC">
        <w:t>С = P x S x 70%,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где: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С – размер субсидии (социальной выплаты);</w:t>
      </w:r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lastRenderedPageBreak/>
        <w:t>P – средняя рыночная стоимость 1 кв. м общей площади жилого помещ</w:t>
      </w:r>
      <w:r w:rsidRPr="00320FBC">
        <w:t>е</w:t>
      </w:r>
      <w:r w:rsidRPr="00320FBC">
        <w:t>ния на дату доведения лимитов денежных средств, сложившаяся по городу Нижневартовску, в соответствии с данными органа, осуществляющего госуда</w:t>
      </w:r>
      <w:r w:rsidRPr="00320FBC">
        <w:t>р</w:t>
      </w:r>
      <w:r w:rsidRPr="00320FBC">
        <w:t>ственную регистрацию прав на недвижимое имущество и сделок с ним, не пр</w:t>
      </w:r>
      <w:r w:rsidRPr="00320FBC">
        <w:t>е</w:t>
      </w:r>
      <w:r w:rsidRPr="00320FBC">
        <w:t>вышающая среднюю рыночную стоимость 1 кв. м общей площади жилого п</w:t>
      </w:r>
      <w:r w:rsidRPr="00320FBC">
        <w:t>о</w:t>
      </w:r>
      <w:r w:rsidRPr="00320FBC">
        <w:t>мещения, установленную для города Нижневартовска Региональной службой по тарифам автономного округа;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S – общая площадь жилого помещения, установленная для семей разной численности, указанная в </w:t>
      </w:r>
      <w:hyperlink w:anchor="Par471" w:tooltip="2.3.4. Размер общей площади жилого помещения для граждан, проживающих в одном строении, с учетом которой определяется размер субсидии (социальной выплаты), составляет:" w:history="1">
        <w:r w:rsidRPr="00320FBC">
          <w:t>подпункте 2.3.4 пункта 2.3</w:t>
        </w:r>
      </w:hyperlink>
      <w:r w:rsidRPr="00320FBC">
        <w:t xml:space="preserve"> настоящего подраздела.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2.3.3. </w:t>
      </w:r>
      <w:proofErr w:type="gramStart"/>
      <w:r w:rsidRPr="00320FBC">
        <w:t>Субсидия (социальная выплата) носит целевой характер и может быть использована участниками задачи 2 муниципальной программы на прио</w:t>
      </w:r>
      <w:r w:rsidRPr="00320FBC">
        <w:t>б</w:t>
      </w:r>
      <w:r w:rsidRPr="00320FBC">
        <w:t>ретение индивидуального жилого дома (части индивидуального жилого дома или его доли), квартиры (части квартиры, комнаты, доли в квартире) в жилом многоквартирном доме, которые отвечают санитарно-техническим требован</w:t>
      </w:r>
      <w:r w:rsidRPr="00320FBC">
        <w:t>и</w:t>
      </w:r>
      <w:r w:rsidRPr="00320FBC">
        <w:t>ям, пригодны для постоянного проживания, расположены на земельном учас</w:t>
      </w:r>
      <w:r w:rsidRPr="00320FBC">
        <w:t>т</w:t>
      </w:r>
      <w:r w:rsidRPr="00320FBC">
        <w:t>ке, относящемся к зонам жилой застройки, за исключением садовых, огородных и</w:t>
      </w:r>
      <w:proofErr w:type="gramEnd"/>
      <w:r w:rsidRPr="00320FBC">
        <w:t xml:space="preserve"> дачных участков.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2.3.4. Размер общей площади жилого помещения для граждан, </w:t>
      </w:r>
      <w:proofErr w:type="gramStart"/>
      <w:r w:rsidRPr="00320FBC">
        <w:t>прожива</w:t>
      </w:r>
      <w:r w:rsidRPr="00320FBC">
        <w:t>ю</w:t>
      </w:r>
      <w:r w:rsidRPr="00320FBC">
        <w:t>щих</w:t>
      </w:r>
      <w:proofErr w:type="gramEnd"/>
      <w:r w:rsidRPr="00320FBC">
        <w:t xml:space="preserve"> в одном строении, с учетом которой определяется размер субсидии (соц</w:t>
      </w:r>
      <w:r w:rsidRPr="00320FBC">
        <w:t>и</w:t>
      </w:r>
      <w:r w:rsidRPr="00320FBC">
        <w:t>альной выплаты), составляет: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- 33 кв. м общей площади жилого помещения для семьи, состоящей из о</w:t>
      </w:r>
      <w:r w:rsidRPr="00320FBC">
        <w:t>д</w:t>
      </w:r>
      <w:r w:rsidRPr="00320FBC">
        <w:t>ного человека;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- 42 кв. м общей площади жилого помещения для семьи, состоящей из двух человек;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- 18 кв. м общей площади жилого помещения на каждого члена семьи для семьи, состоящей из трех или более человек.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2.3.5. При приобретении гражданином жилого помещения, стоимость к</w:t>
      </w:r>
      <w:r w:rsidRPr="00320FBC">
        <w:t>о</w:t>
      </w:r>
      <w:r w:rsidRPr="00320FBC">
        <w:t>торого выше размера субсидии (социальной выплаты), рассчитанной по форм</w:t>
      </w:r>
      <w:r w:rsidRPr="00320FBC">
        <w:t>у</w:t>
      </w:r>
      <w:r w:rsidRPr="00320FBC">
        <w:t xml:space="preserve">лам, указанным в </w:t>
      </w:r>
      <w:hyperlink w:anchor="Par441" w:tooltip="2.3.1. Граждане, указанные в абзаце втором подпункта 2.2.1 пункта 2.2 настоящего подраздела, имеют право на предоставление:" w:history="1">
        <w:r w:rsidRPr="00320FBC">
          <w:t>подпунктах 2.3.1</w:t>
        </w:r>
      </w:hyperlink>
      <w:r w:rsidRPr="00320FBC">
        <w:t xml:space="preserve">, </w:t>
      </w:r>
      <w:hyperlink w:anchor="Par455" w:tooltip="2.3.2. Граждане, указанные в абзаце третьем подпункта 2.2.1 пункта 2.2 настоящего подраздела, имеют право на предоставление:" w:history="1">
        <w:r w:rsidRPr="00320FBC">
          <w:t>2.3.2 пункта 2.3</w:t>
        </w:r>
      </w:hyperlink>
      <w:r w:rsidRPr="00320FBC">
        <w:t xml:space="preserve"> настоящего подраздела, разница стоимости оплачивается за счет сре</w:t>
      </w:r>
      <w:proofErr w:type="gramStart"/>
      <w:r w:rsidRPr="00320FBC">
        <w:t>дств гр</w:t>
      </w:r>
      <w:proofErr w:type="gramEnd"/>
      <w:r w:rsidRPr="00320FBC">
        <w:t>ажданина.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При приобретении гражданином жилого помещения, стоимость которого ниже размера субсидии (социальной выплаты), рассчитанной по формулам, указанным в </w:t>
      </w:r>
      <w:hyperlink w:anchor="Par441" w:tooltip="2.3.1. Граждане, указанные в абзаце втором подпункта 2.2.1 пункта 2.2 настоящего подраздела, имеют право на предоставление:" w:history="1">
        <w:r w:rsidRPr="00320FBC">
          <w:t>подпунктах 2.3.1</w:t>
        </w:r>
      </w:hyperlink>
      <w:r w:rsidRPr="00320FBC">
        <w:t xml:space="preserve">, </w:t>
      </w:r>
      <w:hyperlink w:anchor="Par455" w:tooltip="2.3.2. Граждане, указанные в абзаце третьем подпункта 2.2.1 пункта 2.2 настоящего подраздела, имеют право на предоставление:" w:history="1">
        <w:r w:rsidRPr="00320FBC">
          <w:t>2.3.2 пункта 2.3</w:t>
        </w:r>
      </w:hyperlink>
      <w:r w:rsidRPr="00320FBC">
        <w:t xml:space="preserve"> настоящего подраздела, субс</w:t>
      </w:r>
      <w:r w:rsidRPr="00320FBC">
        <w:t>и</w:t>
      </w:r>
      <w:r w:rsidRPr="00320FBC">
        <w:t>дия (социальная выплата) предоставляется в размере стоимости приобретенн</w:t>
      </w:r>
      <w:r w:rsidRPr="00320FBC">
        <w:t>о</w:t>
      </w:r>
      <w:r w:rsidRPr="00320FBC">
        <w:t>го жилого помещения.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2.3.6. При расчете размера субсидии (социальной выплаты) право участн</w:t>
      </w:r>
      <w:r w:rsidRPr="00320FBC">
        <w:t>и</w:t>
      </w:r>
      <w:r w:rsidRPr="00320FBC">
        <w:t>ка задачи 2 муниципальной программы и (или) членов его семьи на дополн</w:t>
      </w:r>
      <w:r w:rsidRPr="00320FBC">
        <w:t>и</w:t>
      </w:r>
      <w:r w:rsidRPr="00320FBC">
        <w:t>тельную площадь не учитывается.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2.3.7. Срок действия уведомления о предоставлении субсидии (социальной выплаты) составляет 60 календарных дней со дня его выдачи. Срок действия уведомления продлевается на срок не более 15 календарных дней однократно с даты подачи гражданином заявления. Исключения составляют уведомления, выданные после 20 октября текущего года, срок действия которых истекает 20 декабря текущего года.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lastRenderedPageBreak/>
        <w:t>2.3.8. Участники задачи 2 муниципальной программы приобретают жилые помещения из расчета не менее 12 кв. м общей площади жилого помещения на каждого гражданина, указанного в уведомлении. Жилое помещение оформл</w:t>
      </w:r>
      <w:r w:rsidRPr="00320FBC">
        <w:t>я</w:t>
      </w:r>
      <w:r w:rsidRPr="00320FBC">
        <w:t>ется в собственность всех граждан, указанных в уведомлении. С целью прио</w:t>
      </w:r>
      <w:r w:rsidRPr="00320FBC">
        <w:t>б</w:t>
      </w:r>
      <w:r w:rsidRPr="00320FBC">
        <w:t>ретения нескольких жилых помещений участникам муниципальной программы по их заявлению выдаются уведомления по числу приобретаемых жилых п</w:t>
      </w:r>
      <w:r w:rsidRPr="00320FBC">
        <w:t>о</w:t>
      </w:r>
      <w:r w:rsidRPr="00320FBC">
        <w:t>мещений.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2.3.9. Перечисление субсидии (социальной выплаты) осуществляется после представления участником задачи 2 муниципальной программы в управление по жилищной политике администрации города следующих документов: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выписки из Единого государственного реестра недвижимости, удостов</w:t>
      </w:r>
      <w:r w:rsidRPr="00320FBC">
        <w:t>е</w:t>
      </w:r>
      <w:r w:rsidRPr="00320FBC">
        <w:t>ряющей государственную регистрацию права на приобретенное жилое (</w:t>
      </w:r>
      <w:proofErr w:type="spellStart"/>
      <w:r w:rsidRPr="00320FBC">
        <w:t>ые</w:t>
      </w:r>
      <w:proofErr w:type="spellEnd"/>
      <w:r w:rsidRPr="00320FBC">
        <w:t>) п</w:t>
      </w:r>
      <w:r w:rsidRPr="00320FBC">
        <w:t>о</w:t>
      </w:r>
      <w:r w:rsidRPr="00320FBC">
        <w:t>мещение (я);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договора на приобретенное (</w:t>
      </w:r>
      <w:proofErr w:type="spellStart"/>
      <w:r w:rsidRPr="00320FBC">
        <w:t>ые</w:t>
      </w:r>
      <w:proofErr w:type="spellEnd"/>
      <w:r w:rsidRPr="00320FBC">
        <w:t>) жилое (</w:t>
      </w:r>
      <w:proofErr w:type="spellStart"/>
      <w:r w:rsidRPr="00320FBC">
        <w:t>ые</w:t>
      </w:r>
      <w:proofErr w:type="spellEnd"/>
      <w:r w:rsidRPr="00320FBC">
        <w:t>) помещение (я), оформленного в установленном законодательством Российской Федерации порядке;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платежные документы, подтверждающие внесение собственных и (или) кредитных, заемных средств в </w:t>
      </w:r>
      <w:proofErr w:type="gramStart"/>
      <w:r w:rsidRPr="00320FBC">
        <w:t>соответствии</w:t>
      </w:r>
      <w:proofErr w:type="gramEnd"/>
      <w:r w:rsidRPr="00320FBC">
        <w:t xml:space="preserve"> с условиями договора на дату п</w:t>
      </w:r>
      <w:r w:rsidRPr="00320FBC">
        <w:t>е</w:t>
      </w:r>
      <w:r w:rsidRPr="00320FBC">
        <w:t>речисления субсидии (социальной выплаты);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2.3.10. Субсидия (социальная выплата) может быть использована на оплату договора купли-продажи жилого помещения, оплату первоначального взноса при приобретении жилого помещения.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2.3.11. Перечисление субсидии участнику задачи 2 муниципальной пр</w:t>
      </w:r>
      <w:r w:rsidRPr="00320FBC">
        <w:t>о</w:t>
      </w:r>
      <w:r w:rsidRPr="00320FBC">
        <w:t xml:space="preserve">граммы осуществляется на основании распоряжения администрации города в течение 30 дней со дня представления документов, указанных в </w:t>
      </w:r>
      <w:hyperlink w:anchor="Par486" w:tooltip="2.3.9. Перечисление субсидии (социальной выплаты) осуществляется после представления участником задачи 2 муниципальной программы в управление по жилищной политике администрации города следующих документов:" w:history="1">
        <w:r w:rsidRPr="00320FBC">
          <w:t>подпункте 2.3.9 пункта 2.3</w:t>
        </w:r>
      </w:hyperlink>
      <w:r w:rsidRPr="00320FBC">
        <w:t xml:space="preserve"> настоящего подраздела.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2.3.12. Решение о предоставлении социальной выплаты участнику задачи 2 муниципальной программы принимается на основании документов, указанных в </w:t>
      </w:r>
      <w:hyperlink w:anchor="Par486" w:tooltip="2.3.9. Перечисление субсидии (социальной выплаты) осуществляется после представления участником задачи 2 муниципальной программы в управление по жилищной политике администрации города следующих документов:" w:history="1">
        <w:r w:rsidRPr="00320FBC">
          <w:t>подпункте 2.3.9 пункта 2.3</w:t>
        </w:r>
      </w:hyperlink>
      <w:r w:rsidRPr="00320FBC">
        <w:t xml:space="preserve"> настоящего подраздела, с целью формирования и направления заявки в Департамент строительства Ханты-Мансийского авт</w:t>
      </w:r>
      <w:r w:rsidRPr="00320FBC">
        <w:t>о</w:t>
      </w:r>
      <w:r w:rsidRPr="00320FBC">
        <w:t>номного округа – Югры.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2.4. Порядок предоставления жилых помещений муниципального специ</w:t>
      </w:r>
      <w:r w:rsidRPr="00320FBC">
        <w:t>а</w:t>
      </w:r>
      <w:r w:rsidRPr="00320FBC">
        <w:t>лизированного (маневренного) жилищного фонда.</w:t>
      </w:r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 xml:space="preserve">Гражданам, указанным в </w:t>
      </w:r>
      <w:hyperlink w:anchor="Par411" w:tooltip="2.2.1. Участниками задачи 2 муниципальной программы признаются граждане Российской Федерации, проживающие и зарегистрированные (а также проживающие, но незарегистрированные граждане, в отношении которых принято решение суда об отказе в выселении) в приспособле" w:history="1">
        <w:r w:rsidRPr="00320FBC">
          <w:t>подпункте 2.2.1 пункта 2.2</w:t>
        </w:r>
      </w:hyperlink>
      <w:r w:rsidRPr="00320FBC">
        <w:t xml:space="preserve"> настоящего подразд</w:t>
      </w:r>
      <w:r w:rsidRPr="00320FBC">
        <w:t>е</w:t>
      </w:r>
      <w:r w:rsidRPr="00320FBC">
        <w:t xml:space="preserve">ла, отказавшимся от получения субсидии на приобретение жилого помещения в собственность на условиях, предусмотренных </w:t>
      </w:r>
      <w:hyperlink w:anchor="Par435" w:tooltip="2.3. Условия предоставления субсидии (социальной выплаты) на приобретение жилых помещений участникам задачи 2 муниципальной программы." w:history="1">
        <w:r w:rsidRPr="00320FBC">
          <w:t>пунктом 2.3</w:t>
        </w:r>
      </w:hyperlink>
      <w:r w:rsidRPr="00320FBC">
        <w:t xml:space="preserve"> настоящего подра</w:t>
      </w:r>
      <w:r w:rsidRPr="00320FBC">
        <w:t>з</w:t>
      </w:r>
      <w:r w:rsidRPr="00320FBC">
        <w:t>дела, предоставляются жилые помещения муниципального специализированн</w:t>
      </w:r>
      <w:r w:rsidRPr="00320FBC">
        <w:t>о</w:t>
      </w:r>
      <w:r w:rsidRPr="00320FBC">
        <w:t>го (маневренного) жилищного фонда.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2.5. </w:t>
      </w:r>
      <w:proofErr w:type="gramStart"/>
      <w:r w:rsidRPr="00320FBC">
        <w:t>В течение десяти календарных дней со дня регистрации права со</w:t>
      </w:r>
      <w:r w:rsidRPr="00320FBC">
        <w:t>б</w:t>
      </w:r>
      <w:r w:rsidRPr="00320FBC">
        <w:t>ственности на приобретенное с помощью субсидии (социальной выплаты) ж</w:t>
      </w:r>
      <w:r w:rsidRPr="00320FBC">
        <w:t>и</w:t>
      </w:r>
      <w:r w:rsidRPr="00320FBC">
        <w:t>лое (</w:t>
      </w:r>
      <w:proofErr w:type="spellStart"/>
      <w:r w:rsidRPr="00320FBC">
        <w:t>ые</w:t>
      </w:r>
      <w:proofErr w:type="spellEnd"/>
      <w:r w:rsidRPr="00320FBC">
        <w:t>) помещение (я) или заключения договора найма жилого помещения м</w:t>
      </w:r>
      <w:r w:rsidRPr="00320FBC">
        <w:t>а</w:t>
      </w:r>
      <w:r w:rsidRPr="00320FBC">
        <w:t>невренного фонда граждане обязаны освободить строение, приспособленное для проживания, передав ключи от него в жилищно-эксплуатационный участок, и сняться с регистрационного учета по месту жительства.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2.6. Порядок ликвидации приспособленных для проживания строений.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lastRenderedPageBreak/>
        <w:t xml:space="preserve">Ликвидация строений, приспособленных для проживания, осуществляется после переселения граждан из строений, в которых они проживали, в </w:t>
      </w:r>
      <w:proofErr w:type="gramStart"/>
      <w:r w:rsidRPr="00320FBC">
        <w:t>соотве</w:t>
      </w:r>
      <w:r w:rsidRPr="00320FBC">
        <w:t>т</w:t>
      </w:r>
      <w:r w:rsidRPr="00320FBC">
        <w:t>ствии</w:t>
      </w:r>
      <w:proofErr w:type="gramEnd"/>
      <w:r w:rsidRPr="00320FBC">
        <w:t xml:space="preserve"> с действующим законодательством Российской Федерации.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2.7. </w:t>
      </w:r>
      <w:proofErr w:type="gramStart"/>
      <w:r w:rsidRPr="00320FBC">
        <w:t>Контроль за</w:t>
      </w:r>
      <w:proofErr w:type="gramEnd"/>
      <w:r w:rsidRPr="00320FBC">
        <w:t xml:space="preserve"> реализацией задачи 2 муниципальной программы ос</w:t>
      </w:r>
      <w:r w:rsidRPr="00320FBC">
        <w:t>у</w:t>
      </w:r>
      <w:r w:rsidRPr="00320FBC">
        <w:t>ществляет заместитель главы города, директор департамента жилищно-коммунального хозяйства администрации города.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20FBC">
        <w:rPr>
          <w:rFonts w:ascii="Times New Roman" w:hAnsi="Times New Roman" w:cs="Times New Roman"/>
          <w:sz w:val="28"/>
          <w:szCs w:val="28"/>
        </w:rPr>
        <w:t>Механизм реализации задачи 3 муниципальной программы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3.1. Координацию действий по реализации задачи 3 муниципальной пр</w:t>
      </w:r>
      <w:r w:rsidRPr="00320FBC">
        <w:t>о</w:t>
      </w:r>
      <w:r w:rsidRPr="00320FBC">
        <w:t>граммы осуществляет управление по жилищной политике администрации г</w:t>
      </w:r>
      <w:r w:rsidRPr="00320FBC">
        <w:t>о</w:t>
      </w:r>
      <w:r w:rsidRPr="00320FBC">
        <w:t xml:space="preserve">рода. 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3.2. Управление по жилищной политике администрации города: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осуществляет консультацию и учет граждан, нуждающихся в жилых </w:t>
      </w:r>
      <w:proofErr w:type="gramStart"/>
      <w:r w:rsidRPr="00320FBC">
        <w:t>п</w:t>
      </w:r>
      <w:r w:rsidRPr="00320FBC">
        <w:t>о</w:t>
      </w:r>
      <w:r w:rsidRPr="00320FBC">
        <w:t>мещениях</w:t>
      </w:r>
      <w:proofErr w:type="gramEnd"/>
      <w:r w:rsidRPr="00320FBC">
        <w:t>, предоставляемых по договорам социального найма, а также гра</w:t>
      </w:r>
      <w:r w:rsidRPr="00320FBC">
        <w:t>ж</w:t>
      </w:r>
      <w:r w:rsidRPr="00320FBC">
        <w:t>дан, претендующих на получение жилых помещений специализированного ж</w:t>
      </w:r>
      <w:r w:rsidRPr="00320FBC">
        <w:t>и</w:t>
      </w:r>
      <w:r w:rsidRPr="00320FBC">
        <w:t>лищного фонда;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готовит проекты постановлений администрации города о включении ж</w:t>
      </w:r>
      <w:r w:rsidRPr="00320FBC">
        <w:t>и</w:t>
      </w:r>
      <w:r w:rsidRPr="00320FBC">
        <w:t xml:space="preserve">лых помещений в состав </w:t>
      </w:r>
      <w:proofErr w:type="gramStart"/>
      <w:r w:rsidRPr="00320FBC">
        <w:t>специализированного</w:t>
      </w:r>
      <w:proofErr w:type="gramEnd"/>
      <w:r w:rsidRPr="00320FBC">
        <w:t xml:space="preserve"> жилищного фонда;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готовит проекты постановлений администрации города о предоставлении участникам задачи 3 муниципальной программы жилых помещений по догов</w:t>
      </w:r>
      <w:r w:rsidRPr="00320FBC">
        <w:t>о</w:t>
      </w:r>
      <w:r w:rsidRPr="00320FBC">
        <w:t>рам социального найма или договорам найма специализированного жилищного фонда;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оформляет договоры социального найма, договоры найма специализир</w:t>
      </w:r>
      <w:r w:rsidRPr="00320FBC">
        <w:t>о</w:t>
      </w:r>
      <w:r w:rsidRPr="00320FBC">
        <w:t>ванного жилищного фонда;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</w:t>
      </w:r>
      <w:proofErr w:type="gramStart"/>
      <w:r w:rsidRPr="00320FBC">
        <w:t>формирует и хранит</w:t>
      </w:r>
      <w:proofErr w:type="gramEnd"/>
      <w:r w:rsidRPr="00320FBC">
        <w:t xml:space="preserve"> личные дела участников задачи 3 муниципальной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распределяет жилые помещения участникам задачи 3 муниципальной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представляет отчетность об исполнении задачи 3 муниципальной пр</w:t>
      </w:r>
      <w:r w:rsidRPr="00320FBC">
        <w:t>о</w:t>
      </w:r>
      <w:r w:rsidRPr="00320FBC">
        <w:t>граммы.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3.3. Участниками задачи 3 муниципальной программы являются: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3.3.1. Граждане, принятые на учет нуждающихся в </w:t>
      </w:r>
      <w:proofErr w:type="gramStart"/>
      <w:r w:rsidRPr="00320FBC">
        <w:t>улучшении</w:t>
      </w:r>
      <w:proofErr w:type="gramEnd"/>
      <w:r w:rsidRPr="00320FBC">
        <w:t xml:space="preserve"> жилищных условий до 1 марта 2005 года в целях последующего предоставления им жилых помещений по договорам социального найма по месту жительства на террит</w:t>
      </w:r>
      <w:r w:rsidRPr="00320FBC">
        <w:t>о</w:t>
      </w:r>
      <w:r w:rsidRPr="00320FBC">
        <w:t>рии города Нижневартовска.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3.3.2. </w:t>
      </w:r>
      <w:proofErr w:type="gramStart"/>
      <w:r w:rsidRPr="00320FBC">
        <w:t>Малоимущие граждане, принятые на учет в качестве нуждающихся в жилых помещениях после 1 марта 2005 года в целях получения жилых пом</w:t>
      </w:r>
      <w:r w:rsidRPr="00320FBC">
        <w:t>е</w:t>
      </w:r>
      <w:r w:rsidRPr="00320FBC">
        <w:t>щений на условиях договора социального найма по месту жительства на терр</w:t>
      </w:r>
      <w:r w:rsidRPr="00320FBC">
        <w:t>и</w:t>
      </w:r>
      <w:r w:rsidRPr="00320FBC">
        <w:t>тории города Нижневартовска.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3.3.3. </w:t>
      </w:r>
      <w:proofErr w:type="gramStart"/>
      <w:r w:rsidRPr="00320FBC">
        <w:t>Граждане, проживающие на территории города Нижневартовска, о</w:t>
      </w:r>
      <w:r w:rsidRPr="00320FBC">
        <w:t>т</w:t>
      </w:r>
      <w:r w:rsidRPr="00320FBC">
        <w:t xml:space="preserve">носящиеся к категориям граждан, указанным в </w:t>
      </w:r>
      <w:hyperlink r:id="rId15" w:history="1">
        <w:r w:rsidRPr="00320FBC">
          <w:t>статье 95</w:t>
        </w:r>
      </w:hyperlink>
      <w:r w:rsidRPr="00320FBC">
        <w:t xml:space="preserve"> Жилищного кодекса Российской Федерации, в </w:t>
      </w:r>
      <w:hyperlink r:id="rId16" w:history="1">
        <w:r w:rsidRPr="00320FBC">
          <w:t>решении</w:t>
        </w:r>
      </w:hyperlink>
      <w:r w:rsidRPr="00320FBC">
        <w:t xml:space="preserve"> Думы города Нижневартовска от 25.10.2005 N 537 "Об утверждении перечня категорий граждан, которым предоставляются </w:t>
      </w:r>
      <w:r w:rsidRPr="00320FBC">
        <w:lastRenderedPageBreak/>
        <w:t>служебные жилые помещения в муниципальном специализированном жили</w:t>
      </w:r>
      <w:r w:rsidRPr="00320FBC">
        <w:t>щ</w:t>
      </w:r>
      <w:r w:rsidRPr="00320FBC">
        <w:t>ном фонде".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3.4. Управление по жилищной политике администрации города формирует и направляет в департамент жилищно-коммунального хозяйства администр</w:t>
      </w:r>
      <w:r w:rsidRPr="00320FBC">
        <w:t>а</w:t>
      </w:r>
      <w:r w:rsidRPr="00320FBC">
        <w:t xml:space="preserve">ции города потребность в жилых </w:t>
      </w:r>
      <w:proofErr w:type="gramStart"/>
      <w:r w:rsidRPr="00320FBC">
        <w:t>помещениях</w:t>
      </w:r>
      <w:proofErr w:type="gramEnd"/>
      <w:r w:rsidRPr="00320FBC">
        <w:t>, предоставляемых гражданам в рамках реализации задачи 3 муниципальной программы исходя из объемов ф</w:t>
      </w:r>
      <w:r w:rsidRPr="00320FBC">
        <w:t>и</w:t>
      </w:r>
      <w:r w:rsidRPr="00320FBC">
        <w:t>нансирования.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3.5. Департамент муниципальной собственности и земельных ресурсов а</w:t>
      </w:r>
      <w:r w:rsidRPr="00320FBC">
        <w:t>д</w:t>
      </w:r>
      <w:r w:rsidRPr="00320FBC">
        <w:t>министрации города: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приобретает в муниципальную собственность жилые помещения в </w:t>
      </w:r>
      <w:proofErr w:type="gramStart"/>
      <w:r w:rsidRPr="00320FBC">
        <w:t>соо</w:t>
      </w:r>
      <w:r w:rsidRPr="00320FBC">
        <w:t>т</w:t>
      </w:r>
      <w:r w:rsidRPr="00320FBC">
        <w:t>ветствии</w:t>
      </w:r>
      <w:proofErr w:type="gramEnd"/>
      <w:r w:rsidRPr="00320FBC">
        <w:t xml:space="preserve"> с заявкой департамента жилищно-коммунального хозяйства админ</w:t>
      </w:r>
      <w:r w:rsidRPr="00320FBC">
        <w:t>и</w:t>
      </w:r>
      <w:r w:rsidRPr="00320FBC">
        <w:t>страции города о номенклатуре и количестве квартир, необходимых для в</w:t>
      </w:r>
      <w:r w:rsidRPr="00320FBC">
        <w:t>ы</w:t>
      </w:r>
      <w:r w:rsidRPr="00320FBC">
        <w:t>полнения задачи 3 муниципальной программы, в рамках выделенных на ее ре</w:t>
      </w:r>
      <w:r w:rsidRPr="00320FBC">
        <w:t>а</w:t>
      </w:r>
      <w:r w:rsidRPr="00320FBC">
        <w:t>лизацию бюджетных средств;</w:t>
      </w:r>
    </w:p>
    <w:p w:rsidR="00BD7445" w:rsidRPr="00320FBC" w:rsidRDefault="00BD7445" w:rsidP="00BD7445">
      <w:pPr>
        <w:pStyle w:val="ConsPlusNormal"/>
        <w:ind w:firstLine="540"/>
        <w:jc w:val="both"/>
      </w:pPr>
      <w:proofErr w:type="gramStart"/>
      <w:r w:rsidRPr="00320FBC">
        <w:t>- обеспечивает приемку приобретаемых жилых помещений в целях реал</w:t>
      </w:r>
      <w:r w:rsidRPr="00320FBC">
        <w:t>и</w:t>
      </w:r>
      <w:r w:rsidRPr="00320FBC">
        <w:t>зации муниципальной программы с участием комиссии, создаваемой в соотве</w:t>
      </w:r>
      <w:r w:rsidRPr="00320FBC">
        <w:t>т</w:t>
      </w:r>
      <w:r w:rsidRPr="00320FBC">
        <w:t xml:space="preserve">ствии с </w:t>
      </w:r>
      <w:hyperlink r:id="rId17" w:history="1">
        <w:r w:rsidRPr="00320FBC">
          <w:t>частью 6 статьи 94</w:t>
        </w:r>
      </w:hyperlink>
      <w:r w:rsidRPr="00320FBC">
        <w:t xml:space="preserve"> Федерального закона от 05.04.2013 N 44-ФЗ "О ко</w:t>
      </w:r>
      <w:r w:rsidRPr="00320FBC">
        <w:t>н</w:t>
      </w:r>
      <w:r w:rsidRPr="00320FBC">
        <w:t>трактной системе в сфере закупок товаров, работ и услуг для обеспечения гос</w:t>
      </w:r>
      <w:r w:rsidRPr="00320FBC">
        <w:t>у</w:t>
      </w:r>
      <w:r w:rsidRPr="00320FBC">
        <w:t>дарственных и муниципальных нужд", с включением в состав комиссии пре</w:t>
      </w:r>
      <w:r w:rsidRPr="00320FBC">
        <w:t>д</w:t>
      </w:r>
      <w:r w:rsidRPr="00320FBC">
        <w:t>ставителей общественности.</w:t>
      </w:r>
      <w:proofErr w:type="gramEnd"/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3.6. </w:t>
      </w:r>
      <w:proofErr w:type="gramStart"/>
      <w:r w:rsidRPr="00320FBC">
        <w:t>Контроль за</w:t>
      </w:r>
      <w:proofErr w:type="gramEnd"/>
      <w:r w:rsidRPr="00320FBC">
        <w:t xml:space="preserve"> реализацией задачи 3 муниципальной программы ос</w:t>
      </w:r>
      <w:r w:rsidRPr="00320FBC">
        <w:t>у</w:t>
      </w:r>
      <w:r w:rsidRPr="00320FBC">
        <w:t>ществляет заместитель главы города, директор департамента жилищно-коммунального хозяйства администрации города.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20FBC">
        <w:rPr>
          <w:rFonts w:ascii="Times New Roman" w:hAnsi="Times New Roman" w:cs="Times New Roman"/>
          <w:sz w:val="28"/>
          <w:szCs w:val="28"/>
        </w:rPr>
        <w:t>Механизм реализации задачи 4 муниципальной программы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4.1. Координацию действий по реализации задачи 4 муниципальной пр</w:t>
      </w:r>
      <w:r w:rsidRPr="00320FBC">
        <w:t>о</w:t>
      </w:r>
      <w:r w:rsidRPr="00320FBC">
        <w:t>граммы осуществляет управление архитектуры и градостроительства админ</w:t>
      </w:r>
      <w:r w:rsidRPr="00320FBC">
        <w:t>и</w:t>
      </w:r>
      <w:r w:rsidRPr="00320FBC">
        <w:t xml:space="preserve">страции города. 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4.2. Управление архитектуры и градостроительства администрации города: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обеспечивает реализацию задачи 4 муниципальной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вносит в установленном </w:t>
      </w:r>
      <w:proofErr w:type="gramStart"/>
      <w:r w:rsidRPr="00320FBC">
        <w:t>порядке</w:t>
      </w:r>
      <w:proofErr w:type="gramEnd"/>
      <w:r w:rsidRPr="00320FBC">
        <w:t xml:space="preserve"> предложения о распределении финанс</w:t>
      </w:r>
      <w:r w:rsidRPr="00320FBC">
        <w:t>о</w:t>
      </w:r>
      <w:r w:rsidRPr="00320FBC">
        <w:t>вых средств и материальных ресурсов, направляемых на проведение основных мероприятий муниципальной программы, формирует сводную бюджетную з</w:t>
      </w:r>
      <w:r w:rsidRPr="00320FBC">
        <w:t>а</w:t>
      </w:r>
      <w:r w:rsidRPr="00320FBC">
        <w:t>явку на очередной финансовый год с указанием конкретных мероприятий и расчетов в стоимостном выражении с соответствующим обоснованием;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контролирует выполнение </w:t>
      </w:r>
      <w:proofErr w:type="gramStart"/>
      <w:r w:rsidRPr="00320FBC">
        <w:t>основных</w:t>
      </w:r>
      <w:proofErr w:type="gramEnd"/>
      <w:r w:rsidRPr="00320FBC">
        <w:t xml:space="preserve"> мероприятий задачи 4 муниципал</w:t>
      </w:r>
      <w:r w:rsidRPr="00320FBC">
        <w:t>ь</w:t>
      </w:r>
      <w:r w:rsidRPr="00320FBC">
        <w:t>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ежеквартально готовит аналитическую информацию и отчет о ходе ре</w:t>
      </w:r>
      <w:r w:rsidRPr="00320FBC">
        <w:t>а</w:t>
      </w:r>
      <w:r w:rsidRPr="00320FBC">
        <w:t>лизации задачи 4 муниципальной программы и использовании финансовых средств;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осуществляет текущий мониторинг реализации задачи 4 муниципальной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lastRenderedPageBreak/>
        <w:t>- ежегодно проводит оценку эффективности реализации муниципальной программы по достижению значений целевых индикаторов и показателей ре</w:t>
      </w:r>
      <w:r w:rsidRPr="00320FBC">
        <w:t>а</w:t>
      </w:r>
      <w:r w:rsidRPr="00320FBC">
        <w:t>лизации задачи 4 муниципальной программы.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- разрабатывает муниципальные правовые акты, необходимые для выпо</w:t>
      </w:r>
      <w:r w:rsidRPr="00320FBC">
        <w:t>л</w:t>
      </w:r>
      <w:r w:rsidRPr="00320FBC">
        <w:t>нения муниципальной программы;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- совершенствует </w:t>
      </w:r>
      <w:proofErr w:type="gramStart"/>
      <w:r w:rsidRPr="00320FBC">
        <w:t>организацион</w:t>
      </w:r>
      <w:r w:rsidR="001B122F" w:rsidRPr="00320FBC">
        <w:t>н</w:t>
      </w:r>
      <w:r w:rsidRPr="00320FBC">
        <w:t>ую</w:t>
      </w:r>
      <w:proofErr w:type="gramEnd"/>
      <w:r w:rsidRPr="00320FBC">
        <w:t xml:space="preserve"> структуры управления муниципальной программой с четким определением состава, функций, механизмов, координ</w:t>
      </w:r>
      <w:r w:rsidRPr="00320FBC">
        <w:t>а</w:t>
      </w:r>
      <w:r w:rsidRPr="00320FBC">
        <w:t>ции действий ответственного исполнителя муниципальной программы.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4.3. </w:t>
      </w:r>
      <w:proofErr w:type="gramStart"/>
      <w:r w:rsidRPr="00320FBC">
        <w:t>Контроль за</w:t>
      </w:r>
      <w:proofErr w:type="gramEnd"/>
      <w:r w:rsidRPr="00320FBC">
        <w:t xml:space="preserve"> реализацией задачи 4 муниципальной программы ос</w:t>
      </w:r>
      <w:r w:rsidRPr="00320FBC">
        <w:t>у</w:t>
      </w:r>
      <w:r w:rsidRPr="00320FBC">
        <w:t>ществляет заместитель главы города по строительству.</w:t>
      </w:r>
    </w:p>
    <w:p w:rsidR="00BD7445" w:rsidRPr="00320FBC" w:rsidRDefault="00BD7445" w:rsidP="00BD7445">
      <w:pPr>
        <w:pStyle w:val="ConsPlusNormal"/>
        <w:jc w:val="both"/>
      </w:pPr>
    </w:p>
    <w:p w:rsidR="00BD7445" w:rsidRPr="00320FBC" w:rsidRDefault="00BD7445" w:rsidP="00BD744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20FBC">
        <w:rPr>
          <w:rFonts w:ascii="Times New Roman" w:hAnsi="Times New Roman" w:cs="Times New Roman"/>
          <w:sz w:val="28"/>
          <w:szCs w:val="28"/>
        </w:rPr>
        <w:t>Механизм реализации задачи 5 муниципальной программы</w:t>
      </w:r>
    </w:p>
    <w:p w:rsidR="00BD7445" w:rsidRPr="00320FBC" w:rsidRDefault="00BD7445" w:rsidP="00BD7445">
      <w:pPr>
        <w:pStyle w:val="ConsPlusNormal"/>
        <w:ind w:firstLine="540"/>
        <w:jc w:val="both"/>
      </w:pP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5.1. Координацию действий по реализации задачи 5 муниципальной пр</w:t>
      </w:r>
      <w:r w:rsidRPr="00320FBC">
        <w:t>о</w:t>
      </w:r>
      <w:r w:rsidRPr="00320FBC">
        <w:t xml:space="preserve">граммы осуществляет департамент муниципальной собственности и земельных ресурсов  администрации города. 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>5.2. Механизм реализации задачи 5 муниципальной программы осущест</w:t>
      </w:r>
      <w:r w:rsidRPr="00320FBC">
        <w:t>в</w:t>
      </w:r>
      <w:r w:rsidRPr="00320FBC">
        <w:t>ляется в соответствии с договором о развитии застроенной территории города Нижневартовска, заключаемым между департаментом муниципальной со</w:t>
      </w:r>
      <w:r w:rsidRPr="00320FBC">
        <w:t>б</w:t>
      </w:r>
      <w:r w:rsidRPr="00320FBC">
        <w:t>ственности и земельных ресурсов администрации города и застройщиком (и</w:t>
      </w:r>
      <w:r w:rsidRPr="00320FBC">
        <w:t>н</w:t>
      </w:r>
      <w:r w:rsidRPr="00320FBC">
        <w:t>вестором).</w:t>
      </w:r>
    </w:p>
    <w:p w:rsidR="00BD7445" w:rsidRPr="00320FBC" w:rsidRDefault="00BD7445" w:rsidP="00BD7445">
      <w:pPr>
        <w:pStyle w:val="ConsPlusNormal"/>
        <w:ind w:firstLine="540"/>
        <w:jc w:val="both"/>
      </w:pPr>
      <w:r w:rsidRPr="00320FBC">
        <w:t xml:space="preserve">5.3. </w:t>
      </w:r>
      <w:proofErr w:type="gramStart"/>
      <w:r w:rsidRPr="00320FBC">
        <w:t>Контроль за</w:t>
      </w:r>
      <w:proofErr w:type="gramEnd"/>
      <w:r w:rsidRPr="00320FBC">
        <w:t xml:space="preserve"> реализацией задачи 5 муниципальной программы ос</w:t>
      </w:r>
      <w:r w:rsidRPr="00320FBC">
        <w:t>у</w:t>
      </w:r>
      <w:r w:rsidRPr="00320FBC">
        <w:t>ществляет заместитель главы города, директор департамента муниципальной собственности и земельных ресурсов  администрации города.</w:t>
      </w:r>
    </w:p>
    <w:p w:rsidR="00BD7445" w:rsidRPr="00320FBC" w:rsidRDefault="00BD7445" w:rsidP="00BD7445">
      <w:pPr>
        <w:widowControl w:val="0"/>
        <w:autoSpaceDE w:val="0"/>
        <w:autoSpaceDN w:val="0"/>
        <w:rPr>
          <w:b/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rPr>
          <w:b/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jc w:val="right"/>
        <w:rPr>
          <w:color w:val="auto"/>
          <w:szCs w:val="26"/>
        </w:rPr>
      </w:pPr>
    </w:p>
    <w:p w:rsidR="00BD7445" w:rsidRPr="00320FBC" w:rsidRDefault="00BD7445" w:rsidP="00BD7445">
      <w:pPr>
        <w:widowControl w:val="0"/>
        <w:autoSpaceDE w:val="0"/>
        <w:autoSpaceDN w:val="0"/>
        <w:jc w:val="center"/>
        <w:rPr>
          <w:color w:val="auto"/>
          <w:szCs w:val="26"/>
        </w:rPr>
        <w:sectPr w:rsidR="00BD7445" w:rsidRPr="00320FBC" w:rsidSect="00BD7445">
          <w:headerReference w:type="default" r:id="rId18"/>
          <w:headerReference w:type="first" r:id="rId19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701" w:header="709" w:footer="709" w:gutter="0"/>
          <w:cols w:space="720"/>
          <w:titlePg/>
          <w:docGrid w:linePitch="272"/>
        </w:sectPr>
      </w:pPr>
    </w:p>
    <w:p w:rsidR="00BD7445" w:rsidRPr="00320FBC" w:rsidRDefault="00BD7445" w:rsidP="00BD7445">
      <w:pPr>
        <w:jc w:val="right"/>
        <w:rPr>
          <w:color w:val="auto"/>
        </w:rPr>
      </w:pPr>
      <w:r w:rsidRPr="00320FBC">
        <w:rPr>
          <w:color w:val="auto"/>
        </w:rPr>
        <w:lastRenderedPageBreak/>
        <w:t>Таблица 1</w:t>
      </w:r>
    </w:p>
    <w:p w:rsidR="00BD7445" w:rsidRPr="00320FBC" w:rsidRDefault="00BD7445" w:rsidP="00BD7445">
      <w:pPr>
        <w:jc w:val="center"/>
        <w:rPr>
          <w:b/>
          <w:color w:val="auto"/>
        </w:rPr>
      </w:pPr>
      <w:r w:rsidRPr="00320FBC">
        <w:rPr>
          <w:b/>
          <w:color w:val="auto"/>
        </w:rPr>
        <w:t>Целевые показатели муниципальной программы</w:t>
      </w:r>
      <w:r w:rsidR="007F4BE0" w:rsidRPr="00320FBC">
        <w:rPr>
          <w:b/>
          <w:color w:val="auto"/>
        </w:rPr>
        <w:t xml:space="preserve"> </w:t>
      </w:r>
      <w:r w:rsidR="007F4BE0" w:rsidRPr="00320FBC">
        <w:rPr>
          <w:b/>
          <w:color w:val="auto"/>
        </w:rPr>
        <w:t>города Нижневартовска</w:t>
      </w:r>
    </w:p>
    <w:p w:rsidR="00BD7445" w:rsidRPr="00320FBC" w:rsidRDefault="00BD7445" w:rsidP="00BD7445">
      <w:pPr>
        <w:jc w:val="center"/>
        <w:rPr>
          <w:b/>
          <w:color w:val="auto"/>
        </w:rPr>
      </w:pPr>
      <w:r w:rsidRPr="00320FBC">
        <w:rPr>
          <w:b/>
          <w:color w:val="auto"/>
        </w:rPr>
        <w:t>"Обеспечение доступным и комфортным жильем"</w:t>
      </w:r>
    </w:p>
    <w:p w:rsidR="00BD7445" w:rsidRPr="00320FBC" w:rsidRDefault="00BD7445" w:rsidP="00BD7445">
      <w:pPr>
        <w:jc w:val="center"/>
        <w:rPr>
          <w:b/>
          <w:color w:val="auto"/>
          <w:szCs w:val="18"/>
        </w:rPr>
      </w:pPr>
    </w:p>
    <w:tbl>
      <w:tblPr>
        <w:tblW w:w="15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"/>
        <w:gridCol w:w="4453"/>
        <w:gridCol w:w="1501"/>
        <w:gridCol w:w="992"/>
        <w:gridCol w:w="992"/>
        <w:gridCol w:w="851"/>
        <w:gridCol w:w="992"/>
        <w:gridCol w:w="851"/>
        <w:gridCol w:w="850"/>
        <w:gridCol w:w="851"/>
        <w:gridCol w:w="1045"/>
        <w:gridCol w:w="1559"/>
      </w:tblGrid>
      <w:tr w:rsidR="00320FBC" w:rsidRPr="00320FBC" w:rsidTr="00F05214">
        <w:trPr>
          <w:jc w:val="center"/>
        </w:trPr>
        <w:tc>
          <w:tcPr>
            <w:tcW w:w="368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№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proofErr w:type="gramStart"/>
            <w:r w:rsidRPr="00320FBC">
              <w:rPr>
                <w:b/>
                <w:color w:val="auto"/>
              </w:rPr>
              <w:t>п</w:t>
            </w:r>
            <w:proofErr w:type="gramEnd"/>
            <w:r w:rsidRPr="00320FBC">
              <w:rPr>
                <w:b/>
                <w:color w:val="auto"/>
              </w:rPr>
              <w:t>/п</w:t>
            </w:r>
          </w:p>
        </w:tc>
        <w:tc>
          <w:tcPr>
            <w:tcW w:w="4453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Наименование показателя</w:t>
            </w:r>
          </w:p>
        </w:tc>
        <w:tc>
          <w:tcPr>
            <w:tcW w:w="1501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Значение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базового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показателя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на начало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реализации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муниц</w:t>
            </w:r>
            <w:r w:rsidRPr="00320FBC">
              <w:rPr>
                <w:b/>
                <w:color w:val="auto"/>
              </w:rPr>
              <w:t>и</w:t>
            </w:r>
            <w:r w:rsidRPr="00320FBC">
              <w:rPr>
                <w:b/>
                <w:color w:val="auto"/>
              </w:rPr>
              <w:t>пальной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программы</w:t>
            </w:r>
          </w:p>
        </w:tc>
        <w:tc>
          <w:tcPr>
            <w:tcW w:w="7424" w:type="dxa"/>
            <w:gridSpan w:val="8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Значение показателя по годам</w:t>
            </w:r>
          </w:p>
        </w:tc>
        <w:tc>
          <w:tcPr>
            <w:tcW w:w="1559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Целевое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значение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показателя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на момент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окончания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действия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муниц</w:t>
            </w:r>
            <w:r w:rsidRPr="00320FBC">
              <w:rPr>
                <w:b/>
                <w:color w:val="auto"/>
              </w:rPr>
              <w:t>и</w:t>
            </w:r>
            <w:r w:rsidRPr="00320FBC">
              <w:rPr>
                <w:b/>
                <w:color w:val="auto"/>
              </w:rPr>
              <w:t>пальной программы</w:t>
            </w:r>
          </w:p>
        </w:tc>
      </w:tr>
      <w:tr w:rsidR="00320FBC" w:rsidRPr="00320FBC" w:rsidTr="00F05214">
        <w:trPr>
          <w:jc w:val="center"/>
        </w:trPr>
        <w:tc>
          <w:tcPr>
            <w:tcW w:w="368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</w:p>
        </w:tc>
        <w:tc>
          <w:tcPr>
            <w:tcW w:w="4453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</w:p>
        </w:tc>
        <w:tc>
          <w:tcPr>
            <w:tcW w:w="1501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2019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год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2020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год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2021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год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2022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год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2023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год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2024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год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2025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год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2026-2030 годы</w:t>
            </w:r>
          </w:p>
        </w:tc>
        <w:tc>
          <w:tcPr>
            <w:tcW w:w="1559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</w:p>
        </w:tc>
      </w:tr>
      <w:tr w:rsidR="00320FBC" w:rsidRPr="00320FBC" w:rsidTr="00F05214">
        <w:trPr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1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2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3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5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6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7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8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9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10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11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12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13</w:t>
            </w:r>
          </w:p>
        </w:tc>
      </w:tr>
      <w:tr w:rsidR="00320FBC" w:rsidRPr="00320FBC" w:rsidTr="00F05214">
        <w:trPr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ind w:left="-108" w:right="-108"/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 xml:space="preserve">Общий объем </w:t>
            </w:r>
            <w:proofErr w:type="gramStart"/>
            <w:r w:rsidRPr="00320FBC">
              <w:rPr>
                <w:color w:val="auto"/>
              </w:rPr>
              <w:t>расселенного</w:t>
            </w:r>
            <w:proofErr w:type="gramEnd"/>
            <w:r w:rsidRPr="00320FBC">
              <w:rPr>
                <w:color w:val="auto"/>
              </w:rPr>
              <w:t xml:space="preserve"> авари</w:t>
            </w:r>
            <w:r w:rsidRPr="00320FBC">
              <w:rPr>
                <w:color w:val="auto"/>
              </w:rPr>
              <w:t>й</w:t>
            </w:r>
            <w:r w:rsidRPr="00320FBC">
              <w:rPr>
                <w:color w:val="auto"/>
              </w:rPr>
              <w:t>ного жилищного фонда (тыс. кв. м) &lt;1&gt;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11,4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 xml:space="preserve">1,6 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2,0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1,6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10,9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10,8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10,7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10,7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17,6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65,9</w:t>
            </w:r>
          </w:p>
        </w:tc>
      </w:tr>
      <w:tr w:rsidR="00320FBC" w:rsidRPr="00320FBC" w:rsidTr="00F05214">
        <w:trPr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Приобретение жилых помещений у застройщиков (</w:t>
            </w:r>
            <w:proofErr w:type="spellStart"/>
            <w:r w:rsidRPr="00320FBC">
              <w:rPr>
                <w:color w:val="auto"/>
              </w:rPr>
              <w:t>кв</w:t>
            </w:r>
            <w:proofErr w:type="gramStart"/>
            <w:r w:rsidRPr="00320FBC">
              <w:rPr>
                <w:color w:val="auto"/>
              </w:rPr>
              <w:t>.м</w:t>
            </w:r>
            <w:proofErr w:type="spellEnd"/>
            <w:proofErr w:type="gramEnd"/>
            <w:r w:rsidRPr="00320FBC">
              <w:rPr>
                <w:color w:val="auto"/>
              </w:rPr>
              <w:t>) &lt;2&gt;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14 844,6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2 217,7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2 998,4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2 232,8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17 650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17 650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17 650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17 650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66 068,5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144 117,4</w:t>
            </w:r>
          </w:p>
        </w:tc>
      </w:tr>
      <w:tr w:rsidR="00320FBC" w:rsidRPr="00320FBC" w:rsidTr="00F05214">
        <w:trPr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3.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Количество предоставленных квартир гражданам, переселенным из жилых помещений, признанных непригодными для проживания, и многоквартирных домов, призна</w:t>
            </w:r>
            <w:r w:rsidRPr="00320FBC">
              <w:rPr>
                <w:color w:val="auto"/>
              </w:rPr>
              <w:t>н</w:t>
            </w:r>
            <w:r w:rsidRPr="00320FBC">
              <w:rPr>
                <w:color w:val="auto"/>
              </w:rPr>
              <w:t>ных аварийными и подлежащими сносу (квартир) &lt;3&gt;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279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32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42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32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216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216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216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216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673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1 643</w:t>
            </w:r>
          </w:p>
        </w:tc>
      </w:tr>
      <w:tr w:rsidR="00320FBC" w:rsidRPr="00320FBC" w:rsidTr="00F05214">
        <w:trPr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4.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Количество снесенных домов, ж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>лые помещения в которых призн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lastRenderedPageBreak/>
              <w:t>ны непригодными для прожив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ния, и многоквартирных домов, признанных аварийными   и по</w:t>
            </w:r>
            <w:r w:rsidRPr="00320FBC">
              <w:rPr>
                <w:color w:val="auto"/>
              </w:rPr>
              <w:t>д</w:t>
            </w:r>
            <w:r w:rsidRPr="00320FBC">
              <w:rPr>
                <w:color w:val="auto"/>
              </w:rPr>
              <w:t>лежащими сносу (домов) &lt;4&gt;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lastRenderedPageBreak/>
              <w:t>41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4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5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4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27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27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27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27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81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202</w:t>
            </w:r>
          </w:p>
        </w:tc>
      </w:tr>
      <w:tr w:rsidR="00320FBC" w:rsidRPr="00320FBC" w:rsidTr="00F05214">
        <w:trPr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lastRenderedPageBreak/>
              <w:t>5.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 xml:space="preserve">Количество семей, расселенных из строений, приспособленных для проживания, из числа граждан, проживающих в приспособленных для проживания </w:t>
            </w:r>
            <w:proofErr w:type="gramStart"/>
            <w:r w:rsidRPr="00320FBC">
              <w:rPr>
                <w:color w:val="auto"/>
              </w:rPr>
              <w:t>строениях</w:t>
            </w:r>
            <w:proofErr w:type="gramEnd"/>
            <w:r w:rsidRPr="00320FBC">
              <w:rPr>
                <w:color w:val="auto"/>
              </w:rPr>
              <w:t xml:space="preserve"> (семей) &lt;5&gt;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7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5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5</w:t>
            </w:r>
          </w:p>
        </w:tc>
      </w:tr>
      <w:tr w:rsidR="00320FBC" w:rsidRPr="00320FBC" w:rsidTr="00F05214">
        <w:trPr>
          <w:trHeight w:val="70"/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6.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Количество ликвидированных приспособленных для проживания строений на территории города Нижневартовска (строений) &lt;6&gt;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54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5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5</w:t>
            </w:r>
          </w:p>
        </w:tc>
      </w:tr>
      <w:tr w:rsidR="00320FBC" w:rsidRPr="00320FBC" w:rsidTr="00F05214">
        <w:trPr>
          <w:trHeight w:val="149"/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7.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Количество квартир, предоста</w:t>
            </w:r>
            <w:r w:rsidRPr="00320FBC">
              <w:rPr>
                <w:color w:val="auto"/>
              </w:rPr>
              <w:t>в</w:t>
            </w:r>
            <w:r w:rsidRPr="00320FBC">
              <w:rPr>
                <w:color w:val="auto"/>
              </w:rPr>
              <w:t>ленных по договору социального найма гражданам, состоявшим на учете в качестве нуждающихся в получении жилья (квартир) &lt;7&gt;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8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11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8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107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107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107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107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535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990</w:t>
            </w:r>
          </w:p>
        </w:tc>
      </w:tr>
      <w:tr w:rsidR="00320FBC" w:rsidRPr="00320FBC" w:rsidTr="00F05214">
        <w:trPr>
          <w:trHeight w:val="70"/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8.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Количество жилых помещений, отнесенных к специализированн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му жилищному фонду (квартир) &lt;8&gt;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5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12</w:t>
            </w:r>
          </w:p>
        </w:tc>
      </w:tr>
      <w:tr w:rsidR="00320FBC" w:rsidRPr="00320FBC" w:rsidTr="00F05214">
        <w:trPr>
          <w:trHeight w:val="295"/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9.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Количество документов град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строительного регулирования, приведенных в соответствие с тр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>бованиями законодательства (ед.) &lt;9&gt;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4</w:t>
            </w:r>
          </w:p>
        </w:tc>
      </w:tr>
      <w:tr w:rsidR="00320FBC" w:rsidRPr="00320FBC" w:rsidTr="00F05214">
        <w:trPr>
          <w:trHeight w:val="180"/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lastRenderedPageBreak/>
              <w:t>10.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Количество материалов топогр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фической основы и инженерно-геологических изысканий для по</w:t>
            </w:r>
            <w:r w:rsidRPr="00320FBC">
              <w:rPr>
                <w:color w:val="auto"/>
              </w:rPr>
              <w:t>д</w:t>
            </w:r>
            <w:r w:rsidRPr="00320FBC">
              <w:rPr>
                <w:color w:val="auto"/>
              </w:rPr>
              <w:t>готовки проектов планировки и межевания территории (ед.) &lt;10&gt;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0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0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8</w:t>
            </w:r>
          </w:p>
        </w:tc>
      </w:tr>
      <w:tr w:rsidR="00320FBC" w:rsidRPr="00320FBC" w:rsidTr="00F05214">
        <w:trPr>
          <w:trHeight w:val="70"/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11.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Количество проектов планировки и проектов межевания территории (ед.) &lt;11&gt;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5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5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14</w:t>
            </w:r>
          </w:p>
        </w:tc>
      </w:tr>
      <w:tr w:rsidR="00320FBC" w:rsidRPr="00320FBC" w:rsidTr="00F05214">
        <w:trPr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12.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Выделение элементов планир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вочной структуры города в подг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товленной документации по пл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нировке территории (</w:t>
            </w:r>
            <w:proofErr w:type="gramStart"/>
            <w:r w:rsidRPr="00320FBC">
              <w:rPr>
                <w:color w:val="auto"/>
              </w:rPr>
              <w:t>га</w:t>
            </w:r>
            <w:proofErr w:type="gramEnd"/>
            <w:r w:rsidRPr="00320FBC">
              <w:rPr>
                <w:color w:val="auto"/>
              </w:rPr>
              <w:t>) &lt;12&gt;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1 007,42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133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86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57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213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193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28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28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250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988</w:t>
            </w:r>
          </w:p>
        </w:tc>
      </w:tr>
      <w:tr w:rsidR="00320FBC" w:rsidRPr="00320FBC" w:rsidTr="00F05214">
        <w:trPr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13.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Создание 3</w:t>
            </w:r>
            <w:r w:rsidRPr="00320FBC">
              <w:rPr>
                <w:color w:val="auto"/>
                <w:lang w:val="en-US"/>
              </w:rPr>
              <w:t>D</w:t>
            </w:r>
            <w:r w:rsidRPr="00320FBC">
              <w:rPr>
                <w:color w:val="auto"/>
              </w:rPr>
              <w:t>-модели инженерных сетей (ед.) &lt;13&gt;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-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</w:tr>
      <w:tr w:rsidR="00320FBC" w:rsidRPr="00320FBC" w:rsidTr="00F05214">
        <w:trPr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14.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Количество семей, переселяемых из жилых помещений, признанных непригодными для проживания, многоквартирных домов, призна</w:t>
            </w:r>
            <w:r w:rsidRPr="00320FBC">
              <w:rPr>
                <w:color w:val="auto"/>
              </w:rPr>
              <w:t>н</w:t>
            </w:r>
            <w:r w:rsidRPr="00320FBC">
              <w:rPr>
                <w:color w:val="auto"/>
              </w:rPr>
              <w:t>ных аварийными         и подлеж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щими сносу, и строений, присп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собленных для проживания, при реализации проекта развития з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строенной территории (семей) &lt;14&gt;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25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25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25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25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126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230</w:t>
            </w:r>
          </w:p>
        </w:tc>
      </w:tr>
      <w:tr w:rsidR="00320FBC" w:rsidRPr="00320FBC" w:rsidTr="00F05214">
        <w:trPr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15.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Количество снесенных домов, ж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>лые помещения в которых призн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ны непригодными для прожив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ния, многоквартирных домов, пр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lastRenderedPageBreak/>
              <w:t>знанных аварийными            и по</w:t>
            </w:r>
            <w:r w:rsidRPr="00320FBC">
              <w:rPr>
                <w:color w:val="auto"/>
              </w:rPr>
              <w:t>д</w:t>
            </w:r>
            <w:r w:rsidRPr="00320FBC">
              <w:rPr>
                <w:color w:val="auto"/>
              </w:rPr>
              <w:t>лежащими сносу, и строений, пр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>способленных для проживания, при реализации проекта развития застроенной территории (домов) &lt;15&gt;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lastRenderedPageBreak/>
              <w:t>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10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19</w:t>
            </w:r>
          </w:p>
        </w:tc>
      </w:tr>
      <w:tr w:rsidR="00BD7445" w:rsidRPr="00320FBC" w:rsidTr="00F05214">
        <w:trPr>
          <w:jc w:val="center"/>
        </w:trPr>
        <w:tc>
          <w:tcPr>
            <w:tcW w:w="36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lastRenderedPageBreak/>
              <w:t>16.</w:t>
            </w:r>
          </w:p>
        </w:tc>
        <w:tc>
          <w:tcPr>
            <w:tcW w:w="4453" w:type="dxa"/>
          </w:tcPr>
          <w:p w:rsidR="00BD7445" w:rsidRPr="00320FBC" w:rsidRDefault="00BD7445" w:rsidP="00F05214">
            <w:pPr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Общая площадь жилых помещ</w:t>
            </w:r>
            <w:r w:rsidRPr="00320FBC">
              <w:rPr>
                <w:color w:val="auto"/>
              </w:rPr>
              <w:t>е</w:t>
            </w:r>
            <w:r w:rsidRPr="00320FBC">
              <w:rPr>
                <w:color w:val="auto"/>
              </w:rPr>
              <w:t>ний, приходящаяся в среднем на одного жителя (</w:t>
            </w:r>
            <w:proofErr w:type="spellStart"/>
            <w:r w:rsidRPr="00320FBC">
              <w:rPr>
                <w:color w:val="auto"/>
              </w:rPr>
              <w:t>кв</w:t>
            </w:r>
            <w:proofErr w:type="gramStart"/>
            <w:r w:rsidRPr="00320FBC">
              <w:rPr>
                <w:color w:val="auto"/>
              </w:rPr>
              <w:t>.м</w:t>
            </w:r>
            <w:proofErr w:type="spellEnd"/>
            <w:proofErr w:type="gramEnd"/>
            <w:r w:rsidRPr="00320FBC">
              <w:rPr>
                <w:color w:val="auto"/>
              </w:rPr>
              <w:t>) &lt;16&gt;</w:t>
            </w:r>
          </w:p>
        </w:tc>
        <w:tc>
          <w:tcPr>
            <w:tcW w:w="150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19,5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20,2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20,6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20,6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20,9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21,2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21,5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21,8</w:t>
            </w:r>
          </w:p>
        </w:tc>
        <w:tc>
          <w:tcPr>
            <w:tcW w:w="1045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23,3</w:t>
            </w:r>
          </w:p>
        </w:tc>
        <w:tc>
          <w:tcPr>
            <w:tcW w:w="1559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23,3</w:t>
            </w:r>
          </w:p>
        </w:tc>
      </w:tr>
    </w:tbl>
    <w:p w:rsidR="00BD7445" w:rsidRPr="00320FBC" w:rsidRDefault="00BD7445" w:rsidP="00BD7445">
      <w:pPr>
        <w:ind w:right="-314"/>
        <w:jc w:val="right"/>
        <w:rPr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rPr>
          <w:color w:val="auto"/>
        </w:rPr>
      </w:pPr>
      <w:r w:rsidRPr="00320FBC">
        <w:rPr>
          <w:color w:val="auto"/>
        </w:rPr>
        <w:t xml:space="preserve">&lt;1&gt; - определяется исходя из фактической общей площади жилых помещений </w:t>
      </w:r>
      <w:proofErr w:type="spellStart"/>
      <w:r w:rsidRPr="00320FBC">
        <w:rPr>
          <w:color w:val="auto"/>
        </w:rPr>
        <w:t>расселеных</w:t>
      </w:r>
      <w:proofErr w:type="spellEnd"/>
      <w:r w:rsidRPr="00320FBC">
        <w:rPr>
          <w:color w:val="auto"/>
        </w:rPr>
        <w:t xml:space="preserve"> домов; </w:t>
      </w:r>
    </w:p>
    <w:p w:rsidR="00BD7445" w:rsidRPr="00320FBC" w:rsidRDefault="00BD7445" w:rsidP="00BD7445">
      <w:pPr>
        <w:widowControl w:val="0"/>
        <w:autoSpaceDE w:val="0"/>
        <w:autoSpaceDN w:val="0"/>
        <w:rPr>
          <w:color w:val="auto"/>
        </w:rPr>
      </w:pPr>
      <w:r w:rsidRPr="00320FBC">
        <w:rPr>
          <w:color w:val="auto"/>
        </w:rPr>
        <w:t xml:space="preserve">&lt;2&gt; - определяется исходя из фактической общей площади приобретенных у застройщиков квартир (без учета площади балконов и (или) лоджий) на основании выписок из Единого государственного реестра недвижимости, удостоверяющих государственную регистрацию прав; </w:t>
      </w:r>
    </w:p>
    <w:p w:rsidR="00BD7445" w:rsidRPr="00320FBC" w:rsidRDefault="00BD7445" w:rsidP="00BD7445">
      <w:pPr>
        <w:widowControl w:val="0"/>
        <w:autoSpaceDE w:val="0"/>
        <w:autoSpaceDN w:val="0"/>
        <w:rPr>
          <w:color w:val="auto"/>
        </w:rPr>
      </w:pPr>
      <w:r w:rsidRPr="00320FBC">
        <w:rPr>
          <w:color w:val="auto"/>
        </w:rPr>
        <w:t>&lt;3&gt; - определяется исходя из фактического количества предоставленных квартир, приобретенных у застройщиков;</w:t>
      </w:r>
    </w:p>
    <w:p w:rsidR="00BD7445" w:rsidRPr="00320FBC" w:rsidRDefault="00BD7445" w:rsidP="00BD7445">
      <w:pPr>
        <w:pStyle w:val="ConsPlusNormal"/>
        <w:jc w:val="both"/>
      </w:pPr>
      <w:r w:rsidRPr="00320FBC">
        <w:t>&lt;4&gt; - определяется исходя из фактического сноса домов;</w:t>
      </w:r>
    </w:p>
    <w:p w:rsidR="00BD7445" w:rsidRPr="00320FBC" w:rsidRDefault="00BD7445" w:rsidP="00BD7445">
      <w:pPr>
        <w:pStyle w:val="ConsPlusNormal"/>
        <w:jc w:val="both"/>
      </w:pPr>
      <w:r w:rsidRPr="00320FBC">
        <w:t>&lt;5&gt; - определяется исходя из фактического количества расселенных семей, семей, оформивших субсидии и приобре</w:t>
      </w:r>
      <w:r w:rsidRPr="00320FBC">
        <w:t>т</w:t>
      </w:r>
      <w:r w:rsidRPr="00320FBC">
        <w:t>ших жилые помещения;</w:t>
      </w:r>
    </w:p>
    <w:p w:rsidR="00BD7445" w:rsidRPr="00320FBC" w:rsidRDefault="00BD7445" w:rsidP="00BD7445">
      <w:pPr>
        <w:pStyle w:val="ConsPlusNormal"/>
        <w:jc w:val="both"/>
      </w:pPr>
      <w:r w:rsidRPr="00320FBC">
        <w:t>&lt;6&gt; - определяется исходя из фактического сноса строений, приспособленных для проживания;</w:t>
      </w:r>
    </w:p>
    <w:p w:rsidR="00BD7445" w:rsidRPr="00320FBC" w:rsidRDefault="00BD7445" w:rsidP="00BD7445">
      <w:pPr>
        <w:pStyle w:val="ConsPlusNormal"/>
        <w:jc w:val="both"/>
      </w:pPr>
      <w:r w:rsidRPr="00320FBC">
        <w:t xml:space="preserve">&lt;7&gt; - определяется исходя из фактического предоставления жилья по договорам социального найма; </w:t>
      </w:r>
    </w:p>
    <w:p w:rsidR="00BD7445" w:rsidRPr="00320FBC" w:rsidRDefault="00BD7445" w:rsidP="00BD7445">
      <w:pPr>
        <w:pStyle w:val="ConsPlusNormal"/>
        <w:jc w:val="both"/>
      </w:pPr>
      <w:r w:rsidRPr="00320FBC">
        <w:t>&lt;8&gt; - определяется исходя из фактического количества жилых помещений, включенных в специализированный жили</w:t>
      </w:r>
      <w:r w:rsidRPr="00320FBC">
        <w:t>щ</w:t>
      </w:r>
      <w:r w:rsidRPr="00320FBC">
        <w:t>ный фонд;</w:t>
      </w:r>
    </w:p>
    <w:p w:rsidR="00BD7445" w:rsidRPr="00320FBC" w:rsidRDefault="00BD7445" w:rsidP="00BD7445">
      <w:pPr>
        <w:pStyle w:val="ConsPlusNormal"/>
        <w:jc w:val="both"/>
      </w:pPr>
      <w:r w:rsidRPr="00320FBC">
        <w:t>&lt;9&gt; - определяется исходя из количества подготовленных и утвержденных документов градостроительного регулиров</w:t>
      </w:r>
      <w:r w:rsidRPr="00320FBC">
        <w:t>а</w:t>
      </w:r>
      <w:r w:rsidRPr="00320FBC">
        <w:t xml:space="preserve">ния, которые приведены в </w:t>
      </w:r>
      <w:proofErr w:type="gramStart"/>
      <w:r w:rsidRPr="00320FBC">
        <w:t>соответствии</w:t>
      </w:r>
      <w:proofErr w:type="gramEnd"/>
      <w:r w:rsidRPr="00320FBC">
        <w:t xml:space="preserve"> с требованиями действующего законодательства о градостроительной деятел</w:t>
      </w:r>
      <w:r w:rsidRPr="00320FBC">
        <w:t>ь</w:t>
      </w:r>
      <w:r w:rsidRPr="00320FBC">
        <w:t>ности;</w:t>
      </w:r>
    </w:p>
    <w:p w:rsidR="00BD7445" w:rsidRPr="00320FBC" w:rsidRDefault="00BD7445" w:rsidP="00BD7445">
      <w:pPr>
        <w:pStyle w:val="ConsPlusNormal"/>
        <w:jc w:val="both"/>
      </w:pPr>
      <w:r w:rsidRPr="00320FBC">
        <w:t xml:space="preserve">&lt;10&gt; - определяется исходя из количества материалов топографической основы в </w:t>
      </w:r>
      <w:proofErr w:type="gramStart"/>
      <w:r w:rsidRPr="00320FBC">
        <w:t>виде</w:t>
      </w:r>
      <w:proofErr w:type="gramEnd"/>
      <w:r w:rsidRPr="00320FBC">
        <w:t xml:space="preserve"> цифровых съемок масштаба 1:1000;</w:t>
      </w:r>
    </w:p>
    <w:p w:rsidR="00BD7445" w:rsidRPr="00320FBC" w:rsidRDefault="00BD7445" w:rsidP="00BD7445">
      <w:pPr>
        <w:pStyle w:val="ConsPlusNormal"/>
        <w:jc w:val="both"/>
      </w:pPr>
      <w:r w:rsidRPr="00320FBC">
        <w:lastRenderedPageBreak/>
        <w:t>&lt;11&gt; - определяется исходя из количества разработанной документации по планировке территорий, требующих перв</w:t>
      </w:r>
      <w:r w:rsidRPr="00320FBC">
        <w:t>о</w:t>
      </w:r>
      <w:r w:rsidRPr="00320FBC">
        <w:t xml:space="preserve">очередного решения назревших проблем территориального развития; </w:t>
      </w:r>
    </w:p>
    <w:p w:rsidR="00BD7445" w:rsidRPr="00320FBC" w:rsidRDefault="00BD7445" w:rsidP="00BD7445">
      <w:pPr>
        <w:pStyle w:val="ConsPlusNormal"/>
        <w:jc w:val="both"/>
      </w:pPr>
      <w:r w:rsidRPr="00320FBC">
        <w:t>&lt;12&gt; -  рассчитывается исходя из определения границ и площади территорий города, на которые подготавливается д</w:t>
      </w:r>
      <w:r w:rsidRPr="00320FBC">
        <w:t>о</w:t>
      </w:r>
      <w:r w:rsidRPr="00320FBC">
        <w:t>кументация по планировке;</w:t>
      </w:r>
    </w:p>
    <w:p w:rsidR="00BD7445" w:rsidRPr="00320FBC" w:rsidRDefault="00BD7445" w:rsidP="00BD7445">
      <w:pPr>
        <w:pStyle w:val="ConsPlusNormal"/>
        <w:jc w:val="both"/>
      </w:pPr>
      <w:r w:rsidRPr="00320FBC">
        <w:t>&lt;13&gt; - определяется исходя из количества действующего программного продукта, обеспечивающего трехмерную визу</w:t>
      </w:r>
      <w:r w:rsidRPr="00320FBC">
        <w:t>а</w:t>
      </w:r>
      <w:r w:rsidRPr="00320FBC">
        <w:t>лизацию территории города Нижневартовска и ее насыщение инженерными сетями;</w:t>
      </w:r>
    </w:p>
    <w:p w:rsidR="00BD7445" w:rsidRPr="00320FBC" w:rsidRDefault="00BD7445" w:rsidP="00BD7445">
      <w:pPr>
        <w:pStyle w:val="ConsPlusNormal"/>
        <w:jc w:val="both"/>
      </w:pPr>
      <w:r w:rsidRPr="00320FBC">
        <w:t>&lt;14&gt; - определяется по фактическому количеству переселенных семей при реализации проекта развития застроенной территории;</w:t>
      </w:r>
    </w:p>
    <w:p w:rsidR="00BD7445" w:rsidRPr="00320FBC" w:rsidRDefault="00BD7445" w:rsidP="00BD7445">
      <w:pPr>
        <w:pStyle w:val="ConsPlusNormal"/>
        <w:jc w:val="both"/>
      </w:pPr>
      <w:r w:rsidRPr="00320FBC">
        <w:t>&lt;15&gt; - определяется по фактическому количеству снесенных домов при реализации проекта развития застроенной те</w:t>
      </w:r>
      <w:r w:rsidRPr="00320FBC">
        <w:t>р</w:t>
      </w:r>
      <w:r w:rsidRPr="00320FBC">
        <w:t>ритории;</w:t>
      </w:r>
    </w:p>
    <w:p w:rsidR="00BD7445" w:rsidRPr="00320FBC" w:rsidRDefault="00BD7445" w:rsidP="00BD7445">
      <w:pPr>
        <w:pStyle w:val="ConsPlusNormal"/>
        <w:jc w:val="both"/>
      </w:pPr>
      <w:r w:rsidRPr="00320FBC">
        <w:t>&lt;16&gt; - определяется как отношение площади всего жилищного фонда на конец года к среднегодовой численности нас</w:t>
      </w:r>
      <w:r w:rsidRPr="00320FBC">
        <w:t>е</w:t>
      </w:r>
      <w:r w:rsidRPr="00320FBC">
        <w:t>ления</w:t>
      </w:r>
      <w:r w:rsidRPr="00320FBC">
        <w:rPr>
          <w:sz w:val="18"/>
          <w:szCs w:val="18"/>
        </w:rPr>
        <w:t>.</w:t>
      </w:r>
      <w:r w:rsidRPr="00320FBC">
        <w:rPr>
          <w:sz w:val="18"/>
          <w:szCs w:val="18"/>
        </w:rPr>
        <w:br w:type="page"/>
      </w:r>
    </w:p>
    <w:p w:rsidR="00BD7445" w:rsidRPr="00320FBC" w:rsidRDefault="00BD7445" w:rsidP="00BD7445">
      <w:pPr>
        <w:widowControl w:val="0"/>
        <w:autoSpaceDE w:val="0"/>
        <w:autoSpaceDN w:val="0"/>
        <w:jc w:val="center"/>
        <w:rPr>
          <w:b/>
          <w:color w:val="auto"/>
        </w:rPr>
        <w:sectPr w:rsidR="00BD7445" w:rsidRPr="00320FBC" w:rsidSect="007134B4">
          <w:footnotePr>
            <w:pos w:val="beneathText"/>
          </w:footnotePr>
          <w:endnotePr>
            <w:numFmt w:val="decimal"/>
          </w:endnotePr>
          <w:pgSz w:w="16838" w:h="11906" w:orient="landscape"/>
          <w:pgMar w:top="567" w:right="1134" w:bottom="1560" w:left="1134" w:header="709" w:footer="709" w:gutter="0"/>
          <w:cols w:space="720"/>
          <w:titlePg/>
          <w:docGrid w:linePitch="272"/>
        </w:sectPr>
      </w:pPr>
    </w:p>
    <w:p w:rsidR="00BD7445" w:rsidRPr="00320FBC" w:rsidRDefault="00BD7445" w:rsidP="00BD7445">
      <w:pPr>
        <w:widowControl w:val="0"/>
        <w:autoSpaceDE w:val="0"/>
        <w:autoSpaceDN w:val="0"/>
        <w:jc w:val="right"/>
        <w:rPr>
          <w:color w:val="auto"/>
          <w:szCs w:val="26"/>
        </w:rPr>
      </w:pPr>
      <w:r w:rsidRPr="00320FBC">
        <w:rPr>
          <w:color w:val="auto"/>
          <w:szCs w:val="26"/>
        </w:rPr>
        <w:lastRenderedPageBreak/>
        <w:t xml:space="preserve">Таблица 2 </w:t>
      </w:r>
    </w:p>
    <w:p w:rsidR="00BD7445" w:rsidRPr="00320FBC" w:rsidRDefault="00BD7445" w:rsidP="00BD7445">
      <w:pPr>
        <w:widowControl w:val="0"/>
        <w:autoSpaceDE w:val="0"/>
        <w:autoSpaceDN w:val="0"/>
        <w:jc w:val="center"/>
        <w:rPr>
          <w:b/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jc w:val="center"/>
        <w:rPr>
          <w:b/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jc w:val="center"/>
        <w:rPr>
          <w:b/>
          <w:color w:val="auto"/>
        </w:rPr>
      </w:pPr>
      <w:r w:rsidRPr="00320FBC">
        <w:rPr>
          <w:b/>
          <w:color w:val="auto"/>
        </w:rPr>
        <w:t xml:space="preserve">Перечень </w:t>
      </w:r>
      <w:proofErr w:type="gramStart"/>
      <w:r w:rsidRPr="00320FBC">
        <w:rPr>
          <w:b/>
          <w:color w:val="auto"/>
        </w:rPr>
        <w:t>основных</w:t>
      </w:r>
      <w:proofErr w:type="gramEnd"/>
      <w:r w:rsidRPr="00320FBC">
        <w:rPr>
          <w:b/>
          <w:color w:val="auto"/>
        </w:rPr>
        <w:t xml:space="preserve"> мероприятий муниципальной программы </w:t>
      </w:r>
      <w:r w:rsidR="007F4BE0" w:rsidRPr="00320FBC">
        <w:rPr>
          <w:b/>
          <w:color w:val="auto"/>
        </w:rPr>
        <w:t>города Нижневартовска</w:t>
      </w:r>
    </w:p>
    <w:p w:rsidR="00BD7445" w:rsidRPr="00320FBC" w:rsidRDefault="00BD7445" w:rsidP="00BD7445">
      <w:pPr>
        <w:jc w:val="center"/>
        <w:rPr>
          <w:b/>
          <w:color w:val="auto"/>
        </w:rPr>
      </w:pPr>
      <w:r w:rsidRPr="00320FBC">
        <w:rPr>
          <w:b/>
          <w:color w:val="auto"/>
        </w:rPr>
        <w:t>"Обеспечение доступным и комфортным жильем"</w:t>
      </w:r>
    </w:p>
    <w:p w:rsidR="00BD7445" w:rsidRPr="00320FBC" w:rsidRDefault="00BD7445" w:rsidP="00BD7445">
      <w:pPr>
        <w:jc w:val="center"/>
        <w:rPr>
          <w:b/>
          <w:color w:val="auto"/>
        </w:rPr>
      </w:pPr>
    </w:p>
    <w:tbl>
      <w:tblPr>
        <w:tblW w:w="15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"/>
        <w:gridCol w:w="2552"/>
        <w:gridCol w:w="2552"/>
        <w:gridCol w:w="992"/>
        <w:gridCol w:w="1134"/>
        <w:gridCol w:w="709"/>
        <w:gridCol w:w="283"/>
        <w:gridCol w:w="1134"/>
        <w:gridCol w:w="993"/>
        <w:gridCol w:w="992"/>
        <w:gridCol w:w="992"/>
        <w:gridCol w:w="992"/>
        <w:gridCol w:w="993"/>
        <w:gridCol w:w="1154"/>
      </w:tblGrid>
      <w:tr w:rsidR="00320FBC" w:rsidRPr="00320FBC" w:rsidTr="00F05214">
        <w:trPr>
          <w:trHeight w:val="20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№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proofErr w:type="gramStart"/>
            <w:r w:rsidRPr="00320FBC">
              <w:rPr>
                <w:b/>
                <w:color w:val="auto"/>
                <w:sz w:val="16"/>
                <w:szCs w:val="16"/>
              </w:rPr>
              <w:t>п</w:t>
            </w:r>
            <w:proofErr w:type="gramEnd"/>
            <w:r w:rsidRPr="00320FBC">
              <w:rPr>
                <w:b/>
                <w:color w:val="auto"/>
                <w:sz w:val="16"/>
                <w:szCs w:val="16"/>
              </w:rPr>
              <w:t>/п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Основные мероприятия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муниципальной программы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proofErr w:type="gramStart"/>
            <w:r w:rsidRPr="00320FBC">
              <w:rPr>
                <w:b/>
                <w:color w:val="auto"/>
                <w:sz w:val="16"/>
                <w:szCs w:val="16"/>
              </w:rPr>
              <w:t xml:space="preserve">(связь мероприятий </w:t>
            </w:r>
            <w:proofErr w:type="gramEnd"/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с целевыми показателями 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муниципальной программы)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Ответственный 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исполнитель/соисполнители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992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Источники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финансир</w:t>
            </w:r>
            <w:r w:rsidRPr="00320FBC">
              <w:rPr>
                <w:b/>
                <w:color w:val="auto"/>
                <w:sz w:val="16"/>
                <w:szCs w:val="16"/>
              </w:rPr>
              <w:t>о</w:t>
            </w:r>
            <w:r w:rsidRPr="00320FBC">
              <w:rPr>
                <w:b/>
                <w:color w:val="auto"/>
                <w:sz w:val="16"/>
                <w:szCs w:val="16"/>
              </w:rPr>
              <w:t>вания</w:t>
            </w:r>
          </w:p>
        </w:tc>
        <w:tc>
          <w:tcPr>
            <w:tcW w:w="9376" w:type="dxa"/>
            <w:gridSpan w:val="10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Финансовые затраты на реализацию муниципальной программы 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(тыс. руб.)</w:t>
            </w:r>
          </w:p>
        </w:tc>
      </w:tr>
      <w:tr w:rsidR="00320FBC" w:rsidRPr="00320FBC" w:rsidTr="00F05214">
        <w:trPr>
          <w:trHeight w:val="227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8242" w:type="dxa"/>
            <w:gridSpan w:val="9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в том числе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     2019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     год</w:t>
            </w:r>
          </w:p>
        </w:tc>
        <w:tc>
          <w:tcPr>
            <w:tcW w:w="283" w:type="dxa"/>
            <w:tcBorders>
              <w:left w:val="nil"/>
            </w:tcBorders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2020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2021 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2022 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2023 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2024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2025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2026-2030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годы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</w:t>
            </w:r>
          </w:p>
        </w:tc>
        <w:tc>
          <w:tcPr>
            <w:tcW w:w="255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right w:val="nil"/>
            </w:tcBorders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     6</w:t>
            </w:r>
          </w:p>
        </w:tc>
        <w:tc>
          <w:tcPr>
            <w:tcW w:w="283" w:type="dxa"/>
            <w:tcBorders>
              <w:left w:val="nil"/>
            </w:tcBorders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7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11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12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13</w:t>
            </w:r>
          </w:p>
        </w:tc>
      </w:tr>
      <w:tr w:rsidR="00320FBC" w:rsidRPr="00320FBC" w:rsidTr="00F05214">
        <w:trPr>
          <w:trHeight w:val="227"/>
          <w:jc w:val="center"/>
        </w:trPr>
        <w:tc>
          <w:tcPr>
            <w:tcW w:w="15806" w:type="dxa"/>
            <w:gridSpan w:val="14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Цель 1. Улучшение жилищных условий жителей города Нижневартовска</w:t>
            </w:r>
          </w:p>
        </w:tc>
      </w:tr>
      <w:tr w:rsidR="00320FBC" w:rsidRPr="00320FBC" w:rsidTr="00F05214">
        <w:trPr>
          <w:trHeight w:val="227"/>
          <w:jc w:val="center"/>
        </w:trPr>
        <w:tc>
          <w:tcPr>
            <w:tcW w:w="15806" w:type="dxa"/>
            <w:gridSpan w:val="14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Задача 1. Переселение граждан из жилых помещений, признанных непригодными для проживания, и многоквартирных домов, признанных аварийными и подлежащими сносу</w:t>
            </w:r>
          </w:p>
        </w:tc>
      </w:tr>
      <w:tr w:rsidR="00320FBC" w:rsidRPr="00320FBC" w:rsidTr="00F05214">
        <w:trPr>
          <w:trHeight w:val="182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1.1.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Приобретение жилых помещений для переселения граждан из ж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лищного фонда, признанного непригодным для проживания, и многоквартирных домов, пр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знанных аварийными и подлеж</w:t>
            </w:r>
            <w:r w:rsidRPr="00320FBC">
              <w:rPr>
                <w:color w:val="auto"/>
                <w:sz w:val="16"/>
                <w:szCs w:val="16"/>
              </w:rPr>
              <w:t>а</w:t>
            </w:r>
            <w:r w:rsidRPr="00320FBC">
              <w:rPr>
                <w:color w:val="auto"/>
                <w:sz w:val="16"/>
                <w:szCs w:val="16"/>
              </w:rPr>
              <w:t>щими сносу (показатели 1, 2, 3, 17)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жилищно-коммунального хозяйства адм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муниципальной собственности и земельных р</w:t>
            </w:r>
            <w:r w:rsidRPr="00320FBC">
              <w:rPr>
                <w:color w:val="auto"/>
                <w:sz w:val="16"/>
                <w:szCs w:val="16"/>
              </w:rPr>
              <w:t>е</w:t>
            </w:r>
            <w:r w:rsidRPr="00320FBC">
              <w:rPr>
                <w:color w:val="auto"/>
                <w:sz w:val="16"/>
                <w:szCs w:val="16"/>
              </w:rPr>
              <w:t>сурсов администрации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управление по жилищной пол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тике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 4 727 113,51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92 789,90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122 975,61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93 586,60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620 843,50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620 843,50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620 843,50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620 843,50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1 934 387,40</w:t>
            </w:r>
          </w:p>
        </w:tc>
      </w:tr>
      <w:tr w:rsidR="00320FBC" w:rsidRPr="00320FBC" w:rsidTr="00F05214">
        <w:trPr>
          <w:trHeight w:val="365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4 301 673,25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84 438,80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111 907,80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85 163,80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564 967,58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564 967,58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564 967,58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564 967,58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1 760 292,53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425 440,26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8 351,10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11 067,81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8 422,80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55 875,92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55 875,92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55 875,92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55 875,92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174 094,87</w:t>
            </w:r>
          </w:p>
        </w:tc>
      </w:tr>
      <w:tr w:rsidR="00320FBC" w:rsidRPr="00320FBC" w:rsidTr="00F05214">
        <w:trPr>
          <w:trHeight w:val="201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1.2.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Обследование жилых помещений с целью признания непригодн</w:t>
            </w:r>
            <w:r w:rsidRPr="00320FBC">
              <w:rPr>
                <w:color w:val="auto"/>
                <w:sz w:val="16"/>
                <w:szCs w:val="16"/>
              </w:rPr>
              <w:t>ы</w:t>
            </w:r>
            <w:r w:rsidRPr="00320FBC">
              <w:rPr>
                <w:color w:val="auto"/>
                <w:sz w:val="16"/>
                <w:szCs w:val="16"/>
              </w:rPr>
              <w:t>ми для проживания и многоква</w:t>
            </w:r>
            <w:r w:rsidRPr="00320FBC">
              <w:rPr>
                <w:color w:val="auto"/>
                <w:sz w:val="16"/>
                <w:szCs w:val="16"/>
              </w:rPr>
              <w:t>р</w:t>
            </w:r>
            <w:r w:rsidRPr="00320FBC">
              <w:rPr>
                <w:color w:val="auto"/>
                <w:sz w:val="16"/>
                <w:szCs w:val="16"/>
              </w:rPr>
              <w:t>тирных  домов, признанных ав</w:t>
            </w:r>
            <w:r w:rsidRPr="00320FBC">
              <w:rPr>
                <w:color w:val="auto"/>
                <w:sz w:val="16"/>
                <w:szCs w:val="16"/>
              </w:rPr>
              <w:t>а</w:t>
            </w:r>
            <w:r w:rsidRPr="00320FBC">
              <w:rPr>
                <w:color w:val="auto"/>
                <w:sz w:val="16"/>
                <w:szCs w:val="16"/>
              </w:rPr>
              <w:t>рийными и подлежащими сносу. Снос жилых помещений, пр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знанных непригодными для пр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живания, и многоквартирных домов, признанных аварийными и подлежащими сносу (показ</w:t>
            </w:r>
            <w:r w:rsidRPr="00320FBC">
              <w:rPr>
                <w:color w:val="auto"/>
                <w:sz w:val="16"/>
                <w:szCs w:val="16"/>
              </w:rPr>
              <w:t>а</w:t>
            </w:r>
            <w:r w:rsidRPr="00320FBC">
              <w:rPr>
                <w:color w:val="auto"/>
                <w:sz w:val="16"/>
                <w:szCs w:val="16"/>
              </w:rPr>
              <w:t>тель 4)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жилищно-коммунального хозяйства адм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муниципальной собственности и земельных р</w:t>
            </w:r>
            <w:r w:rsidRPr="00320FBC">
              <w:rPr>
                <w:color w:val="auto"/>
                <w:sz w:val="16"/>
                <w:szCs w:val="16"/>
              </w:rPr>
              <w:t>е</w:t>
            </w:r>
            <w:r w:rsidRPr="00320FBC">
              <w:rPr>
                <w:color w:val="auto"/>
                <w:sz w:val="16"/>
                <w:szCs w:val="16"/>
              </w:rPr>
              <w:t xml:space="preserve">сурсов администрации города; 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отдел координации строительн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го комплекса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98 663,00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9 866,30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29 598,90</w:t>
            </w:r>
          </w:p>
        </w:tc>
      </w:tr>
      <w:tr w:rsidR="00320FBC" w:rsidRPr="00320FBC" w:rsidTr="00F05214">
        <w:trPr>
          <w:trHeight w:val="1993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98 663,00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9 866,30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9 866,30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29 598,90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Итого по задаче 1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4 825 776,51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102 656,20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132 841,91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103 452,90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630 709,80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630 709,80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630 709,80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630 709,80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1 963 986,30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4 301 673,25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84 438,80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111 907,80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85 163,80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564 967,58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564 967,58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564 967,58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564 967,58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1 760 292,53</w:t>
            </w:r>
          </w:p>
        </w:tc>
      </w:tr>
      <w:tr w:rsidR="00320FBC" w:rsidRPr="00320FBC" w:rsidTr="00F05214">
        <w:trPr>
          <w:trHeight w:val="447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524 103,26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18 217,40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20 934,11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18 289,10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65 742,22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65 742,22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65 742,22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65 742,22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203 693,77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15806" w:type="dxa"/>
            <w:gridSpan w:val="14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Задача 2. Ликвидация и расселение приспособленных для проживания строений, расположенных на территории города Нижневартовска</w:t>
            </w:r>
          </w:p>
        </w:tc>
      </w:tr>
      <w:tr w:rsidR="00320FBC" w:rsidRPr="00320FBC" w:rsidTr="00F05214">
        <w:trPr>
          <w:trHeight w:val="208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2.1.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Предоставление субсидий гра</w:t>
            </w:r>
            <w:r w:rsidRPr="00320FBC">
              <w:rPr>
                <w:color w:val="auto"/>
                <w:sz w:val="16"/>
                <w:szCs w:val="16"/>
              </w:rPr>
              <w:t>ж</w:t>
            </w:r>
            <w:r w:rsidRPr="00320FBC">
              <w:rPr>
                <w:color w:val="auto"/>
                <w:sz w:val="16"/>
                <w:szCs w:val="16"/>
              </w:rPr>
              <w:lastRenderedPageBreak/>
              <w:t>данам, проживающим          в приспособленных для прожив</w:t>
            </w:r>
            <w:r w:rsidRPr="00320FBC">
              <w:rPr>
                <w:color w:val="auto"/>
                <w:sz w:val="16"/>
                <w:szCs w:val="16"/>
              </w:rPr>
              <w:t>а</w:t>
            </w:r>
            <w:r w:rsidRPr="00320FBC">
              <w:rPr>
                <w:color w:val="auto"/>
                <w:sz w:val="16"/>
                <w:szCs w:val="16"/>
              </w:rPr>
              <w:t xml:space="preserve">ния </w:t>
            </w:r>
            <w:proofErr w:type="gramStart"/>
            <w:r w:rsidRPr="00320FBC">
              <w:rPr>
                <w:color w:val="auto"/>
                <w:sz w:val="16"/>
                <w:szCs w:val="16"/>
              </w:rPr>
              <w:t>строениях</w:t>
            </w:r>
            <w:proofErr w:type="gramEnd"/>
            <w:r w:rsidRPr="00320FBC">
              <w:rPr>
                <w:color w:val="auto"/>
                <w:sz w:val="16"/>
                <w:szCs w:val="16"/>
              </w:rPr>
              <w:t>, не имеющим жилых помещений        на терр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тории Российской Федерации (показатель 5)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lastRenderedPageBreak/>
              <w:t>управление по жилищной пол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lastRenderedPageBreak/>
              <w:t>тике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3 296,70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3 296,70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333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3 000,00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3 000,00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jc w:val="center"/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296,70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296,70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jc w:val="center"/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154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2.2.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Ликвидация приспособленных для проживания строений, расп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ложенных на территории города Нижневартовска (показатель 6)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муниципальной собственности и земельных р</w:t>
            </w:r>
            <w:r w:rsidRPr="00320FBC">
              <w:rPr>
                <w:color w:val="auto"/>
                <w:sz w:val="16"/>
                <w:szCs w:val="16"/>
              </w:rPr>
              <w:t>е</w:t>
            </w:r>
            <w:r w:rsidRPr="00320FBC">
              <w:rPr>
                <w:color w:val="auto"/>
                <w:sz w:val="16"/>
                <w:szCs w:val="16"/>
              </w:rPr>
              <w:t xml:space="preserve">сурсов администрации города; 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жилищно-коммунального хозяйства адм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отдел координации строительн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го комплекса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989,02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989,02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jc w:val="center"/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387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900,00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900,00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jc w:val="center"/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89,02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89,02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jc w:val="center"/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Итого по задаче 2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4 285,72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4 285,72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3 900,00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3 900,00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385,72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385,72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15806" w:type="dxa"/>
            <w:gridSpan w:val="14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Задача 3. Обеспечение жильем граждан на условиях договоров социального найма и формирование специализированного жилищного фонда</w:t>
            </w:r>
          </w:p>
        </w:tc>
      </w:tr>
      <w:tr w:rsidR="00320FBC" w:rsidRPr="00320FBC" w:rsidTr="00F05214">
        <w:trPr>
          <w:trHeight w:val="186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3.1.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Приобретение квартир для предоставления по договорам социального найма (показатели 2, 7)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управление по жилищной пол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 xml:space="preserve">тике администрации города; 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муниципальной собственности и земельных р</w:t>
            </w:r>
            <w:r w:rsidRPr="00320FBC">
              <w:rPr>
                <w:color w:val="auto"/>
                <w:sz w:val="16"/>
                <w:szCs w:val="16"/>
              </w:rPr>
              <w:t>е</w:t>
            </w:r>
            <w:r w:rsidRPr="00320FBC">
              <w:rPr>
                <w:color w:val="auto"/>
                <w:sz w:val="16"/>
                <w:szCs w:val="16"/>
              </w:rPr>
              <w:t>сурсов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2 848 591,91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21 978,04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32 967,04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21 978,03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307 963,20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307 963,20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307 963,20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307 963,20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1 539 816,00</w:t>
            </w:r>
          </w:p>
        </w:tc>
      </w:tr>
      <w:tr w:rsidR="00320FBC" w:rsidRPr="00320FBC" w:rsidTr="00F05214">
        <w:trPr>
          <w:trHeight w:val="355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2 592 218,60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20 000,00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30 000,00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20 000,00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280 246,51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280 246,51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280 246,51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280 246,51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1 401 232,56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256 373,31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1 978,04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2 967,04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1 978,03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27 716,69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27 716,69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27 716,69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27 716,69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138 583,44</w:t>
            </w:r>
          </w:p>
        </w:tc>
      </w:tr>
      <w:tr w:rsidR="00320FBC" w:rsidRPr="00320FBC" w:rsidTr="00F05214">
        <w:trPr>
          <w:trHeight w:val="197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3.2.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Приобретение квартир для фо</w:t>
            </w:r>
            <w:r w:rsidRPr="00320FBC">
              <w:rPr>
                <w:color w:val="auto"/>
                <w:sz w:val="16"/>
                <w:szCs w:val="16"/>
              </w:rPr>
              <w:t>р</w:t>
            </w:r>
            <w:r w:rsidRPr="00320FBC">
              <w:rPr>
                <w:color w:val="auto"/>
                <w:sz w:val="16"/>
                <w:szCs w:val="16"/>
              </w:rPr>
              <w:t xml:space="preserve">мирования </w:t>
            </w:r>
            <w:proofErr w:type="gramStart"/>
            <w:r w:rsidRPr="00320FBC">
              <w:rPr>
                <w:color w:val="auto"/>
                <w:sz w:val="16"/>
                <w:szCs w:val="16"/>
              </w:rPr>
              <w:t>специализированного</w:t>
            </w:r>
            <w:proofErr w:type="gramEnd"/>
            <w:r w:rsidRPr="00320FBC">
              <w:rPr>
                <w:color w:val="auto"/>
                <w:sz w:val="16"/>
                <w:szCs w:val="16"/>
              </w:rPr>
              <w:t xml:space="preserve"> жилищного фонда (показатели 2, 8)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управление по жилищной пол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 xml:space="preserve">тике администрации города; 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муниципальной собственности и земельных р</w:t>
            </w:r>
            <w:r w:rsidRPr="00320FBC">
              <w:rPr>
                <w:color w:val="auto"/>
                <w:sz w:val="16"/>
                <w:szCs w:val="16"/>
              </w:rPr>
              <w:t>е</w:t>
            </w:r>
            <w:r w:rsidRPr="00320FBC">
              <w:rPr>
                <w:color w:val="auto"/>
                <w:sz w:val="16"/>
                <w:szCs w:val="16"/>
              </w:rPr>
              <w:t>сурсов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26 373,61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2 197,80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2 197,81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2 197,81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2 197,80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2 197,80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2 197,80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2 197,80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10 989,00</w:t>
            </w:r>
          </w:p>
        </w:tc>
      </w:tr>
      <w:tr w:rsidR="00320FBC" w:rsidRPr="00320FBC" w:rsidTr="00F05214">
        <w:trPr>
          <w:trHeight w:val="344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24 000,00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2 000,00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2 000,00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2 000,00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2 000,00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10 000,00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2 373,61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197,80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197,81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197,81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197,80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197,80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197,80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197,80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989,00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Итого по задаче 3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2 874 965,53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24 175,84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35 164,85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24 175,84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310 161,00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310 161,00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310 161,00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310 161,00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1 550 805,00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2 616 218,60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22 000,00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32 000,00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22 000,00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282 246,51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282 246,51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282 246,51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282 246,51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1 411 232,56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258 746,93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2 175,84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3 164,85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2 175,84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27 914,49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27 914,49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rPr>
                <w:color w:val="auto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27 914,49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27 914,49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139 572,44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15806" w:type="dxa"/>
            <w:gridSpan w:val="14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Цель 2. Создание условий для устойчивого развития территории города, рационального использования природных ресурсов на основе документов градостроительного регулирования, 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способствующих дальнейшему развитию жилищной, инженерной, транспортной и социальной инфраструктур города с учетом интересов граждан, предприятий и предпринимателей 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по созданию благоприятных условий жизнедеятельности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15806" w:type="dxa"/>
            <w:gridSpan w:val="14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Задача 4. Реализация полномочий в области градостроительной деятельности</w:t>
            </w:r>
          </w:p>
        </w:tc>
      </w:tr>
      <w:tr w:rsidR="00320FBC" w:rsidRPr="00320FBC" w:rsidTr="00F05214">
        <w:trPr>
          <w:trHeight w:val="193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4.1.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Совершенствование базы норм</w:t>
            </w:r>
            <w:r w:rsidRPr="00320FBC">
              <w:rPr>
                <w:color w:val="auto"/>
                <w:sz w:val="16"/>
                <w:szCs w:val="16"/>
              </w:rPr>
              <w:t>а</w:t>
            </w:r>
            <w:r w:rsidRPr="00320FBC">
              <w:rPr>
                <w:color w:val="auto"/>
                <w:sz w:val="16"/>
                <w:szCs w:val="16"/>
              </w:rPr>
              <w:t>тивных документов          и и</w:t>
            </w:r>
            <w:r w:rsidRPr="00320FBC">
              <w:rPr>
                <w:color w:val="auto"/>
                <w:sz w:val="16"/>
                <w:szCs w:val="16"/>
              </w:rPr>
              <w:t>н</w:t>
            </w:r>
            <w:r w:rsidRPr="00320FBC">
              <w:rPr>
                <w:color w:val="auto"/>
                <w:sz w:val="16"/>
                <w:szCs w:val="16"/>
              </w:rPr>
              <w:t>формационной системы обесп</w:t>
            </w:r>
            <w:r w:rsidRPr="00320FBC">
              <w:rPr>
                <w:color w:val="auto"/>
                <w:sz w:val="16"/>
                <w:szCs w:val="16"/>
              </w:rPr>
              <w:t>е</w:t>
            </w:r>
            <w:r w:rsidRPr="00320FBC">
              <w:rPr>
                <w:color w:val="auto"/>
                <w:sz w:val="16"/>
                <w:szCs w:val="16"/>
              </w:rPr>
              <w:lastRenderedPageBreak/>
              <w:t>чения градостроительной де</w:t>
            </w:r>
            <w:r w:rsidRPr="00320FBC">
              <w:rPr>
                <w:color w:val="auto"/>
                <w:sz w:val="16"/>
                <w:szCs w:val="16"/>
              </w:rPr>
              <w:t>я</w:t>
            </w:r>
            <w:r w:rsidRPr="00320FBC">
              <w:rPr>
                <w:color w:val="auto"/>
                <w:sz w:val="16"/>
                <w:szCs w:val="16"/>
              </w:rPr>
              <w:t>тельности на территории города (показатели 9,  13)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lastRenderedPageBreak/>
              <w:t>департамент жилищно-коммунального хозяйства адм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lastRenderedPageBreak/>
              <w:t>управление архитектуры и град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строительства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107 977,60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42 724,06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47 275,94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17 977,60</w:t>
            </w:r>
          </w:p>
        </w:tc>
      </w:tr>
      <w:tr w:rsidR="00320FBC" w:rsidRPr="00320FBC" w:rsidTr="00F05214">
        <w:trPr>
          <w:trHeight w:val="355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 xml:space="preserve">бюджет автономного </w:t>
            </w:r>
            <w:r w:rsidRPr="00320FBC">
              <w:rPr>
                <w:color w:val="auto"/>
                <w:sz w:val="16"/>
                <w:szCs w:val="16"/>
              </w:rPr>
              <w:lastRenderedPageBreak/>
              <w:t>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lastRenderedPageBreak/>
              <w:t>74 662,52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27 080,00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31 222,90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16 359,62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33 315,08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15 644,06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16 053,04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1 617,98</w:t>
            </w:r>
          </w:p>
        </w:tc>
      </w:tr>
      <w:tr w:rsidR="00320FBC" w:rsidRPr="00320FBC" w:rsidTr="00F05214">
        <w:trPr>
          <w:trHeight w:val="182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4.2.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Выполнение инженерных изы</w:t>
            </w:r>
            <w:r w:rsidRPr="00320FBC">
              <w:rPr>
                <w:color w:val="auto"/>
                <w:sz w:val="16"/>
                <w:szCs w:val="16"/>
              </w:rPr>
              <w:t>с</w:t>
            </w:r>
            <w:r w:rsidRPr="00320FBC">
              <w:rPr>
                <w:color w:val="auto"/>
                <w:sz w:val="16"/>
                <w:szCs w:val="16"/>
              </w:rPr>
              <w:t>каний территорий старой части города (показатель 10)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жилищно-коммунального хозяйства адм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управление архитектуры и град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строительства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6 000,00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6 000,00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731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6 000,00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6 000,00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154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4.3.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Выполнение инженерных изы</w:t>
            </w:r>
            <w:r w:rsidRPr="00320FBC">
              <w:rPr>
                <w:color w:val="auto"/>
                <w:sz w:val="16"/>
                <w:szCs w:val="16"/>
              </w:rPr>
              <w:t>с</w:t>
            </w:r>
            <w:r w:rsidRPr="00320FBC">
              <w:rPr>
                <w:color w:val="auto"/>
                <w:sz w:val="16"/>
                <w:szCs w:val="16"/>
              </w:rPr>
              <w:t xml:space="preserve">каний территорий города в </w:t>
            </w:r>
            <w:proofErr w:type="gramStart"/>
            <w:r w:rsidRPr="00320FBC">
              <w:rPr>
                <w:color w:val="auto"/>
                <w:sz w:val="16"/>
                <w:szCs w:val="16"/>
              </w:rPr>
              <w:t>целях</w:t>
            </w:r>
            <w:proofErr w:type="gramEnd"/>
            <w:r w:rsidRPr="00320FBC">
              <w:rPr>
                <w:color w:val="auto"/>
                <w:sz w:val="16"/>
                <w:szCs w:val="16"/>
              </w:rPr>
              <w:t xml:space="preserve"> жилищного строительства и строительства объектов социал</w:t>
            </w:r>
            <w:r w:rsidRPr="00320FBC">
              <w:rPr>
                <w:color w:val="auto"/>
                <w:sz w:val="16"/>
                <w:szCs w:val="16"/>
              </w:rPr>
              <w:t>ь</w:t>
            </w:r>
            <w:r w:rsidRPr="00320FBC">
              <w:rPr>
                <w:color w:val="auto"/>
                <w:sz w:val="16"/>
                <w:szCs w:val="16"/>
              </w:rPr>
              <w:t>ной инфраструктуры (показатель 10)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жилищно-коммунального хозяйства адм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управление архитектуры и град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строительства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9 320,00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2 500,00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3 410,00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3 410,00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387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6 206,20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3 103,10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3 103,10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3 113,80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2 500,00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306,90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306,90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165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4.4.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Выполнение инженерных изы</w:t>
            </w:r>
            <w:r w:rsidRPr="00320FBC">
              <w:rPr>
                <w:color w:val="auto"/>
                <w:sz w:val="16"/>
                <w:szCs w:val="16"/>
              </w:rPr>
              <w:t>с</w:t>
            </w:r>
            <w:r w:rsidRPr="00320FBC">
              <w:rPr>
                <w:color w:val="auto"/>
                <w:sz w:val="16"/>
                <w:szCs w:val="16"/>
              </w:rPr>
              <w:t>каний промышленных террит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рий города (показатель 10)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жилищно-коммунального хозяйства адм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управление архитектуры и град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строительства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24 618,00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19 000,00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5 618,00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376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18 339,18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13 226,80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5 112,38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6 278,82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5 773,20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505,62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219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4.5.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Подготовка документации     по планировке территорий старой части города (показатели 11, 12)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жилищно-коммунального хозяйства адм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управление архитектуры и град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строительства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10 000,00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10 000,00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jc w:val="center"/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jc w:val="center"/>
              <w:rPr>
                <w:color w:val="auto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322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9 100,00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9 100,00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900,00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</w:tr>
      <w:tr w:rsidR="00320FBC" w:rsidRPr="00320FBC" w:rsidTr="00F05214">
        <w:trPr>
          <w:trHeight w:val="208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4.6.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Подготовка документации    по планировке территорий города в целях жилищного строительства и строительства объектов соц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альной инфраструктуры (показ</w:t>
            </w:r>
            <w:r w:rsidRPr="00320FBC">
              <w:rPr>
                <w:color w:val="auto"/>
                <w:sz w:val="16"/>
                <w:szCs w:val="16"/>
              </w:rPr>
              <w:t>а</w:t>
            </w:r>
            <w:r w:rsidRPr="00320FBC">
              <w:rPr>
                <w:color w:val="auto"/>
                <w:sz w:val="16"/>
                <w:szCs w:val="16"/>
              </w:rPr>
              <w:t>тели 11, 12, 16)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жилищно-коммунального хозяйства адм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управление архитектуры и град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строительства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166 935,81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6 194,11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2 247,20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27 590,00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27 590,00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103 314,50</w:t>
            </w:r>
          </w:p>
        </w:tc>
      </w:tr>
      <w:tr w:rsidR="00320FBC" w:rsidRPr="00320FBC" w:rsidTr="00F05214">
        <w:trPr>
          <w:trHeight w:val="333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151 911,58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5 636,64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2 044,95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25 106,90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25 106,90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94 016,19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15 024,23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557,47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202,25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2 483,10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2 483,10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9 298,31</w:t>
            </w:r>
          </w:p>
        </w:tc>
      </w:tr>
      <w:tr w:rsidR="00320FBC" w:rsidRPr="00320FBC" w:rsidTr="00F05214">
        <w:trPr>
          <w:trHeight w:val="176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4.7.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 xml:space="preserve">Подготовка документации  по планировке </w:t>
            </w:r>
            <w:proofErr w:type="gramStart"/>
            <w:r w:rsidRPr="00320FBC">
              <w:rPr>
                <w:color w:val="auto"/>
                <w:sz w:val="16"/>
                <w:szCs w:val="16"/>
              </w:rPr>
              <w:t>промышленных</w:t>
            </w:r>
            <w:proofErr w:type="gramEnd"/>
            <w:r w:rsidRPr="00320FBC">
              <w:rPr>
                <w:color w:val="auto"/>
                <w:sz w:val="16"/>
                <w:szCs w:val="16"/>
              </w:rPr>
              <w:t xml:space="preserve"> те</w:t>
            </w:r>
            <w:r w:rsidRPr="00320FBC">
              <w:rPr>
                <w:color w:val="auto"/>
                <w:sz w:val="16"/>
                <w:szCs w:val="16"/>
              </w:rPr>
              <w:t>р</w:t>
            </w:r>
            <w:r w:rsidRPr="00320FBC">
              <w:rPr>
                <w:color w:val="auto"/>
                <w:sz w:val="16"/>
                <w:szCs w:val="16"/>
              </w:rPr>
              <w:t>риторий города (показатели 11, 12)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жилищно-коммунального хозяйства адм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управление архитектуры и град</w:t>
            </w:r>
            <w:r w:rsidRPr="00320FBC">
              <w:rPr>
                <w:color w:val="auto"/>
                <w:sz w:val="16"/>
                <w:szCs w:val="16"/>
              </w:rPr>
              <w:t>о</w:t>
            </w:r>
            <w:r w:rsidRPr="00320FBC">
              <w:rPr>
                <w:color w:val="auto"/>
                <w:sz w:val="16"/>
                <w:szCs w:val="16"/>
              </w:rPr>
              <w:t>строительства администрации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97 842,70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10 000,00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28 752,80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25 382,00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33 707,90</w:t>
            </w:r>
          </w:p>
        </w:tc>
      </w:tr>
      <w:tr w:rsidR="00320FBC" w:rsidRPr="00320FBC" w:rsidTr="00F05214">
        <w:trPr>
          <w:trHeight w:val="365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89 036,85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9 100,00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26 165,05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23 097,62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30 674,19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8 805,85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900,00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2 587,75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2 284,38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3 033,71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Итого по задаче 4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422 694,11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42 724,06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47 275,94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53 694,11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31 000,00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31 000,00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31 000,00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31 000,00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155 000,00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349 256,34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27 080,00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31 222,90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37 063,44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28 210,00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28 210,00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28 210,00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28 210,00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141 050,00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73 437,77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15 644,06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16 053,04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16 630,67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2 790,00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2 790,00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2 790,0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2 790,0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13 950,00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15806" w:type="dxa"/>
            <w:gridSpan w:val="14"/>
          </w:tcPr>
          <w:p w:rsidR="00BD7445" w:rsidRPr="00320FBC" w:rsidRDefault="00BD7445" w:rsidP="005C575D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Задача 5. </w:t>
            </w:r>
            <w:r w:rsidRPr="00320FBC">
              <w:rPr>
                <w:color w:val="auto"/>
                <w:sz w:val="16"/>
                <w:szCs w:val="16"/>
              </w:rPr>
              <w:t xml:space="preserve">Возмещение части затрат </w:t>
            </w:r>
            <w:r w:rsidR="005C575D" w:rsidRPr="00320FBC">
              <w:rPr>
                <w:color w:val="auto"/>
                <w:sz w:val="16"/>
                <w:szCs w:val="16"/>
              </w:rPr>
              <w:t xml:space="preserve">застройщикам </w:t>
            </w:r>
            <w:r w:rsidRPr="00320FBC">
              <w:rPr>
                <w:color w:val="auto"/>
                <w:sz w:val="16"/>
                <w:szCs w:val="16"/>
              </w:rPr>
              <w:t xml:space="preserve"> </w:t>
            </w:r>
            <w:r w:rsidR="005C575D" w:rsidRPr="00320FBC">
              <w:rPr>
                <w:color w:val="auto"/>
                <w:sz w:val="16"/>
                <w:szCs w:val="16"/>
              </w:rPr>
              <w:t xml:space="preserve">(инвесторам) </w:t>
            </w:r>
            <w:r w:rsidRPr="00320FBC">
              <w:rPr>
                <w:color w:val="auto"/>
                <w:sz w:val="16"/>
                <w:szCs w:val="16"/>
              </w:rPr>
              <w:t>по строительству объектов инженерной инфраструктуры в целях стимулирования реализации инвестиционных проектов, предусматривающих строительство жилья.</w:t>
            </w:r>
          </w:p>
        </w:tc>
      </w:tr>
      <w:tr w:rsidR="00320FBC" w:rsidRPr="00320FBC" w:rsidTr="00F05214">
        <w:trPr>
          <w:trHeight w:val="186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lastRenderedPageBreak/>
              <w:t>5.1.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5C575D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Возмещение части затрат</w:t>
            </w:r>
            <w:r w:rsidR="005C575D" w:rsidRPr="00320FBC">
              <w:rPr>
                <w:color w:val="auto"/>
                <w:sz w:val="16"/>
                <w:szCs w:val="16"/>
              </w:rPr>
              <w:t xml:space="preserve"> з</w:t>
            </w:r>
            <w:r w:rsidR="005C575D" w:rsidRPr="00320FBC">
              <w:rPr>
                <w:color w:val="auto"/>
                <w:sz w:val="16"/>
                <w:szCs w:val="16"/>
              </w:rPr>
              <w:t>а</w:t>
            </w:r>
            <w:r w:rsidR="005C575D" w:rsidRPr="00320FBC">
              <w:rPr>
                <w:color w:val="auto"/>
                <w:sz w:val="16"/>
                <w:szCs w:val="16"/>
              </w:rPr>
              <w:t>стройщикам</w:t>
            </w:r>
            <w:r w:rsidRPr="00320FBC">
              <w:rPr>
                <w:color w:val="auto"/>
                <w:sz w:val="16"/>
                <w:szCs w:val="16"/>
              </w:rPr>
              <w:t xml:space="preserve"> </w:t>
            </w:r>
            <w:r w:rsidR="005C575D" w:rsidRPr="00320FBC">
              <w:rPr>
                <w:color w:val="auto"/>
                <w:sz w:val="16"/>
                <w:szCs w:val="16"/>
              </w:rPr>
              <w:t>(</w:t>
            </w:r>
            <w:r w:rsidRPr="00320FBC">
              <w:rPr>
                <w:color w:val="auto"/>
                <w:sz w:val="16"/>
                <w:szCs w:val="16"/>
              </w:rPr>
              <w:t>инвесторам) по строительству объектов инж</w:t>
            </w:r>
            <w:r w:rsidRPr="00320FBC">
              <w:rPr>
                <w:color w:val="auto"/>
                <w:sz w:val="16"/>
                <w:szCs w:val="16"/>
              </w:rPr>
              <w:t>е</w:t>
            </w:r>
            <w:r w:rsidRPr="00320FBC">
              <w:rPr>
                <w:color w:val="auto"/>
                <w:sz w:val="16"/>
                <w:szCs w:val="16"/>
              </w:rPr>
              <w:t>нерной инфраструктуры (показ</w:t>
            </w:r>
            <w:r w:rsidRPr="00320FBC">
              <w:rPr>
                <w:color w:val="auto"/>
                <w:sz w:val="16"/>
                <w:szCs w:val="16"/>
              </w:rPr>
              <w:t>а</w:t>
            </w:r>
            <w:r w:rsidRPr="00320FBC">
              <w:rPr>
                <w:color w:val="auto"/>
                <w:sz w:val="16"/>
                <w:szCs w:val="16"/>
              </w:rPr>
              <w:t>тели 14, 15)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муниципальной собственности и земельных р</w:t>
            </w:r>
            <w:r w:rsidRPr="00320FBC">
              <w:rPr>
                <w:color w:val="auto"/>
                <w:sz w:val="16"/>
                <w:szCs w:val="16"/>
              </w:rPr>
              <w:t>е</w:t>
            </w:r>
            <w:r w:rsidRPr="00320FBC">
              <w:rPr>
                <w:color w:val="auto"/>
                <w:sz w:val="16"/>
                <w:szCs w:val="16"/>
              </w:rPr>
              <w:t>сурсов администрации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управление по жилищной пол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тике администрации города;</w:t>
            </w:r>
          </w:p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департамент жилищно-коммунального хозяйства адм</w:t>
            </w:r>
            <w:r w:rsidRPr="00320FBC">
              <w:rPr>
                <w:color w:val="auto"/>
                <w:sz w:val="16"/>
                <w:szCs w:val="16"/>
              </w:rPr>
              <w:t>и</w:t>
            </w:r>
            <w:r w:rsidRPr="00320FBC">
              <w:rPr>
                <w:color w:val="auto"/>
                <w:sz w:val="16"/>
                <w:szCs w:val="16"/>
              </w:rPr>
              <w:t>нистрации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659 408,15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3 882,09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4 525,46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72 333,40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72 333,40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72 333,40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72 333,40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361 667,00</w:t>
            </w:r>
          </w:p>
        </w:tc>
      </w:tr>
      <w:tr w:rsidR="00320FBC" w:rsidRPr="00320FBC" w:rsidTr="00F05214">
        <w:trPr>
          <w:trHeight w:val="355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600 061,43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3 532,70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4 118,16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65 823,40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65 823,40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65 823,40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65 823,40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329 116,97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59 346,72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349,39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407,30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6 510,00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6 510,00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6 510,00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6 510,00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6"/>
                <w:szCs w:val="16"/>
              </w:rPr>
            </w:pPr>
            <w:r w:rsidRPr="00320FBC">
              <w:rPr>
                <w:color w:val="auto"/>
                <w:sz w:val="16"/>
                <w:szCs w:val="16"/>
              </w:rPr>
              <w:t>32 550,03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Итого по задаче 5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659 408,15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3 882,09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4 525,46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72 333,40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72 333,40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72 333,40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72 333,40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361 667,00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600 061,4           3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3 532,70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4 118,16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65 823,40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65 823,40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65 823,40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65 823,40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329 116,97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59 346,72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349,39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407,30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6 510,00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6 510,00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6 510,00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6 510,00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32 550,03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 w:val="restart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Всего по муниципальной пр</w:t>
            </w:r>
            <w:r w:rsidRPr="00320FBC">
              <w:rPr>
                <w:b/>
                <w:color w:val="auto"/>
                <w:sz w:val="16"/>
                <w:szCs w:val="16"/>
              </w:rPr>
              <w:t>о</w:t>
            </w:r>
            <w:r w:rsidRPr="00320FBC">
              <w:rPr>
                <w:b/>
                <w:color w:val="auto"/>
                <w:sz w:val="16"/>
                <w:szCs w:val="16"/>
              </w:rPr>
              <w:t>грамме</w:t>
            </w:r>
          </w:p>
        </w:tc>
        <w:tc>
          <w:tcPr>
            <w:tcW w:w="2552" w:type="dxa"/>
            <w:vMerge w:val="restart"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8 786 808,04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173 841,82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219 164,79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185 848,31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1 044 043,21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1 044 043,21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1 044 204,20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1 044 204,20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4 031 458,30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7 829 449,36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137 418,80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178 663,40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148 345,40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920 417,36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920 417,36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941 247,49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941 247,49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3 641 692,06</w:t>
            </w:r>
          </w:p>
        </w:tc>
      </w:tr>
      <w:tr w:rsidR="00320FBC" w:rsidRPr="00320FBC" w:rsidTr="00F05214">
        <w:trPr>
          <w:trHeight w:val="20"/>
          <w:jc w:val="center"/>
        </w:trPr>
        <w:tc>
          <w:tcPr>
            <w:tcW w:w="334" w:type="dxa"/>
            <w:vMerge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BD7445" w:rsidRPr="00320FBC" w:rsidRDefault="00BD7445" w:rsidP="00F05214">
            <w:pPr>
              <w:jc w:val="both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бюджет города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957 358,68</w:t>
            </w:r>
          </w:p>
        </w:tc>
        <w:tc>
          <w:tcPr>
            <w:tcW w:w="992" w:type="dxa"/>
            <w:gridSpan w:val="2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36 423,02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40 501,39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37 502,91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123 625,85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123 625,85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102 956,71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102 956,71</w:t>
            </w:r>
          </w:p>
        </w:tc>
        <w:tc>
          <w:tcPr>
            <w:tcW w:w="1154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389 766,24</w:t>
            </w:r>
          </w:p>
        </w:tc>
      </w:tr>
    </w:tbl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  <w:sectPr w:rsidR="00BD7445" w:rsidRPr="00320FBC" w:rsidSect="007134B4">
          <w:footnotePr>
            <w:pos w:val="beneathText"/>
          </w:footnotePr>
          <w:endnotePr>
            <w:numFmt w:val="decimal"/>
          </w:endnotePr>
          <w:pgSz w:w="16838" w:h="11906" w:orient="landscape"/>
          <w:pgMar w:top="567" w:right="1134" w:bottom="1701" w:left="1134" w:header="709" w:footer="709" w:gutter="0"/>
          <w:cols w:space="720"/>
          <w:titlePg/>
          <w:docGrid w:linePitch="272"/>
        </w:sectPr>
      </w:pPr>
    </w:p>
    <w:p w:rsidR="00BD7445" w:rsidRPr="00320FBC" w:rsidRDefault="00BD7445" w:rsidP="00BD7445">
      <w:pPr>
        <w:widowControl w:val="0"/>
        <w:autoSpaceDE w:val="0"/>
        <w:autoSpaceDN w:val="0"/>
        <w:ind w:firstLine="567"/>
        <w:jc w:val="right"/>
        <w:rPr>
          <w:color w:val="auto"/>
        </w:rPr>
      </w:pPr>
      <w:r w:rsidRPr="00320FBC">
        <w:rPr>
          <w:color w:val="auto"/>
        </w:rPr>
        <w:lastRenderedPageBreak/>
        <w:t xml:space="preserve">Таблица 3 </w:t>
      </w:r>
    </w:p>
    <w:p w:rsidR="00BD7445" w:rsidRPr="00320FBC" w:rsidRDefault="00BD7445" w:rsidP="00BD7445">
      <w:pPr>
        <w:widowControl w:val="0"/>
        <w:autoSpaceDE w:val="0"/>
        <w:autoSpaceDN w:val="0"/>
        <w:ind w:firstLine="567"/>
        <w:jc w:val="right"/>
        <w:rPr>
          <w:b/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jc w:val="center"/>
        <w:rPr>
          <w:b/>
          <w:color w:val="auto"/>
        </w:rPr>
      </w:pPr>
      <w:r w:rsidRPr="00320FBC">
        <w:rPr>
          <w:b/>
          <w:color w:val="auto"/>
        </w:rPr>
        <w:t xml:space="preserve">Портфели проектов и проекты города, направленные, в том числе на реализацию </w:t>
      </w:r>
      <w:proofErr w:type="gramStart"/>
      <w:r w:rsidRPr="00320FBC">
        <w:rPr>
          <w:b/>
          <w:color w:val="auto"/>
        </w:rPr>
        <w:t>национальных</w:t>
      </w:r>
      <w:proofErr w:type="gramEnd"/>
      <w:r w:rsidRPr="00320FBC">
        <w:rPr>
          <w:b/>
          <w:color w:val="auto"/>
        </w:rPr>
        <w:t>,</w:t>
      </w:r>
    </w:p>
    <w:p w:rsidR="00BD7445" w:rsidRPr="00320FBC" w:rsidRDefault="00BD7445" w:rsidP="00BD7445">
      <w:pPr>
        <w:widowControl w:val="0"/>
        <w:autoSpaceDE w:val="0"/>
        <w:autoSpaceDN w:val="0"/>
        <w:jc w:val="center"/>
        <w:rPr>
          <w:b/>
          <w:color w:val="auto"/>
        </w:rPr>
      </w:pPr>
      <w:r w:rsidRPr="00320FBC">
        <w:rPr>
          <w:b/>
          <w:color w:val="auto"/>
        </w:rPr>
        <w:t xml:space="preserve">федеральных и региональных проектов Российской Федерации в рамках муниципальной программы </w:t>
      </w:r>
      <w:r w:rsidR="007F4BE0" w:rsidRPr="00320FBC">
        <w:rPr>
          <w:b/>
          <w:color w:val="auto"/>
        </w:rPr>
        <w:t>города Нижневартовска</w:t>
      </w:r>
      <w:r w:rsidR="007F4BE0" w:rsidRPr="00320FBC">
        <w:rPr>
          <w:b/>
          <w:color w:val="auto"/>
        </w:rPr>
        <w:t xml:space="preserve"> </w:t>
      </w:r>
      <w:r w:rsidRPr="00320FBC">
        <w:rPr>
          <w:b/>
          <w:color w:val="auto"/>
        </w:rPr>
        <w:t>"Обеспеч</w:t>
      </w:r>
      <w:r w:rsidRPr="00320FBC">
        <w:rPr>
          <w:b/>
          <w:color w:val="auto"/>
        </w:rPr>
        <w:t>е</w:t>
      </w:r>
      <w:r w:rsidRPr="00320FBC">
        <w:rPr>
          <w:b/>
          <w:color w:val="auto"/>
        </w:rPr>
        <w:t>ние доступным и комфортным жильем"</w:t>
      </w:r>
      <w:r w:rsidRPr="00320FBC">
        <w:rPr>
          <w:b/>
          <w:color w:val="auto"/>
          <w:sz w:val="22"/>
          <w:szCs w:val="22"/>
        </w:rPr>
        <w:t xml:space="preserve"> </w:t>
      </w:r>
    </w:p>
    <w:p w:rsidR="00BD7445" w:rsidRPr="00320FBC" w:rsidRDefault="00BD7445" w:rsidP="00BD7445">
      <w:pPr>
        <w:tabs>
          <w:tab w:val="left" w:pos="14742"/>
        </w:tabs>
        <w:ind w:right="-284"/>
        <w:rPr>
          <w:b/>
          <w:color w:val="auto"/>
          <w:sz w:val="16"/>
          <w:szCs w:val="16"/>
        </w:rPr>
      </w:pPr>
    </w:p>
    <w:tbl>
      <w:tblPr>
        <w:tblStyle w:val="a7"/>
        <w:tblW w:w="15208" w:type="dxa"/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1418"/>
        <w:gridCol w:w="850"/>
        <w:gridCol w:w="2693"/>
        <w:gridCol w:w="992"/>
        <w:gridCol w:w="851"/>
        <w:gridCol w:w="992"/>
        <w:gridCol w:w="1134"/>
        <w:gridCol w:w="993"/>
        <w:gridCol w:w="895"/>
        <w:gridCol w:w="576"/>
        <w:gridCol w:w="672"/>
        <w:gridCol w:w="555"/>
        <w:gridCol w:w="554"/>
        <w:gridCol w:w="649"/>
      </w:tblGrid>
      <w:tr w:rsidR="00320FBC" w:rsidRPr="00320FBC" w:rsidTr="00F05214">
        <w:tc>
          <w:tcPr>
            <w:tcW w:w="392" w:type="dxa"/>
            <w:vMerge w:val="restart"/>
          </w:tcPr>
          <w:p w:rsidR="00BD7445" w:rsidRPr="00320FBC" w:rsidRDefault="00BD7445" w:rsidP="00F05214">
            <w:pPr>
              <w:tabs>
                <w:tab w:val="left" w:pos="14742"/>
              </w:tabs>
              <w:ind w:right="-40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№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ind w:right="39"/>
              <w:jc w:val="center"/>
              <w:rPr>
                <w:b/>
                <w:color w:val="auto"/>
                <w:sz w:val="16"/>
                <w:szCs w:val="16"/>
              </w:rPr>
            </w:pPr>
            <w:proofErr w:type="gramStart"/>
            <w:r w:rsidRPr="00320FBC">
              <w:rPr>
                <w:b/>
                <w:color w:val="auto"/>
                <w:sz w:val="16"/>
                <w:szCs w:val="16"/>
              </w:rPr>
              <w:t>п</w:t>
            </w:r>
            <w:proofErr w:type="gramEnd"/>
            <w:r w:rsidRPr="00320FBC">
              <w:rPr>
                <w:b/>
                <w:color w:val="auto"/>
                <w:sz w:val="16"/>
                <w:szCs w:val="16"/>
              </w:rPr>
              <w:t>/п</w:t>
            </w:r>
          </w:p>
        </w:tc>
        <w:tc>
          <w:tcPr>
            <w:tcW w:w="992" w:type="dxa"/>
            <w:vMerge w:val="restart"/>
          </w:tcPr>
          <w:p w:rsidR="00BD7445" w:rsidRPr="00320FBC" w:rsidRDefault="00BD7445" w:rsidP="00F0521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20FBC">
              <w:rPr>
                <w:b/>
                <w:bCs/>
                <w:color w:val="auto"/>
                <w:sz w:val="16"/>
                <w:szCs w:val="16"/>
              </w:rPr>
              <w:t>Наимен</w:t>
            </w:r>
            <w:r w:rsidRPr="00320FBC">
              <w:rPr>
                <w:b/>
                <w:bCs/>
                <w:color w:val="auto"/>
                <w:sz w:val="16"/>
                <w:szCs w:val="16"/>
              </w:rPr>
              <w:t>о</w:t>
            </w:r>
            <w:r w:rsidRPr="00320FBC">
              <w:rPr>
                <w:b/>
                <w:bCs/>
                <w:color w:val="auto"/>
                <w:sz w:val="16"/>
                <w:szCs w:val="16"/>
              </w:rPr>
              <w:t>вание</w:t>
            </w:r>
          </w:p>
          <w:p w:rsidR="00BD7445" w:rsidRPr="00320FBC" w:rsidRDefault="00BD7445" w:rsidP="00F0521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20FBC">
              <w:rPr>
                <w:b/>
                <w:bCs/>
                <w:color w:val="auto"/>
                <w:sz w:val="16"/>
                <w:szCs w:val="16"/>
              </w:rPr>
              <w:t xml:space="preserve"> портфеля проектов, </w:t>
            </w:r>
          </w:p>
          <w:p w:rsidR="00BD7445" w:rsidRPr="00320FBC" w:rsidRDefault="00BD7445" w:rsidP="00F05214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bCs/>
                <w:color w:val="auto"/>
                <w:sz w:val="16"/>
                <w:szCs w:val="16"/>
              </w:rPr>
              <w:t>проекта</w:t>
            </w:r>
          </w:p>
        </w:tc>
        <w:tc>
          <w:tcPr>
            <w:tcW w:w="1418" w:type="dxa"/>
            <w:vMerge w:val="restart"/>
          </w:tcPr>
          <w:p w:rsidR="00BD7445" w:rsidRPr="00320FBC" w:rsidRDefault="00BD7445" w:rsidP="00F05214">
            <w:pPr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bCs/>
                <w:color w:val="auto"/>
                <w:sz w:val="16"/>
                <w:szCs w:val="16"/>
              </w:rPr>
              <w:t>Наименование проекта или              мероприятия</w:t>
            </w:r>
          </w:p>
        </w:tc>
        <w:tc>
          <w:tcPr>
            <w:tcW w:w="850" w:type="dxa"/>
            <w:vMerge w:val="restart"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Номер 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осно</w:t>
            </w:r>
            <w:r w:rsidRPr="00320FBC">
              <w:rPr>
                <w:b/>
                <w:color w:val="auto"/>
                <w:sz w:val="16"/>
                <w:szCs w:val="16"/>
              </w:rPr>
              <w:t>в</w:t>
            </w:r>
            <w:r w:rsidRPr="00320FBC">
              <w:rPr>
                <w:b/>
                <w:color w:val="auto"/>
                <w:sz w:val="16"/>
                <w:szCs w:val="16"/>
              </w:rPr>
              <w:t>ного мер</w:t>
            </w:r>
            <w:r w:rsidRPr="00320FBC">
              <w:rPr>
                <w:b/>
                <w:color w:val="auto"/>
                <w:sz w:val="16"/>
                <w:szCs w:val="16"/>
              </w:rPr>
              <w:t>о</w:t>
            </w:r>
            <w:r w:rsidRPr="00320FBC">
              <w:rPr>
                <w:b/>
                <w:color w:val="auto"/>
                <w:sz w:val="16"/>
                <w:szCs w:val="16"/>
              </w:rPr>
              <w:t>приятия</w:t>
            </w:r>
          </w:p>
        </w:tc>
        <w:tc>
          <w:tcPr>
            <w:tcW w:w="2693" w:type="dxa"/>
            <w:vMerge w:val="restart"/>
          </w:tcPr>
          <w:p w:rsidR="00BD7445" w:rsidRPr="00320FBC" w:rsidRDefault="00BD7445" w:rsidP="00F05214">
            <w:pPr>
              <w:tabs>
                <w:tab w:val="left" w:pos="14742"/>
              </w:tabs>
              <w:ind w:right="-52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Цели</w:t>
            </w:r>
          </w:p>
        </w:tc>
        <w:tc>
          <w:tcPr>
            <w:tcW w:w="992" w:type="dxa"/>
            <w:vMerge w:val="restart"/>
          </w:tcPr>
          <w:p w:rsidR="00BD7445" w:rsidRPr="00320FBC" w:rsidRDefault="00BD7445" w:rsidP="00F05214">
            <w:pPr>
              <w:tabs>
                <w:tab w:val="left" w:pos="14742"/>
              </w:tabs>
              <w:ind w:right="-40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Срок 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ind w:right="-40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реализ</w:t>
            </w:r>
            <w:r w:rsidRPr="00320FBC">
              <w:rPr>
                <w:b/>
                <w:color w:val="auto"/>
                <w:sz w:val="16"/>
                <w:szCs w:val="16"/>
              </w:rPr>
              <w:t>а</w:t>
            </w:r>
            <w:r w:rsidRPr="00320FBC">
              <w:rPr>
                <w:b/>
                <w:color w:val="auto"/>
                <w:sz w:val="16"/>
                <w:szCs w:val="16"/>
              </w:rPr>
              <w:t>ции</w:t>
            </w:r>
          </w:p>
        </w:tc>
        <w:tc>
          <w:tcPr>
            <w:tcW w:w="851" w:type="dxa"/>
            <w:vMerge w:val="restart"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Исто</w:t>
            </w:r>
            <w:r w:rsidRPr="00320FBC">
              <w:rPr>
                <w:b/>
                <w:color w:val="auto"/>
                <w:sz w:val="16"/>
                <w:szCs w:val="16"/>
              </w:rPr>
              <w:t>ч</w:t>
            </w:r>
            <w:r w:rsidRPr="00320FBC">
              <w:rPr>
                <w:b/>
                <w:color w:val="auto"/>
                <w:sz w:val="16"/>
                <w:szCs w:val="16"/>
              </w:rPr>
              <w:t>ники фина</w:t>
            </w:r>
            <w:r w:rsidRPr="00320FBC">
              <w:rPr>
                <w:b/>
                <w:color w:val="auto"/>
                <w:sz w:val="16"/>
                <w:szCs w:val="16"/>
              </w:rPr>
              <w:t>н</w:t>
            </w:r>
            <w:r w:rsidRPr="00320FBC">
              <w:rPr>
                <w:b/>
                <w:color w:val="auto"/>
                <w:sz w:val="16"/>
                <w:szCs w:val="16"/>
              </w:rPr>
              <w:t>сиров</w:t>
            </w:r>
            <w:r w:rsidRPr="00320FBC">
              <w:rPr>
                <w:b/>
                <w:color w:val="auto"/>
                <w:sz w:val="16"/>
                <w:szCs w:val="16"/>
              </w:rPr>
              <w:t>а</w:t>
            </w:r>
            <w:r w:rsidRPr="00320FBC">
              <w:rPr>
                <w:b/>
                <w:color w:val="auto"/>
                <w:sz w:val="16"/>
                <w:szCs w:val="16"/>
              </w:rPr>
              <w:t>ния</w:t>
            </w:r>
          </w:p>
        </w:tc>
        <w:tc>
          <w:tcPr>
            <w:tcW w:w="7020" w:type="dxa"/>
            <w:gridSpan w:val="9"/>
          </w:tcPr>
          <w:p w:rsidR="00BD7445" w:rsidRPr="00320FBC" w:rsidRDefault="00BD7445" w:rsidP="00F05214">
            <w:pPr>
              <w:tabs>
                <w:tab w:val="left" w:pos="14742"/>
              </w:tabs>
              <w:ind w:right="-284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 xml:space="preserve">Параметры </w:t>
            </w:r>
            <w:proofErr w:type="gramStart"/>
            <w:r w:rsidRPr="00320FBC">
              <w:rPr>
                <w:b/>
                <w:color w:val="auto"/>
                <w:sz w:val="16"/>
                <w:szCs w:val="16"/>
              </w:rPr>
              <w:t>финансового</w:t>
            </w:r>
            <w:proofErr w:type="gramEnd"/>
            <w:r w:rsidRPr="00320FBC">
              <w:rPr>
                <w:b/>
                <w:color w:val="auto"/>
                <w:sz w:val="16"/>
                <w:szCs w:val="16"/>
              </w:rPr>
              <w:t xml:space="preserve"> обеспечения,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ind w:right="-284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тыс. рублей</w:t>
            </w:r>
          </w:p>
        </w:tc>
      </w:tr>
      <w:tr w:rsidR="00320FBC" w:rsidRPr="00320FBC" w:rsidTr="00F05214">
        <w:tc>
          <w:tcPr>
            <w:tcW w:w="392" w:type="dxa"/>
            <w:vMerge/>
          </w:tcPr>
          <w:p w:rsidR="00BD7445" w:rsidRPr="00320FBC" w:rsidRDefault="00BD7445" w:rsidP="00F05214">
            <w:pPr>
              <w:tabs>
                <w:tab w:val="left" w:pos="14742"/>
              </w:tabs>
              <w:ind w:right="-284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D7445" w:rsidRPr="00320FBC" w:rsidRDefault="00BD7445" w:rsidP="00F0521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BD7445" w:rsidRPr="00320FBC" w:rsidRDefault="00BD7445" w:rsidP="00F0521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BD7445" w:rsidRPr="00320FBC" w:rsidRDefault="00BD7445" w:rsidP="00F05214">
            <w:pPr>
              <w:tabs>
                <w:tab w:val="left" w:pos="14742"/>
              </w:tabs>
              <w:ind w:right="-52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D7445" w:rsidRPr="00320FBC" w:rsidRDefault="00BD7445" w:rsidP="00F05214">
            <w:pPr>
              <w:tabs>
                <w:tab w:val="left" w:pos="14742"/>
              </w:tabs>
              <w:ind w:right="-40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BD7445" w:rsidRPr="00320FBC" w:rsidRDefault="00BD7445" w:rsidP="00F05214">
            <w:pPr>
              <w:tabs>
                <w:tab w:val="left" w:pos="14742"/>
              </w:tabs>
              <w:ind w:right="-40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6028" w:type="dxa"/>
            <w:gridSpan w:val="8"/>
          </w:tcPr>
          <w:p w:rsidR="00BD7445" w:rsidRPr="00320FBC" w:rsidRDefault="00BD7445" w:rsidP="00F05214">
            <w:pPr>
              <w:tabs>
                <w:tab w:val="left" w:pos="14742"/>
              </w:tabs>
              <w:ind w:right="1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в том числе</w:t>
            </w:r>
          </w:p>
        </w:tc>
      </w:tr>
      <w:tr w:rsidR="00320FBC" w:rsidRPr="00320FBC" w:rsidTr="00F05214">
        <w:tc>
          <w:tcPr>
            <w:tcW w:w="392" w:type="dxa"/>
            <w:vMerge/>
          </w:tcPr>
          <w:p w:rsidR="00BD7445" w:rsidRPr="00320FBC" w:rsidRDefault="00BD7445" w:rsidP="00F05214">
            <w:pPr>
              <w:tabs>
                <w:tab w:val="left" w:pos="14742"/>
              </w:tabs>
              <w:ind w:right="-284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D7445" w:rsidRPr="00320FBC" w:rsidRDefault="00BD7445" w:rsidP="00F0521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BD7445" w:rsidRPr="00320FBC" w:rsidRDefault="00BD7445" w:rsidP="00F0521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BD7445" w:rsidRPr="00320FBC" w:rsidRDefault="00BD7445" w:rsidP="00F05214">
            <w:pPr>
              <w:tabs>
                <w:tab w:val="left" w:pos="14742"/>
              </w:tabs>
              <w:ind w:right="-52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D7445" w:rsidRPr="00320FBC" w:rsidRDefault="00BD7445" w:rsidP="00F05214">
            <w:pPr>
              <w:tabs>
                <w:tab w:val="left" w:pos="14742"/>
              </w:tabs>
              <w:ind w:right="-40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D7445" w:rsidRPr="00320FBC" w:rsidRDefault="00BD7445" w:rsidP="00F05214">
            <w:pPr>
              <w:tabs>
                <w:tab w:val="left" w:pos="14742"/>
              </w:tabs>
              <w:ind w:right="-284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2019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2020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895" w:type="dxa"/>
          </w:tcPr>
          <w:p w:rsidR="00BD7445" w:rsidRPr="00320FBC" w:rsidRDefault="00BD7445" w:rsidP="00F05214">
            <w:pPr>
              <w:tabs>
                <w:tab w:val="left" w:pos="605"/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2021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576" w:type="dxa"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2022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672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right="92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2023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ind w:right="92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555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right="-40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2024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ind w:right="-40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554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right="-40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2025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ind w:right="-40"/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год</w:t>
            </w:r>
          </w:p>
        </w:tc>
        <w:tc>
          <w:tcPr>
            <w:tcW w:w="649" w:type="dxa"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2026-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6"/>
                <w:szCs w:val="16"/>
              </w:rPr>
            </w:pPr>
            <w:r w:rsidRPr="00320FBC">
              <w:rPr>
                <w:b/>
                <w:color w:val="auto"/>
                <w:sz w:val="16"/>
                <w:szCs w:val="16"/>
              </w:rPr>
              <w:t>2030</w:t>
            </w:r>
          </w:p>
        </w:tc>
      </w:tr>
      <w:tr w:rsidR="00320FBC" w:rsidRPr="00320FBC" w:rsidTr="00F05214">
        <w:tc>
          <w:tcPr>
            <w:tcW w:w="392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right="-284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jc w:val="both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8"/>
                <w:szCs w:val="18"/>
              </w:rPr>
            </w:pPr>
            <w:r w:rsidRPr="00320FBC">
              <w:rPr>
                <w:color w:val="auto"/>
                <w:sz w:val="18"/>
                <w:szCs w:val="18"/>
              </w:rPr>
              <w:t>Создание тре</w:t>
            </w:r>
            <w:r w:rsidRPr="00320FBC">
              <w:rPr>
                <w:color w:val="auto"/>
                <w:sz w:val="18"/>
                <w:szCs w:val="18"/>
              </w:rPr>
              <w:t>х</w:t>
            </w:r>
            <w:r w:rsidRPr="00320FBC">
              <w:rPr>
                <w:color w:val="auto"/>
                <w:sz w:val="18"/>
                <w:szCs w:val="18"/>
              </w:rPr>
              <w:t>мерной модели города Нижн</w:t>
            </w:r>
            <w:r w:rsidRPr="00320FBC">
              <w:rPr>
                <w:color w:val="auto"/>
                <w:sz w:val="18"/>
                <w:szCs w:val="18"/>
              </w:rPr>
              <w:t>е</w:t>
            </w:r>
            <w:r w:rsidRPr="00320FBC">
              <w:rPr>
                <w:color w:val="auto"/>
                <w:sz w:val="18"/>
                <w:szCs w:val="18"/>
              </w:rPr>
              <w:t>вартовска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4.1.</w:t>
            </w:r>
          </w:p>
        </w:tc>
        <w:tc>
          <w:tcPr>
            <w:tcW w:w="2693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108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color w:val="auto"/>
                <w:sz w:val="18"/>
                <w:szCs w:val="18"/>
              </w:rPr>
              <w:t>Повышение эффективности управления развитием террит</w:t>
            </w:r>
            <w:r w:rsidRPr="00320FBC">
              <w:rPr>
                <w:color w:val="auto"/>
                <w:sz w:val="18"/>
                <w:szCs w:val="18"/>
              </w:rPr>
              <w:t>о</w:t>
            </w:r>
            <w:r w:rsidRPr="00320FBC">
              <w:rPr>
                <w:color w:val="auto"/>
                <w:sz w:val="18"/>
                <w:szCs w:val="18"/>
              </w:rPr>
              <w:t>рии, по средством ГИС-технологий, позволяющих дифф</w:t>
            </w:r>
            <w:r w:rsidRPr="00320FBC">
              <w:rPr>
                <w:color w:val="auto"/>
                <w:sz w:val="18"/>
                <w:szCs w:val="18"/>
              </w:rPr>
              <w:t>е</w:t>
            </w:r>
            <w:r w:rsidRPr="00320FBC">
              <w:rPr>
                <w:color w:val="auto"/>
                <w:sz w:val="18"/>
                <w:szCs w:val="18"/>
              </w:rPr>
              <w:t>ренцированно моделировать территорию, распределять на ней ресурсы, получать информацию, которая позволяет комплексно решать экономические, социал</w:t>
            </w:r>
            <w:r w:rsidRPr="00320FBC">
              <w:rPr>
                <w:color w:val="auto"/>
                <w:sz w:val="18"/>
                <w:szCs w:val="18"/>
              </w:rPr>
              <w:t>ь</w:t>
            </w:r>
            <w:r w:rsidRPr="00320FBC">
              <w:rPr>
                <w:color w:val="auto"/>
                <w:sz w:val="18"/>
                <w:szCs w:val="18"/>
              </w:rPr>
              <w:t>ные, экологические, политические задачи, в том числе повышение промышленного потенциала за счет привлечения инвестиций в срок до декабря 2021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108"/>
              <w:jc w:val="center"/>
              <w:rPr>
                <w:color w:val="auto"/>
                <w:sz w:val="18"/>
                <w:szCs w:val="18"/>
              </w:rPr>
            </w:pPr>
            <w:r w:rsidRPr="00320FBC">
              <w:rPr>
                <w:color w:val="auto"/>
                <w:sz w:val="18"/>
                <w:szCs w:val="18"/>
              </w:rPr>
              <w:t>2019 - 2021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color w:val="auto"/>
                <w:sz w:val="18"/>
                <w:szCs w:val="18"/>
              </w:rPr>
            </w:pPr>
            <w:r w:rsidRPr="00320FBC">
              <w:rPr>
                <w:color w:val="auto"/>
                <w:sz w:val="18"/>
                <w:szCs w:val="18"/>
              </w:rPr>
              <w:t>горо</w:t>
            </w:r>
            <w:r w:rsidRPr="00320FBC">
              <w:rPr>
                <w:color w:val="auto"/>
                <w:sz w:val="18"/>
                <w:szCs w:val="18"/>
              </w:rPr>
              <w:t>д</w:t>
            </w:r>
            <w:r w:rsidRPr="00320FBC">
              <w:rPr>
                <w:color w:val="auto"/>
                <w:sz w:val="18"/>
                <w:szCs w:val="18"/>
              </w:rPr>
              <w:t>ской бюджет</w:t>
            </w:r>
          </w:p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992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117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14 030,12</w:t>
            </w:r>
          </w:p>
          <w:p w:rsidR="00BD7445" w:rsidRPr="00320FBC" w:rsidRDefault="00BD7445" w:rsidP="00F05214">
            <w:pPr>
              <w:ind w:right="-108"/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249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5 065,06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249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5 065,06</w:t>
            </w:r>
          </w:p>
        </w:tc>
        <w:tc>
          <w:tcPr>
            <w:tcW w:w="895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249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3 900,00</w:t>
            </w:r>
          </w:p>
        </w:tc>
        <w:tc>
          <w:tcPr>
            <w:tcW w:w="576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672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555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554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649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-</w:t>
            </w:r>
          </w:p>
        </w:tc>
      </w:tr>
      <w:tr w:rsidR="00BD7445" w:rsidRPr="00320FBC" w:rsidTr="00F05214">
        <w:tc>
          <w:tcPr>
            <w:tcW w:w="392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right="-284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jc w:val="both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</w:tcPr>
          <w:p w:rsidR="00BD7445" w:rsidRPr="00320FBC" w:rsidRDefault="00BD7445" w:rsidP="00F05214">
            <w:pPr>
              <w:ind w:left="-108" w:right="-108"/>
              <w:jc w:val="center"/>
              <w:rPr>
                <w:color w:val="auto"/>
                <w:sz w:val="18"/>
                <w:szCs w:val="18"/>
              </w:rPr>
            </w:pPr>
            <w:r w:rsidRPr="00320FBC">
              <w:rPr>
                <w:rFonts w:ascii="Times New Roman CYR" w:hAnsi="Times New Roman CYR"/>
                <w:noProof/>
                <w:color w:val="auto"/>
                <w:sz w:val="18"/>
                <w:szCs w:val="18"/>
              </w:rPr>
              <w:t>Совершенствование комплексной системы документов градостроительного регулирования в целях обеспечения жилищного строительства в городе Нижневартовске</w:t>
            </w:r>
          </w:p>
        </w:tc>
        <w:tc>
          <w:tcPr>
            <w:tcW w:w="850" w:type="dxa"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4.1.</w:t>
            </w:r>
          </w:p>
        </w:tc>
        <w:tc>
          <w:tcPr>
            <w:tcW w:w="2693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108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rFonts w:ascii="Times New Roman CYR" w:hAnsi="Times New Roman CYR"/>
                <w:color w:val="auto"/>
                <w:sz w:val="18"/>
                <w:szCs w:val="18"/>
              </w:rPr>
              <w:t>Эффективное социально-экономическое развитие города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right="-40"/>
              <w:jc w:val="center"/>
              <w:rPr>
                <w:color w:val="auto"/>
                <w:sz w:val="18"/>
                <w:szCs w:val="18"/>
              </w:rPr>
            </w:pPr>
            <w:r w:rsidRPr="00320FBC">
              <w:rPr>
                <w:color w:val="auto"/>
                <w:sz w:val="18"/>
                <w:szCs w:val="18"/>
              </w:rPr>
              <w:t>2019-2020</w:t>
            </w:r>
          </w:p>
        </w:tc>
        <w:tc>
          <w:tcPr>
            <w:tcW w:w="851" w:type="dxa"/>
          </w:tcPr>
          <w:p w:rsidR="00BD7445" w:rsidRPr="00320FBC" w:rsidRDefault="00BD7445" w:rsidP="00F05214">
            <w:pPr>
              <w:tabs>
                <w:tab w:val="left" w:pos="14742"/>
              </w:tabs>
              <w:jc w:val="center"/>
              <w:rPr>
                <w:color w:val="auto"/>
                <w:sz w:val="18"/>
                <w:szCs w:val="18"/>
              </w:rPr>
            </w:pPr>
            <w:r w:rsidRPr="00320FBC">
              <w:rPr>
                <w:color w:val="auto"/>
                <w:sz w:val="18"/>
                <w:szCs w:val="18"/>
              </w:rPr>
              <w:t>горо</w:t>
            </w:r>
            <w:r w:rsidRPr="00320FBC">
              <w:rPr>
                <w:color w:val="auto"/>
                <w:sz w:val="18"/>
                <w:szCs w:val="18"/>
              </w:rPr>
              <w:t>д</w:t>
            </w:r>
            <w:r w:rsidRPr="00320FBC">
              <w:rPr>
                <w:color w:val="auto"/>
                <w:sz w:val="18"/>
                <w:szCs w:val="18"/>
              </w:rPr>
              <w:t>ской бюджет</w:t>
            </w:r>
          </w:p>
        </w:tc>
        <w:tc>
          <w:tcPr>
            <w:tcW w:w="992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108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13 688,11</w:t>
            </w:r>
          </w:p>
        </w:tc>
        <w:tc>
          <w:tcPr>
            <w:tcW w:w="1134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249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4 900,00</w:t>
            </w:r>
          </w:p>
        </w:tc>
        <w:tc>
          <w:tcPr>
            <w:tcW w:w="993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249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4 900,00</w:t>
            </w:r>
          </w:p>
        </w:tc>
        <w:tc>
          <w:tcPr>
            <w:tcW w:w="895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249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3 888,11</w:t>
            </w:r>
          </w:p>
        </w:tc>
        <w:tc>
          <w:tcPr>
            <w:tcW w:w="576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672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555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554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649" w:type="dxa"/>
          </w:tcPr>
          <w:p w:rsidR="00BD7445" w:rsidRPr="00320FBC" w:rsidRDefault="00BD7445" w:rsidP="00F05214">
            <w:pPr>
              <w:tabs>
                <w:tab w:val="left" w:pos="14742"/>
              </w:tabs>
              <w:ind w:left="-108" w:right="-250"/>
              <w:jc w:val="center"/>
              <w:rPr>
                <w:b/>
                <w:color w:val="auto"/>
                <w:sz w:val="18"/>
                <w:szCs w:val="18"/>
              </w:rPr>
            </w:pPr>
            <w:r w:rsidRPr="00320FBC">
              <w:rPr>
                <w:b/>
                <w:color w:val="auto"/>
                <w:sz w:val="18"/>
                <w:szCs w:val="18"/>
              </w:rPr>
              <w:t>-</w:t>
            </w:r>
          </w:p>
        </w:tc>
      </w:tr>
    </w:tbl>
    <w:p w:rsidR="00BD7445" w:rsidRPr="00320FBC" w:rsidRDefault="00BD7445" w:rsidP="00BD7445">
      <w:pPr>
        <w:tabs>
          <w:tab w:val="left" w:pos="14742"/>
        </w:tabs>
        <w:ind w:right="-284"/>
        <w:rPr>
          <w:b/>
          <w:color w:val="auto"/>
          <w:sz w:val="16"/>
          <w:szCs w:val="16"/>
        </w:rPr>
      </w:pPr>
    </w:p>
    <w:p w:rsidR="00BD7445" w:rsidRPr="00320FBC" w:rsidRDefault="00BD7445" w:rsidP="00BD7445">
      <w:pPr>
        <w:widowControl w:val="0"/>
        <w:autoSpaceDE w:val="0"/>
        <w:autoSpaceDN w:val="0"/>
        <w:rPr>
          <w:b/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jc w:val="center"/>
        <w:rPr>
          <w:b/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ind w:firstLine="540"/>
        <w:jc w:val="right"/>
        <w:outlineLvl w:val="1"/>
        <w:rPr>
          <w:color w:val="auto"/>
        </w:rPr>
        <w:sectPr w:rsidR="00BD7445" w:rsidRPr="00320FBC" w:rsidSect="007134B4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BD7445" w:rsidRPr="00320FBC" w:rsidRDefault="00BD7445" w:rsidP="00BD7445">
      <w:pPr>
        <w:widowControl w:val="0"/>
        <w:autoSpaceDE w:val="0"/>
        <w:autoSpaceDN w:val="0"/>
        <w:ind w:firstLine="540"/>
        <w:jc w:val="right"/>
        <w:outlineLvl w:val="1"/>
        <w:rPr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ind w:firstLine="794"/>
        <w:jc w:val="right"/>
        <w:outlineLvl w:val="1"/>
        <w:rPr>
          <w:color w:val="auto"/>
        </w:rPr>
      </w:pPr>
      <w:r w:rsidRPr="00320FBC">
        <w:rPr>
          <w:color w:val="auto"/>
        </w:rPr>
        <w:t xml:space="preserve">                        Таблица 4</w:t>
      </w:r>
    </w:p>
    <w:p w:rsidR="00BD7445" w:rsidRPr="00320FBC" w:rsidRDefault="00BD7445" w:rsidP="00BD7445">
      <w:pPr>
        <w:widowControl w:val="0"/>
        <w:autoSpaceDE w:val="0"/>
        <w:autoSpaceDN w:val="0"/>
        <w:ind w:firstLine="540"/>
        <w:jc w:val="right"/>
        <w:outlineLvl w:val="1"/>
        <w:rPr>
          <w:color w:val="auto"/>
        </w:rPr>
      </w:pPr>
    </w:p>
    <w:p w:rsidR="00BD7445" w:rsidRPr="00320FBC" w:rsidRDefault="00BD7445" w:rsidP="00BD7445">
      <w:pPr>
        <w:jc w:val="center"/>
        <w:rPr>
          <w:b/>
          <w:color w:val="auto"/>
        </w:rPr>
      </w:pPr>
      <w:r w:rsidRPr="00320FBC">
        <w:rPr>
          <w:b/>
          <w:color w:val="auto"/>
        </w:rPr>
        <w:t>Характеристика основных мероприятий муниципальной программы</w:t>
      </w:r>
      <w:r w:rsidR="007F4BE0" w:rsidRPr="00320FBC">
        <w:rPr>
          <w:b/>
          <w:color w:val="auto"/>
        </w:rPr>
        <w:t xml:space="preserve"> </w:t>
      </w:r>
      <w:r w:rsidR="007F4BE0" w:rsidRPr="00320FBC">
        <w:rPr>
          <w:b/>
          <w:color w:val="auto"/>
        </w:rPr>
        <w:t>гор</w:t>
      </w:r>
      <w:r w:rsidR="007F4BE0" w:rsidRPr="00320FBC">
        <w:rPr>
          <w:b/>
          <w:color w:val="auto"/>
        </w:rPr>
        <w:t>о</w:t>
      </w:r>
      <w:r w:rsidR="007F4BE0" w:rsidRPr="00320FBC">
        <w:rPr>
          <w:b/>
          <w:color w:val="auto"/>
        </w:rPr>
        <w:t>да Нижневартовска</w:t>
      </w:r>
      <w:r w:rsidR="007F4BE0" w:rsidRPr="00320FBC">
        <w:rPr>
          <w:b/>
          <w:color w:val="auto"/>
        </w:rPr>
        <w:t xml:space="preserve"> </w:t>
      </w:r>
      <w:r w:rsidRPr="00320FBC">
        <w:rPr>
          <w:b/>
          <w:color w:val="auto"/>
        </w:rPr>
        <w:t>"Обеспечение доступным и комфортным жильем", их связь с ц</w:t>
      </w:r>
      <w:r w:rsidRPr="00320FBC">
        <w:rPr>
          <w:b/>
          <w:color w:val="auto"/>
        </w:rPr>
        <w:t>е</w:t>
      </w:r>
      <w:r w:rsidRPr="00320FBC">
        <w:rPr>
          <w:b/>
          <w:color w:val="auto"/>
        </w:rPr>
        <w:t>левыми показателями</w:t>
      </w:r>
    </w:p>
    <w:p w:rsidR="00BD7445" w:rsidRPr="00320FBC" w:rsidRDefault="00BD7445" w:rsidP="00BD7445">
      <w:pPr>
        <w:jc w:val="center"/>
        <w:rPr>
          <w:b/>
          <w:color w:val="auto"/>
          <w:sz w:val="16"/>
          <w:szCs w:val="1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2595"/>
        <w:gridCol w:w="3653"/>
        <w:gridCol w:w="1619"/>
        <w:gridCol w:w="1410"/>
      </w:tblGrid>
      <w:tr w:rsidR="00320FBC" w:rsidRPr="00320FBC" w:rsidTr="00F05214"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320FBC">
              <w:rPr>
                <w:b/>
                <w:bCs/>
                <w:color w:val="auto"/>
                <w:sz w:val="22"/>
                <w:szCs w:val="22"/>
              </w:rPr>
              <w:t>п</w:t>
            </w:r>
            <w:proofErr w:type="gramEnd"/>
            <w:r w:rsidRPr="00320FBC">
              <w:rPr>
                <w:b/>
                <w:bCs/>
                <w:color w:val="auto"/>
                <w:sz w:val="22"/>
                <w:szCs w:val="22"/>
              </w:rPr>
              <w:t>/п</w:t>
            </w:r>
          </w:p>
        </w:tc>
        <w:tc>
          <w:tcPr>
            <w:tcW w:w="40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20FBC">
              <w:rPr>
                <w:b/>
                <w:bCs/>
                <w:color w:val="auto"/>
                <w:sz w:val="22"/>
                <w:szCs w:val="22"/>
              </w:rPr>
              <w:t>Основные мероприятия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20FBC">
              <w:rPr>
                <w:b/>
                <w:bCs/>
                <w:color w:val="auto"/>
                <w:sz w:val="22"/>
                <w:szCs w:val="22"/>
              </w:rPr>
              <w:t>Целевой п</w:t>
            </w:r>
            <w:r w:rsidRPr="00320FBC">
              <w:rPr>
                <w:b/>
                <w:bCs/>
                <w:color w:val="auto"/>
                <w:sz w:val="22"/>
                <w:szCs w:val="22"/>
              </w:rPr>
              <w:t>о</w:t>
            </w:r>
            <w:r w:rsidRPr="00320FBC">
              <w:rPr>
                <w:b/>
                <w:bCs/>
                <w:color w:val="auto"/>
                <w:sz w:val="22"/>
                <w:szCs w:val="22"/>
              </w:rPr>
              <w:t>казатель</w:t>
            </w:r>
          </w:p>
        </w:tc>
      </w:tr>
      <w:tr w:rsidR="00320FBC" w:rsidRPr="00320FBC" w:rsidTr="00F05214"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20FBC">
              <w:rPr>
                <w:b/>
                <w:bCs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20FBC">
              <w:rPr>
                <w:b/>
                <w:bCs/>
                <w:color w:val="auto"/>
                <w:sz w:val="22"/>
                <w:szCs w:val="22"/>
              </w:rPr>
              <w:t>Содержание (направления расх</w:t>
            </w:r>
            <w:r w:rsidRPr="00320FBC">
              <w:rPr>
                <w:b/>
                <w:bCs/>
                <w:color w:val="auto"/>
                <w:sz w:val="22"/>
                <w:szCs w:val="22"/>
              </w:rPr>
              <w:t>о</w:t>
            </w:r>
            <w:r w:rsidRPr="00320FBC">
              <w:rPr>
                <w:b/>
                <w:bCs/>
                <w:color w:val="auto"/>
                <w:sz w:val="22"/>
                <w:szCs w:val="22"/>
              </w:rPr>
              <w:t>дов)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20FBC">
              <w:rPr>
                <w:b/>
                <w:bCs/>
                <w:color w:val="auto"/>
                <w:sz w:val="22"/>
                <w:szCs w:val="22"/>
              </w:rPr>
              <w:t>Наименование портфеля пр</w:t>
            </w:r>
            <w:r w:rsidRPr="00320FBC">
              <w:rPr>
                <w:b/>
                <w:bCs/>
                <w:color w:val="auto"/>
                <w:sz w:val="22"/>
                <w:szCs w:val="22"/>
              </w:rPr>
              <w:t>о</w:t>
            </w:r>
            <w:r w:rsidRPr="00320FBC">
              <w:rPr>
                <w:b/>
                <w:bCs/>
                <w:color w:val="auto"/>
                <w:sz w:val="22"/>
                <w:szCs w:val="22"/>
              </w:rPr>
              <w:t>ектов (прое</w:t>
            </w:r>
            <w:r w:rsidRPr="00320FBC">
              <w:rPr>
                <w:b/>
                <w:bCs/>
                <w:color w:val="auto"/>
                <w:sz w:val="22"/>
                <w:szCs w:val="22"/>
              </w:rPr>
              <w:t>к</w:t>
            </w:r>
            <w:r w:rsidRPr="00320FBC">
              <w:rPr>
                <w:b/>
                <w:bCs/>
                <w:color w:val="auto"/>
                <w:sz w:val="22"/>
                <w:szCs w:val="22"/>
              </w:rPr>
              <w:t>та)</w:t>
            </w: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20FBC">
              <w:rPr>
                <w:b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20FBC">
              <w:rPr>
                <w:b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20FBC">
              <w:rPr>
                <w:b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20FBC">
              <w:rPr>
                <w:b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320FBC">
              <w:rPr>
                <w:b/>
                <w:bCs/>
                <w:color w:val="auto"/>
                <w:sz w:val="22"/>
                <w:szCs w:val="22"/>
              </w:rPr>
              <w:t>5</w:t>
            </w:r>
          </w:p>
        </w:tc>
      </w:tr>
      <w:tr w:rsidR="00320FBC" w:rsidRPr="00320FBC" w:rsidTr="00F0521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22"/>
                <w:szCs w:val="22"/>
              </w:rPr>
            </w:pPr>
            <w:r w:rsidRPr="00320FBC">
              <w:rPr>
                <w:b/>
                <w:color w:val="auto"/>
                <w:sz w:val="22"/>
                <w:szCs w:val="22"/>
              </w:rPr>
              <w:t xml:space="preserve">Цель 1. Улучшение жилищных условий жителей города Нижневартовска </w:t>
            </w:r>
          </w:p>
        </w:tc>
      </w:tr>
      <w:tr w:rsidR="00320FBC" w:rsidRPr="00320FBC" w:rsidTr="00F0521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22"/>
                <w:szCs w:val="22"/>
              </w:rPr>
            </w:pPr>
            <w:r w:rsidRPr="00320FBC">
              <w:rPr>
                <w:b/>
                <w:color w:val="auto"/>
                <w:sz w:val="22"/>
                <w:szCs w:val="22"/>
              </w:rPr>
              <w:t>Задача 1. Переселение граждан из жилых помещений, признанных непригодными для прожив</w:t>
            </w:r>
            <w:r w:rsidRPr="00320FBC">
              <w:rPr>
                <w:b/>
                <w:color w:val="auto"/>
                <w:sz w:val="22"/>
                <w:szCs w:val="22"/>
              </w:rPr>
              <w:t>а</w:t>
            </w:r>
            <w:r w:rsidRPr="00320FBC">
              <w:rPr>
                <w:b/>
                <w:color w:val="auto"/>
                <w:sz w:val="22"/>
                <w:szCs w:val="22"/>
              </w:rPr>
              <w:t xml:space="preserve">ния, и многоквартирных домов, признанных аварийными и подлежащими сносу 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1.1.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>Приобретение жилых п</w:t>
            </w:r>
            <w:r w:rsidRPr="00320FBC">
              <w:rPr>
                <w:color w:val="auto"/>
                <w:sz w:val="22"/>
                <w:szCs w:val="22"/>
              </w:rPr>
              <w:t>о</w:t>
            </w:r>
            <w:r w:rsidRPr="00320FBC">
              <w:rPr>
                <w:color w:val="auto"/>
                <w:sz w:val="22"/>
                <w:szCs w:val="22"/>
              </w:rPr>
              <w:t>мещений для переселения граждан из жилищного фонда, признанного н</w:t>
            </w:r>
            <w:r w:rsidRPr="00320FBC">
              <w:rPr>
                <w:color w:val="auto"/>
                <w:sz w:val="22"/>
                <w:szCs w:val="22"/>
              </w:rPr>
              <w:t>е</w:t>
            </w:r>
            <w:r w:rsidRPr="00320FBC">
              <w:rPr>
                <w:color w:val="auto"/>
                <w:sz w:val="22"/>
                <w:szCs w:val="22"/>
              </w:rPr>
              <w:t>пригодным для прожив</w:t>
            </w:r>
            <w:r w:rsidRPr="00320FBC">
              <w:rPr>
                <w:color w:val="auto"/>
                <w:sz w:val="22"/>
                <w:szCs w:val="22"/>
              </w:rPr>
              <w:t>а</w:t>
            </w:r>
            <w:r w:rsidRPr="00320FBC">
              <w:rPr>
                <w:color w:val="auto"/>
                <w:sz w:val="22"/>
                <w:szCs w:val="22"/>
              </w:rPr>
              <w:t>ния, и многоквартирных домов, признанных ав</w:t>
            </w:r>
            <w:r w:rsidRPr="00320FBC">
              <w:rPr>
                <w:color w:val="auto"/>
                <w:sz w:val="22"/>
                <w:szCs w:val="22"/>
              </w:rPr>
              <w:t>а</w:t>
            </w:r>
            <w:r w:rsidRPr="00320FBC">
              <w:rPr>
                <w:color w:val="auto"/>
                <w:sz w:val="22"/>
                <w:szCs w:val="22"/>
              </w:rPr>
              <w:t xml:space="preserve">рийными и подлежащими сносу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</w:t>
            </w:r>
            <w:r w:rsidRPr="00320FBC">
              <w:rPr>
                <w:bCs/>
                <w:color w:val="auto"/>
                <w:sz w:val="22"/>
                <w:szCs w:val="22"/>
              </w:rPr>
              <w:t>приобретение жилых помещений (квартир) у застройщ</w:t>
            </w:r>
            <w:r w:rsidRPr="00320FBC">
              <w:rPr>
                <w:bCs/>
                <w:color w:val="auto"/>
                <w:sz w:val="22"/>
                <w:szCs w:val="22"/>
              </w:rPr>
              <w:t>и</w:t>
            </w:r>
            <w:r w:rsidRPr="00320FBC">
              <w:rPr>
                <w:bCs/>
                <w:color w:val="auto"/>
                <w:sz w:val="22"/>
                <w:szCs w:val="22"/>
              </w:rPr>
              <w:t>ков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pStyle w:val="ConsPlusNormal"/>
              <w:jc w:val="both"/>
              <w:rPr>
                <w:bCs/>
                <w:sz w:val="22"/>
                <w:szCs w:val="22"/>
              </w:rPr>
            </w:pPr>
            <w:r w:rsidRPr="00320FBC">
              <w:rPr>
                <w:bCs/>
                <w:sz w:val="22"/>
                <w:szCs w:val="22"/>
              </w:rPr>
              <w:t>Показатели 1, 2, 3, 16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1.2.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>Обследование жилых п</w:t>
            </w:r>
            <w:r w:rsidRPr="00320FBC">
              <w:rPr>
                <w:color w:val="auto"/>
                <w:sz w:val="22"/>
                <w:szCs w:val="22"/>
              </w:rPr>
              <w:t>о</w:t>
            </w:r>
            <w:r w:rsidRPr="00320FBC">
              <w:rPr>
                <w:color w:val="auto"/>
                <w:sz w:val="22"/>
                <w:szCs w:val="22"/>
              </w:rPr>
              <w:t>мещений с целью пр</w:t>
            </w:r>
            <w:r w:rsidRPr="00320FBC">
              <w:rPr>
                <w:color w:val="auto"/>
                <w:sz w:val="22"/>
                <w:szCs w:val="22"/>
              </w:rPr>
              <w:t>и</w:t>
            </w:r>
            <w:r w:rsidRPr="00320FBC">
              <w:rPr>
                <w:color w:val="auto"/>
                <w:sz w:val="22"/>
                <w:szCs w:val="22"/>
              </w:rPr>
              <w:t>знания непригодными для проживания и многоква</w:t>
            </w:r>
            <w:r w:rsidRPr="00320FBC">
              <w:rPr>
                <w:color w:val="auto"/>
                <w:sz w:val="22"/>
                <w:szCs w:val="22"/>
              </w:rPr>
              <w:t>р</w:t>
            </w:r>
            <w:r w:rsidRPr="00320FBC">
              <w:rPr>
                <w:color w:val="auto"/>
                <w:sz w:val="22"/>
                <w:szCs w:val="22"/>
              </w:rPr>
              <w:t>тирных  домов, призна</w:t>
            </w:r>
            <w:r w:rsidRPr="00320FBC">
              <w:rPr>
                <w:color w:val="auto"/>
                <w:sz w:val="22"/>
                <w:szCs w:val="22"/>
              </w:rPr>
              <w:t>н</w:t>
            </w:r>
            <w:r w:rsidRPr="00320FBC">
              <w:rPr>
                <w:color w:val="auto"/>
                <w:sz w:val="22"/>
                <w:szCs w:val="22"/>
              </w:rPr>
              <w:t>ных аварийными и по</w:t>
            </w:r>
            <w:r w:rsidRPr="00320FBC">
              <w:rPr>
                <w:color w:val="auto"/>
                <w:sz w:val="22"/>
                <w:szCs w:val="22"/>
              </w:rPr>
              <w:t>д</w:t>
            </w:r>
            <w:r w:rsidRPr="00320FBC">
              <w:rPr>
                <w:color w:val="auto"/>
                <w:sz w:val="22"/>
                <w:szCs w:val="22"/>
              </w:rPr>
              <w:t>лежащими сносу. Снос жилых помещений, пр</w:t>
            </w:r>
            <w:r w:rsidRPr="00320FBC">
              <w:rPr>
                <w:color w:val="auto"/>
                <w:sz w:val="22"/>
                <w:szCs w:val="22"/>
              </w:rPr>
              <w:t>и</w:t>
            </w:r>
            <w:r w:rsidRPr="00320FBC">
              <w:rPr>
                <w:color w:val="auto"/>
                <w:sz w:val="22"/>
                <w:szCs w:val="22"/>
              </w:rPr>
              <w:t>знанных непригодными для проживания, и мн</w:t>
            </w:r>
            <w:r w:rsidRPr="00320FBC">
              <w:rPr>
                <w:color w:val="auto"/>
                <w:sz w:val="22"/>
                <w:szCs w:val="22"/>
              </w:rPr>
              <w:t>о</w:t>
            </w:r>
            <w:r w:rsidRPr="00320FBC">
              <w:rPr>
                <w:color w:val="auto"/>
                <w:sz w:val="22"/>
                <w:szCs w:val="22"/>
              </w:rPr>
              <w:t xml:space="preserve">гоквартирных домов, признанных аварийными и подлежащими сносу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оплату работ </w:t>
            </w:r>
            <w:r w:rsidRPr="00320FBC">
              <w:rPr>
                <w:bCs/>
                <w:color w:val="auto"/>
                <w:sz w:val="22"/>
                <w:szCs w:val="22"/>
              </w:rPr>
              <w:t>по пров</w:t>
            </w:r>
            <w:r w:rsidRPr="00320FBC">
              <w:rPr>
                <w:bCs/>
                <w:color w:val="auto"/>
                <w:sz w:val="22"/>
                <w:szCs w:val="22"/>
              </w:rPr>
              <w:t>е</w:t>
            </w:r>
            <w:r w:rsidRPr="00320FBC">
              <w:rPr>
                <w:bCs/>
                <w:color w:val="auto"/>
                <w:sz w:val="22"/>
                <w:szCs w:val="22"/>
              </w:rPr>
              <w:t>дению обследования домов и выдаче заключений по результатам пров</w:t>
            </w:r>
            <w:r w:rsidRPr="00320FBC">
              <w:rPr>
                <w:bCs/>
                <w:color w:val="auto"/>
                <w:sz w:val="22"/>
                <w:szCs w:val="22"/>
              </w:rPr>
              <w:t>е</w:t>
            </w:r>
            <w:r w:rsidRPr="00320FBC">
              <w:rPr>
                <w:bCs/>
                <w:color w:val="auto"/>
                <w:sz w:val="22"/>
                <w:szCs w:val="22"/>
              </w:rPr>
              <w:t>денных обследований;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 xml:space="preserve">- расходы на оплату выполненных работ по сносу домов 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Показатель</w:t>
            </w:r>
            <w:r w:rsidRPr="00320FBC">
              <w:rPr>
                <w:color w:val="auto"/>
                <w:sz w:val="22"/>
                <w:szCs w:val="22"/>
              </w:rPr>
              <w:t xml:space="preserve"> 4</w:t>
            </w:r>
          </w:p>
        </w:tc>
      </w:tr>
      <w:tr w:rsidR="00320FBC" w:rsidRPr="00320FBC" w:rsidTr="00F0521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ind w:left="-108" w:right="-108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/>
                <w:color w:val="auto"/>
                <w:sz w:val="22"/>
                <w:szCs w:val="22"/>
              </w:rPr>
              <w:t xml:space="preserve">Задача 2. Ликвидация и расселение приспособленных для проживания строений, расположенных на территории города Нижневартовска 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2.1.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>Предоставление субсидий гражданам, прожива</w:t>
            </w:r>
            <w:r w:rsidRPr="00320FBC">
              <w:rPr>
                <w:color w:val="auto"/>
                <w:sz w:val="22"/>
                <w:szCs w:val="22"/>
              </w:rPr>
              <w:t>ю</w:t>
            </w:r>
            <w:r w:rsidRPr="00320FBC">
              <w:rPr>
                <w:color w:val="auto"/>
                <w:sz w:val="22"/>
                <w:szCs w:val="22"/>
              </w:rPr>
              <w:t>щим          в приспосо</w:t>
            </w:r>
            <w:r w:rsidRPr="00320FBC">
              <w:rPr>
                <w:color w:val="auto"/>
                <w:sz w:val="22"/>
                <w:szCs w:val="22"/>
              </w:rPr>
              <w:t>б</w:t>
            </w:r>
            <w:r w:rsidRPr="00320FBC">
              <w:rPr>
                <w:color w:val="auto"/>
                <w:sz w:val="22"/>
                <w:szCs w:val="22"/>
              </w:rPr>
              <w:t xml:space="preserve">ленных для проживания </w:t>
            </w:r>
            <w:proofErr w:type="gramStart"/>
            <w:r w:rsidRPr="00320FBC">
              <w:rPr>
                <w:color w:val="auto"/>
                <w:sz w:val="22"/>
                <w:szCs w:val="22"/>
              </w:rPr>
              <w:t>строениях</w:t>
            </w:r>
            <w:proofErr w:type="gramEnd"/>
            <w:r w:rsidRPr="00320FBC">
              <w:rPr>
                <w:color w:val="auto"/>
                <w:sz w:val="22"/>
                <w:szCs w:val="22"/>
              </w:rPr>
              <w:t xml:space="preserve">, не имеющим жилых помещений на территории Российской Федерации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</w:t>
            </w:r>
            <w:r w:rsidRPr="00320FBC">
              <w:rPr>
                <w:bCs/>
                <w:color w:val="auto"/>
                <w:sz w:val="22"/>
                <w:szCs w:val="22"/>
              </w:rPr>
              <w:t>приобретение жилых помещений в собственность гра</w:t>
            </w:r>
            <w:r w:rsidRPr="00320FBC">
              <w:rPr>
                <w:bCs/>
                <w:color w:val="auto"/>
                <w:sz w:val="22"/>
                <w:szCs w:val="22"/>
              </w:rPr>
              <w:t>ж</w:t>
            </w:r>
            <w:r w:rsidRPr="00320FBC">
              <w:rPr>
                <w:bCs/>
                <w:color w:val="auto"/>
                <w:sz w:val="22"/>
                <w:szCs w:val="22"/>
              </w:rPr>
              <w:t xml:space="preserve">дан, проживающих в </w:t>
            </w:r>
            <w:proofErr w:type="gramStart"/>
            <w:r w:rsidRPr="00320FBC">
              <w:rPr>
                <w:bCs/>
                <w:color w:val="auto"/>
                <w:sz w:val="22"/>
                <w:szCs w:val="22"/>
              </w:rPr>
              <w:t>строениях</w:t>
            </w:r>
            <w:proofErr w:type="gramEnd"/>
            <w:r w:rsidRPr="00320FBC">
              <w:rPr>
                <w:bCs/>
                <w:color w:val="auto"/>
                <w:sz w:val="22"/>
                <w:szCs w:val="22"/>
              </w:rPr>
              <w:t>, приспособленных для проживания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pStyle w:val="ConsPlusNormal"/>
              <w:jc w:val="both"/>
              <w:rPr>
                <w:rFonts w:eastAsia="Calibri"/>
                <w:sz w:val="22"/>
                <w:szCs w:val="22"/>
              </w:rPr>
            </w:pPr>
            <w:r w:rsidRPr="00320FBC">
              <w:rPr>
                <w:bCs/>
                <w:sz w:val="22"/>
                <w:szCs w:val="22"/>
              </w:rPr>
              <w:t>Показатель</w:t>
            </w:r>
            <w:r w:rsidRPr="00320FBC">
              <w:rPr>
                <w:sz w:val="22"/>
                <w:szCs w:val="22"/>
              </w:rPr>
              <w:t xml:space="preserve"> 5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lastRenderedPageBreak/>
              <w:t>2.2.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>Ликвидация приспосо</w:t>
            </w:r>
            <w:r w:rsidRPr="00320FBC">
              <w:rPr>
                <w:color w:val="auto"/>
                <w:sz w:val="22"/>
                <w:szCs w:val="22"/>
              </w:rPr>
              <w:t>б</w:t>
            </w:r>
            <w:r w:rsidRPr="00320FBC">
              <w:rPr>
                <w:color w:val="auto"/>
                <w:sz w:val="22"/>
                <w:szCs w:val="22"/>
              </w:rPr>
              <w:t xml:space="preserve">ленных для проживания строений, расположенных на территории города Нижневартовска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оплату выполненных работ </w:t>
            </w:r>
            <w:r w:rsidR="001B122F" w:rsidRPr="00320FBC">
              <w:rPr>
                <w:bCs/>
                <w:color w:val="auto"/>
                <w:sz w:val="22"/>
                <w:szCs w:val="22"/>
              </w:rPr>
              <w:t>по сносу приспособленн</w:t>
            </w:r>
            <w:r w:rsidRPr="00320FBC">
              <w:rPr>
                <w:bCs/>
                <w:color w:val="auto"/>
                <w:sz w:val="22"/>
                <w:szCs w:val="22"/>
              </w:rPr>
              <w:t>ых для проживания строений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pStyle w:val="ConsPlusNormal"/>
              <w:jc w:val="both"/>
              <w:rPr>
                <w:rFonts w:eastAsia="Calibri"/>
                <w:sz w:val="22"/>
                <w:szCs w:val="22"/>
              </w:rPr>
            </w:pPr>
            <w:r w:rsidRPr="00320FBC">
              <w:rPr>
                <w:sz w:val="22"/>
                <w:szCs w:val="22"/>
              </w:rPr>
              <w:t>Показатель 6</w:t>
            </w:r>
          </w:p>
        </w:tc>
      </w:tr>
      <w:tr w:rsidR="00320FBC" w:rsidRPr="00320FBC" w:rsidTr="00F0521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pStyle w:val="ConsPlusNormal"/>
              <w:jc w:val="center"/>
              <w:rPr>
                <w:sz w:val="22"/>
                <w:szCs w:val="22"/>
              </w:rPr>
            </w:pPr>
            <w:r w:rsidRPr="00320FBC">
              <w:rPr>
                <w:b/>
                <w:sz w:val="22"/>
                <w:szCs w:val="22"/>
              </w:rPr>
              <w:t>Задача 3. Обеспечение жильем граждан на условиях договоров социального найма и формир</w:t>
            </w:r>
            <w:r w:rsidRPr="00320FBC">
              <w:rPr>
                <w:b/>
                <w:sz w:val="22"/>
                <w:szCs w:val="22"/>
              </w:rPr>
              <w:t>о</w:t>
            </w:r>
            <w:r w:rsidRPr="00320FBC">
              <w:rPr>
                <w:b/>
                <w:sz w:val="22"/>
                <w:szCs w:val="22"/>
              </w:rPr>
              <w:t>вание специализированного жилищного фонда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3.1.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 xml:space="preserve">Приобретение квартир для предоставления по договорам социального найма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</w:t>
            </w:r>
            <w:r w:rsidRPr="00320FBC">
              <w:rPr>
                <w:bCs/>
                <w:color w:val="auto"/>
                <w:sz w:val="22"/>
                <w:szCs w:val="22"/>
              </w:rPr>
              <w:t>приобретение жилых помещений (квартир) у застройщ</w:t>
            </w:r>
            <w:r w:rsidRPr="00320FBC">
              <w:rPr>
                <w:bCs/>
                <w:color w:val="auto"/>
                <w:sz w:val="22"/>
                <w:szCs w:val="22"/>
              </w:rPr>
              <w:t>и</w:t>
            </w:r>
            <w:r w:rsidRPr="00320FBC">
              <w:rPr>
                <w:bCs/>
                <w:color w:val="auto"/>
                <w:sz w:val="22"/>
                <w:szCs w:val="22"/>
              </w:rPr>
              <w:t>ков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pStyle w:val="ConsPlusNormal"/>
              <w:jc w:val="both"/>
              <w:rPr>
                <w:sz w:val="22"/>
                <w:szCs w:val="22"/>
              </w:rPr>
            </w:pPr>
            <w:r w:rsidRPr="00320FBC">
              <w:rPr>
                <w:bCs/>
                <w:sz w:val="22"/>
                <w:szCs w:val="22"/>
              </w:rPr>
              <w:t>Показатели</w:t>
            </w:r>
            <w:r w:rsidRPr="00320FBC">
              <w:rPr>
                <w:sz w:val="22"/>
                <w:szCs w:val="22"/>
              </w:rPr>
              <w:t xml:space="preserve"> 2, 7 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3.2.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 xml:space="preserve">Приобретение квартир для формирования </w:t>
            </w:r>
            <w:proofErr w:type="gramStart"/>
            <w:r w:rsidRPr="00320FBC">
              <w:rPr>
                <w:color w:val="auto"/>
                <w:sz w:val="22"/>
                <w:szCs w:val="22"/>
              </w:rPr>
              <w:t>спец</w:t>
            </w:r>
            <w:r w:rsidRPr="00320FBC">
              <w:rPr>
                <w:color w:val="auto"/>
                <w:sz w:val="22"/>
                <w:szCs w:val="22"/>
              </w:rPr>
              <w:t>и</w:t>
            </w:r>
            <w:r w:rsidRPr="00320FBC">
              <w:rPr>
                <w:color w:val="auto"/>
                <w:sz w:val="22"/>
                <w:szCs w:val="22"/>
              </w:rPr>
              <w:t>ализированного</w:t>
            </w:r>
            <w:proofErr w:type="gramEnd"/>
            <w:r w:rsidRPr="00320FBC">
              <w:rPr>
                <w:color w:val="auto"/>
                <w:sz w:val="22"/>
                <w:szCs w:val="22"/>
              </w:rPr>
              <w:t xml:space="preserve"> жили</w:t>
            </w:r>
            <w:r w:rsidRPr="00320FBC">
              <w:rPr>
                <w:color w:val="auto"/>
                <w:sz w:val="22"/>
                <w:szCs w:val="22"/>
              </w:rPr>
              <w:t>щ</w:t>
            </w:r>
            <w:r w:rsidRPr="00320FBC">
              <w:rPr>
                <w:color w:val="auto"/>
                <w:sz w:val="22"/>
                <w:szCs w:val="22"/>
              </w:rPr>
              <w:t xml:space="preserve">ного фонда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</w:t>
            </w:r>
            <w:r w:rsidRPr="00320FBC">
              <w:rPr>
                <w:bCs/>
                <w:color w:val="auto"/>
                <w:sz w:val="22"/>
                <w:szCs w:val="22"/>
              </w:rPr>
              <w:t>приобретение жилых помещений (квартир) у застройщ</w:t>
            </w:r>
            <w:r w:rsidRPr="00320FBC">
              <w:rPr>
                <w:bCs/>
                <w:color w:val="auto"/>
                <w:sz w:val="22"/>
                <w:szCs w:val="22"/>
              </w:rPr>
              <w:t>и</w:t>
            </w:r>
            <w:r w:rsidRPr="00320FBC">
              <w:rPr>
                <w:bCs/>
                <w:color w:val="auto"/>
                <w:sz w:val="22"/>
                <w:szCs w:val="22"/>
              </w:rPr>
              <w:t>ков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pStyle w:val="ConsPlusNormal"/>
              <w:jc w:val="both"/>
              <w:rPr>
                <w:sz w:val="22"/>
                <w:szCs w:val="22"/>
              </w:rPr>
            </w:pPr>
            <w:r w:rsidRPr="00320FBC">
              <w:rPr>
                <w:bCs/>
                <w:sz w:val="22"/>
                <w:szCs w:val="22"/>
              </w:rPr>
              <w:t>Показатели</w:t>
            </w:r>
            <w:r w:rsidRPr="00320FBC">
              <w:rPr>
                <w:sz w:val="22"/>
                <w:szCs w:val="22"/>
              </w:rPr>
              <w:t xml:space="preserve"> 2, 8</w:t>
            </w:r>
          </w:p>
        </w:tc>
      </w:tr>
      <w:tr w:rsidR="00320FBC" w:rsidRPr="00320FBC" w:rsidTr="00F0521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22"/>
                <w:szCs w:val="22"/>
              </w:rPr>
            </w:pPr>
            <w:r w:rsidRPr="00320FBC">
              <w:rPr>
                <w:b/>
                <w:color w:val="auto"/>
                <w:sz w:val="22"/>
                <w:szCs w:val="22"/>
              </w:rPr>
              <w:t>Цель 2. Создание условий для устойчивого развития территории города, рационального испол</w:t>
            </w:r>
            <w:r w:rsidRPr="00320FBC">
              <w:rPr>
                <w:b/>
                <w:color w:val="auto"/>
                <w:sz w:val="22"/>
                <w:szCs w:val="22"/>
              </w:rPr>
              <w:t>ь</w:t>
            </w:r>
            <w:r w:rsidRPr="00320FBC">
              <w:rPr>
                <w:b/>
                <w:color w:val="auto"/>
                <w:sz w:val="22"/>
                <w:szCs w:val="22"/>
              </w:rPr>
              <w:t xml:space="preserve">зования природных ресурсов на основе документов градостроительного регулирования, 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22"/>
                <w:szCs w:val="22"/>
              </w:rPr>
            </w:pPr>
            <w:r w:rsidRPr="00320FBC">
              <w:rPr>
                <w:b/>
                <w:color w:val="auto"/>
                <w:sz w:val="22"/>
                <w:szCs w:val="22"/>
              </w:rPr>
              <w:t xml:space="preserve">способствующих дальнейшему развитию жилищной, инженерной, транспортной и социальной инфраструктур города с учетом интересов граждан, предприятий и предпринимателей </w:t>
            </w:r>
          </w:p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22"/>
                <w:szCs w:val="22"/>
              </w:rPr>
            </w:pPr>
            <w:r w:rsidRPr="00320FBC">
              <w:rPr>
                <w:b/>
                <w:color w:val="auto"/>
                <w:sz w:val="22"/>
                <w:szCs w:val="22"/>
              </w:rPr>
              <w:t>по созданию благоприятных условий жизнедеятельности</w:t>
            </w:r>
          </w:p>
        </w:tc>
      </w:tr>
      <w:tr w:rsidR="00320FBC" w:rsidRPr="00320FBC" w:rsidTr="00F0521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ind w:left="-108" w:right="-108"/>
              <w:jc w:val="center"/>
              <w:rPr>
                <w:b/>
                <w:color w:val="auto"/>
                <w:sz w:val="22"/>
                <w:szCs w:val="22"/>
              </w:rPr>
            </w:pPr>
            <w:r w:rsidRPr="00320FBC">
              <w:rPr>
                <w:b/>
                <w:color w:val="auto"/>
                <w:sz w:val="22"/>
                <w:szCs w:val="22"/>
              </w:rPr>
              <w:t>Задача 4. Реализация полномочий в области градостроительной деятельности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4.1.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>Совершенствование базы нормативных документов          и информационной с</w:t>
            </w:r>
            <w:r w:rsidRPr="00320FBC">
              <w:rPr>
                <w:color w:val="auto"/>
                <w:sz w:val="22"/>
                <w:szCs w:val="22"/>
              </w:rPr>
              <w:t>и</w:t>
            </w:r>
            <w:r w:rsidRPr="00320FBC">
              <w:rPr>
                <w:color w:val="auto"/>
                <w:sz w:val="22"/>
                <w:szCs w:val="22"/>
              </w:rPr>
              <w:t>стемы обеспечения гр</w:t>
            </w:r>
            <w:r w:rsidRPr="00320FBC">
              <w:rPr>
                <w:color w:val="auto"/>
                <w:sz w:val="22"/>
                <w:szCs w:val="22"/>
              </w:rPr>
              <w:t>а</w:t>
            </w:r>
            <w:r w:rsidRPr="00320FBC">
              <w:rPr>
                <w:color w:val="auto"/>
                <w:sz w:val="22"/>
                <w:szCs w:val="22"/>
              </w:rPr>
              <w:t>достроительной деятел</w:t>
            </w:r>
            <w:r w:rsidRPr="00320FBC">
              <w:rPr>
                <w:color w:val="auto"/>
                <w:sz w:val="22"/>
                <w:szCs w:val="22"/>
              </w:rPr>
              <w:t>ь</w:t>
            </w:r>
            <w:r w:rsidRPr="00320FBC">
              <w:rPr>
                <w:color w:val="auto"/>
                <w:sz w:val="22"/>
                <w:szCs w:val="22"/>
              </w:rPr>
              <w:t>ности на территории г</w:t>
            </w:r>
            <w:r w:rsidRPr="00320FBC">
              <w:rPr>
                <w:color w:val="auto"/>
                <w:sz w:val="22"/>
                <w:szCs w:val="22"/>
              </w:rPr>
              <w:t>о</w:t>
            </w:r>
            <w:r w:rsidRPr="00320FBC">
              <w:rPr>
                <w:color w:val="auto"/>
                <w:sz w:val="22"/>
                <w:szCs w:val="22"/>
              </w:rPr>
              <w:t xml:space="preserve">рода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</w:t>
            </w:r>
            <w:r w:rsidRPr="00320FBC">
              <w:rPr>
                <w:color w:val="auto"/>
                <w:sz w:val="22"/>
                <w:szCs w:val="22"/>
              </w:rPr>
              <w:t>приведение документов градостроительного регулирования в соответствие с требованиями зак</w:t>
            </w:r>
            <w:r w:rsidRPr="00320FBC">
              <w:rPr>
                <w:color w:val="auto"/>
                <w:sz w:val="22"/>
                <w:szCs w:val="22"/>
              </w:rPr>
              <w:t>о</w:t>
            </w:r>
            <w:r w:rsidRPr="00320FBC">
              <w:rPr>
                <w:color w:val="auto"/>
                <w:sz w:val="22"/>
                <w:szCs w:val="22"/>
              </w:rPr>
              <w:t>нодательства;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color w:val="auto"/>
                <w:sz w:val="22"/>
                <w:szCs w:val="22"/>
              </w:rPr>
              <w:t xml:space="preserve">- </w:t>
            </w: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расходы </w:t>
            </w:r>
            <w:r w:rsidRPr="00320FBC">
              <w:rPr>
                <w:color w:val="auto"/>
                <w:sz w:val="22"/>
                <w:szCs w:val="22"/>
              </w:rPr>
              <w:t>на создание 3-</w:t>
            </w:r>
            <w:r w:rsidRPr="00320FBC">
              <w:rPr>
                <w:color w:val="auto"/>
                <w:sz w:val="22"/>
                <w:szCs w:val="22"/>
                <w:lang w:val="en-US"/>
              </w:rPr>
              <w:t>D</w:t>
            </w:r>
            <w:r w:rsidRPr="00320FBC">
              <w:rPr>
                <w:color w:val="auto"/>
                <w:sz w:val="22"/>
                <w:szCs w:val="22"/>
              </w:rPr>
              <w:t xml:space="preserve"> модели инженерных сетей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Показатели 9, 13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4.2.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 xml:space="preserve">Выполнение инженерных изысканий территорий старой части города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подготовку </w:t>
            </w:r>
            <w:r w:rsidRPr="00320FBC">
              <w:rPr>
                <w:color w:val="auto"/>
                <w:sz w:val="22"/>
                <w:szCs w:val="22"/>
              </w:rPr>
              <w:t>материалов топографической основы и инж</w:t>
            </w:r>
            <w:r w:rsidRPr="00320FBC">
              <w:rPr>
                <w:color w:val="auto"/>
                <w:sz w:val="22"/>
                <w:szCs w:val="22"/>
              </w:rPr>
              <w:t>е</w:t>
            </w:r>
            <w:r w:rsidRPr="00320FBC">
              <w:rPr>
                <w:color w:val="auto"/>
                <w:sz w:val="22"/>
                <w:szCs w:val="22"/>
              </w:rPr>
              <w:t>нерно-геологических изысканий для подготовки проектов планировки и межевания территории</w:t>
            </w: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 старой части города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pStyle w:val="ConsPlusNormal"/>
              <w:jc w:val="both"/>
              <w:rPr>
                <w:sz w:val="22"/>
                <w:szCs w:val="22"/>
              </w:rPr>
            </w:pPr>
            <w:r w:rsidRPr="00320FBC">
              <w:rPr>
                <w:sz w:val="22"/>
                <w:szCs w:val="22"/>
              </w:rPr>
              <w:t>Показатель 10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4.3.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 xml:space="preserve">Выполнение инженерных изысканий территорий города в </w:t>
            </w:r>
            <w:proofErr w:type="gramStart"/>
            <w:r w:rsidRPr="00320FBC">
              <w:rPr>
                <w:color w:val="auto"/>
                <w:sz w:val="22"/>
                <w:szCs w:val="22"/>
              </w:rPr>
              <w:t>целях</w:t>
            </w:r>
            <w:proofErr w:type="gramEnd"/>
            <w:r w:rsidRPr="00320FBC">
              <w:rPr>
                <w:color w:val="auto"/>
                <w:sz w:val="22"/>
                <w:szCs w:val="22"/>
              </w:rPr>
              <w:t xml:space="preserve"> жилищн</w:t>
            </w:r>
            <w:r w:rsidRPr="00320FBC">
              <w:rPr>
                <w:color w:val="auto"/>
                <w:sz w:val="22"/>
                <w:szCs w:val="22"/>
              </w:rPr>
              <w:t>о</w:t>
            </w:r>
            <w:r w:rsidRPr="00320FBC">
              <w:rPr>
                <w:color w:val="auto"/>
                <w:sz w:val="22"/>
                <w:szCs w:val="22"/>
              </w:rPr>
              <w:t>го строительства и стро</w:t>
            </w:r>
            <w:r w:rsidRPr="00320FBC">
              <w:rPr>
                <w:color w:val="auto"/>
                <w:sz w:val="22"/>
                <w:szCs w:val="22"/>
              </w:rPr>
              <w:t>и</w:t>
            </w:r>
            <w:r w:rsidRPr="00320FBC">
              <w:rPr>
                <w:color w:val="auto"/>
                <w:sz w:val="22"/>
                <w:szCs w:val="22"/>
              </w:rPr>
              <w:t>тельства объектов соц</w:t>
            </w:r>
            <w:r w:rsidRPr="00320FBC">
              <w:rPr>
                <w:color w:val="auto"/>
                <w:sz w:val="22"/>
                <w:szCs w:val="22"/>
              </w:rPr>
              <w:t>и</w:t>
            </w:r>
            <w:r w:rsidRPr="00320FBC">
              <w:rPr>
                <w:color w:val="auto"/>
                <w:sz w:val="22"/>
                <w:szCs w:val="22"/>
              </w:rPr>
              <w:t xml:space="preserve">альной инфраструктуры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подготовку </w:t>
            </w:r>
            <w:r w:rsidRPr="00320FBC">
              <w:rPr>
                <w:color w:val="auto"/>
                <w:sz w:val="22"/>
                <w:szCs w:val="22"/>
              </w:rPr>
              <w:t>материалов топографической основы и инж</w:t>
            </w:r>
            <w:r w:rsidRPr="00320FBC">
              <w:rPr>
                <w:color w:val="auto"/>
                <w:sz w:val="22"/>
                <w:szCs w:val="22"/>
              </w:rPr>
              <w:t>е</w:t>
            </w:r>
            <w:r w:rsidRPr="00320FBC">
              <w:rPr>
                <w:color w:val="auto"/>
                <w:sz w:val="22"/>
                <w:szCs w:val="22"/>
              </w:rPr>
              <w:t>нерно-геологических изысканий для подготовки проектов планировки и межевания территории</w:t>
            </w: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320FBC">
              <w:rPr>
                <w:color w:val="auto"/>
                <w:sz w:val="22"/>
                <w:szCs w:val="22"/>
              </w:rPr>
              <w:t>в целях ж</w:t>
            </w:r>
            <w:r w:rsidRPr="00320FBC">
              <w:rPr>
                <w:color w:val="auto"/>
                <w:sz w:val="22"/>
                <w:szCs w:val="22"/>
              </w:rPr>
              <w:t>и</w:t>
            </w:r>
            <w:r w:rsidRPr="00320FBC">
              <w:rPr>
                <w:color w:val="auto"/>
                <w:sz w:val="22"/>
                <w:szCs w:val="22"/>
              </w:rPr>
              <w:t>лищного строительства и строител</w:t>
            </w:r>
            <w:r w:rsidRPr="00320FBC">
              <w:rPr>
                <w:color w:val="auto"/>
                <w:sz w:val="22"/>
                <w:szCs w:val="22"/>
              </w:rPr>
              <w:t>ь</w:t>
            </w:r>
            <w:r w:rsidRPr="00320FBC">
              <w:rPr>
                <w:color w:val="auto"/>
                <w:sz w:val="22"/>
                <w:szCs w:val="22"/>
              </w:rPr>
              <w:t>ства объектов социальной инфр</w:t>
            </w:r>
            <w:r w:rsidRPr="00320FBC">
              <w:rPr>
                <w:color w:val="auto"/>
                <w:sz w:val="22"/>
                <w:szCs w:val="22"/>
              </w:rPr>
              <w:t>а</w:t>
            </w:r>
            <w:r w:rsidRPr="00320FBC">
              <w:rPr>
                <w:color w:val="auto"/>
                <w:sz w:val="22"/>
                <w:szCs w:val="22"/>
              </w:rPr>
              <w:t>структуры</w:t>
            </w: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pStyle w:val="ConsPlusNormal"/>
              <w:jc w:val="both"/>
              <w:rPr>
                <w:sz w:val="22"/>
                <w:szCs w:val="22"/>
              </w:rPr>
            </w:pPr>
            <w:r w:rsidRPr="00320FBC">
              <w:rPr>
                <w:bCs/>
                <w:sz w:val="22"/>
                <w:szCs w:val="22"/>
              </w:rPr>
              <w:t>Показатель</w:t>
            </w:r>
            <w:r w:rsidRPr="00320FBC">
              <w:rPr>
                <w:sz w:val="22"/>
                <w:szCs w:val="22"/>
              </w:rPr>
              <w:t xml:space="preserve"> 10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4.4.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>Выполнение инженерных изысканий промышле</w:t>
            </w:r>
            <w:r w:rsidRPr="00320FBC">
              <w:rPr>
                <w:color w:val="auto"/>
                <w:sz w:val="22"/>
                <w:szCs w:val="22"/>
              </w:rPr>
              <w:t>н</w:t>
            </w:r>
            <w:r w:rsidRPr="00320FBC">
              <w:rPr>
                <w:color w:val="auto"/>
                <w:sz w:val="22"/>
                <w:szCs w:val="22"/>
              </w:rPr>
              <w:t xml:space="preserve">ных территорий города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подготовку </w:t>
            </w:r>
            <w:r w:rsidRPr="00320FBC">
              <w:rPr>
                <w:color w:val="auto"/>
                <w:sz w:val="22"/>
                <w:szCs w:val="22"/>
              </w:rPr>
              <w:t>материалов топографической основы и инж</w:t>
            </w:r>
            <w:r w:rsidRPr="00320FBC">
              <w:rPr>
                <w:color w:val="auto"/>
                <w:sz w:val="22"/>
                <w:szCs w:val="22"/>
              </w:rPr>
              <w:t>е</w:t>
            </w:r>
            <w:r w:rsidRPr="00320FBC">
              <w:rPr>
                <w:color w:val="auto"/>
                <w:sz w:val="22"/>
                <w:szCs w:val="22"/>
              </w:rPr>
              <w:t xml:space="preserve">нерно-геологических изысканий для </w:t>
            </w:r>
            <w:r w:rsidRPr="00320FBC">
              <w:rPr>
                <w:color w:val="auto"/>
                <w:sz w:val="22"/>
                <w:szCs w:val="22"/>
              </w:rPr>
              <w:lastRenderedPageBreak/>
              <w:t>подготовки проектов планировки и межевания промышленных террит</w:t>
            </w:r>
            <w:r w:rsidRPr="00320FBC">
              <w:rPr>
                <w:color w:val="auto"/>
                <w:sz w:val="22"/>
                <w:szCs w:val="22"/>
              </w:rPr>
              <w:t>о</w:t>
            </w:r>
            <w:r w:rsidRPr="00320FBC">
              <w:rPr>
                <w:color w:val="auto"/>
                <w:sz w:val="22"/>
                <w:szCs w:val="22"/>
              </w:rPr>
              <w:t>рий</w:t>
            </w: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 города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lastRenderedPageBreak/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pStyle w:val="ConsPlusNormal"/>
              <w:jc w:val="both"/>
              <w:rPr>
                <w:sz w:val="22"/>
                <w:szCs w:val="22"/>
              </w:rPr>
            </w:pPr>
            <w:r w:rsidRPr="00320FBC">
              <w:rPr>
                <w:sz w:val="22"/>
                <w:szCs w:val="22"/>
              </w:rPr>
              <w:t>Показатель 10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lastRenderedPageBreak/>
              <w:t>4.5.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>Подготовка документ</w:t>
            </w:r>
            <w:r w:rsidRPr="00320FBC">
              <w:rPr>
                <w:color w:val="auto"/>
                <w:sz w:val="22"/>
                <w:szCs w:val="22"/>
              </w:rPr>
              <w:t>а</w:t>
            </w:r>
            <w:r w:rsidRPr="00320FBC">
              <w:rPr>
                <w:color w:val="auto"/>
                <w:sz w:val="22"/>
                <w:szCs w:val="22"/>
              </w:rPr>
              <w:t>ции     по планировке те</w:t>
            </w:r>
            <w:r w:rsidRPr="00320FBC">
              <w:rPr>
                <w:color w:val="auto"/>
                <w:sz w:val="22"/>
                <w:szCs w:val="22"/>
              </w:rPr>
              <w:t>р</w:t>
            </w:r>
            <w:r w:rsidRPr="00320FBC">
              <w:rPr>
                <w:color w:val="auto"/>
                <w:sz w:val="22"/>
                <w:szCs w:val="22"/>
              </w:rPr>
              <w:t>риторий старой части г</w:t>
            </w:r>
            <w:r w:rsidRPr="00320FBC">
              <w:rPr>
                <w:color w:val="auto"/>
                <w:sz w:val="22"/>
                <w:szCs w:val="22"/>
              </w:rPr>
              <w:t>о</w:t>
            </w:r>
            <w:r w:rsidRPr="00320FBC">
              <w:rPr>
                <w:color w:val="auto"/>
                <w:sz w:val="22"/>
                <w:szCs w:val="22"/>
              </w:rPr>
              <w:t xml:space="preserve">рода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color w:val="auto"/>
                <w:sz w:val="22"/>
                <w:szCs w:val="22"/>
              </w:rPr>
              <w:t xml:space="preserve"> </w:t>
            </w: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подготовку </w:t>
            </w:r>
            <w:r w:rsidRPr="00320FBC">
              <w:rPr>
                <w:color w:val="auto"/>
                <w:sz w:val="22"/>
                <w:szCs w:val="22"/>
              </w:rPr>
              <w:t xml:space="preserve">проектов планировки и межевания, </w:t>
            </w:r>
            <w:proofErr w:type="gramStart"/>
            <w:r w:rsidRPr="00320FBC">
              <w:rPr>
                <w:color w:val="auto"/>
                <w:sz w:val="22"/>
                <w:szCs w:val="22"/>
              </w:rPr>
              <w:t>покрыв</w:t>
            </w:r>
            <w:r w:rsidRPr="00320FBC">
              <w:rPr>
                <w:color w:val="auto"/>
                <w:sz w:val="22"/>
                <w:szCs w:val="22"/>
              </w:rPr>
              <w:t>а</w:t>
            </w:r>
            <w:r w:rsidRPr="00320FBC">
              <w:rPr>
                <w:color w:val="auto"/>
                <w:sz w:val="22"/>
                <w:szCs w:val="22"/>
              </w:rPr>
              <w:t>ющих</w:t>
            </w:r>
            <w:proofErr w:type="gramEnd"/>
            <w:r w:rsidRPr="00320FBC">
              <w:rPr>
                <w:color w:val="auto"/>
                <w:sz w:val="22"/>
                <w:szCs w:val="22"/>
              </w:rPr>
              <w:t xml:space="preserve"> территорию старой части г</w:t>
            </w:r>
            <w:r w:rsidRPr="00320FBC">
              <w:rPr>
                <w:color w:val="auto"/>
                <w:sz w:val="22"/>
                <w:szCs w:val="22"/>
              </w:rPr>
              <w:t>о</w:t>
            </w:r>
            <w:r w:rsidRPr="00320FBC">
              <w:rPr>
                <w:color w:val="auto"/>
                <w:sz w:val="22"/>
                <w:szCs w:val="22"/>
              </w:rPr>
              <w:t>рода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pStyle w:val="ConsPlusNormal"/>
              <w:jc w:val="both"/>
              <w:rPr>
                <w:sz w:val="22"/>
                <w:szCs w:val="22"/>
              </w:rPr>
            </w:pPr>
            <w:r w:rsidRPr="00320FBC">
              <w:rPr>
                <w:bCs/>
                <w:sz w:val="22"/>
                <w:szCs w:val="22"/>
              </w:rPr>
              <w:t>Показатели</w:t>
            </w:r>
            <w:r w:rsidRPr="00320FBC">
              <w:rPr>
                <w:sz w:val="22"/>
                <w:szCs w:val="22"/>
              </w:rPr>
              <w:t xml:space="preserve"> 11, 12 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4.6.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>Подготовка документ</w:t>
            </w:r>
            <w:r w:rsidRPr="00320FBC">
              <w:rPr>
                <w:color w:val="auto"/>
                <w:sz w:val="22"/>
                <w:szCs w:val="22"/>
              </w:rPr>
              <w:t>а</w:t>
            </w:r>
            <w:r w:rsidRPr="00320FBC">
              <w:rPr>
                <w:color w:val="auto"/>
                <w:sz w:val="22"/>
                <w:szCs w:val="22"/>
              </w:rPr>
              <w:t>ции    по планировке те</w:t>
            </w:r>
            <w:r w:rsidRPr="00320FBC">
              <w:rPr>
                <w:color w:val="auto"/>
                <w:sz w:val="22"/>
                <w:szCs w:val="22"/>
              </w:rPr>
              <w:t>р</w:t>
            </w:r>
            <w:r w:rsidRPr="00320FBC">
              <w:rPr>
                <w:color w:val="auto"/>
                <w:sz w:val="22"/>
                <w:szCs w:val="22"/>
              </w:rPr>
              <w:t>риторий города в целях жилищного строител</w:t>
            </w:r>
            <w:r w:rsidRPr="00320FBC">
              <w:rPr>
                <w:color w:val="auto"/>
                <w:sz w:val="22"/>
                <w:szCs w:val="22"/>
              </w:rPr>
              <w:t>ь</w:t>
            </w:r>
            <w:r w:rsidRPr="00320FBC">
              <w:rPr>
                <w:color w:val="auto"/>
                <w:sz w:val="22"/>
                <w:szCs w:val="22"/>
              </w:rPr>
              <w:t>ства и строительства об</w:t>
            </w:r>
            <w:r w:rsidRPr="00320FBC">
              <w:rPr>
                <w:color w:val="auto"/>
                <w:sz w:val="22"/>
                <w:szCs w:val="22"/>
              </w:rPr>
              <w:t>ъ</w:t>
            </w:r>
            <w:r w:rsidRPr="00320FBC">
              <w:rPr>
                <w:color w:val="auto"/>
                <w:sz w:val="22"/>
                <w:szCs w:val="22"/>
              </w:rPr>
              <w:t>ектов социальной инфр</w:t>
            </w:r>
            <w:r w:rsidRPr="00320FBC">
              <w:rPr>
                <w:color w:val="auto"/>
                <w:sz w:val="22"/>
                <w:szCs w:val="22"/>
              </w:rPr>
              <w:t>а</w:t>
            </w:r>
            <w:r w:rsidRPr="00320FBC">
              <w:rPr>
                <w:color w:val="auto"/>
                <w:sz w:val="22"/>
                <w:szCs w:val="22"/>
              </w:rPr>
              <w:t xml:space="preserve">структуры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подготовку </w:t>
            </w:r>
            <w:r w:rsidRPr="00320FBC">
              <w:rPr>
                <w:color w:val="auto"/>
                <w:sz w:val="22"/>
                <w:szCs w:val="22"/>
              </w:rPr>
              <w:t xml:space="preserve">проектов планировки и межевания территорий в </w:t>
            </w:r>
            <w:proofErr w:type="gramStart"/>
            <w:r w:rsidRPr="00320FBC">
              <w:rPr>
                <w:color w:val="auto"/>
                <w:sz w:val="22"/>
                <w:szCs w:val="22"/>
              </w:rPr>
              <w:t>целях</w:t>
            </w:r>
            <w:proofErr w:type="gramEnd"/>
            <w:r w:rsidRPr="00320FBC">
              <w:rPr>
                <w:color w:val="auto"/>
                <w:sz w:val="22"/>
                <w:szCs w:val="22"/>
              </w:rPr>
              <w:t xml:space="preserve"> комплексного освоения 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Показатели</w:t>
            </w:r>
            <w:r w:rsidRPr="00320FBC">
              <w:rPr>
                <w:color w:val="auto"/>
                <w:sz w:val="22"/>
                <w:szCs w:val="22"/>
              </w:rPr>
              <w:t xml:space="preserve"> 11, 12, 16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4.7.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>Подготовка документ</w:t>
            </w:r>
            <w:r w:rsidRPr="00320FBC">
              <w:rPr>
                <w:color w:val="auto"/>
                <w:sz w:val="22"/>
                <w:szCs w:val="22"/>
              </w:rPr>
              <w:t>а</w:t>
            </w:r>
            <w:r w:rsidRPr="00320FBC">
              <w:rPr>
                <w:color w:val="auto"/>
                <w:sz w:val="22"/>
                <w:szCs w:val="22"/>
              </w:rPr>
              <w:t xml:space="preserve">ции  по планировке </w:t>
            </w:r>
            <w:proofErr w:type="gramStart"/>
            <w:r w:rsidRPr="00320FBC">
              <w:rPr>
                <w:color w:val="auto"/>
                <w:sz w:val="22"/>
                <w:szCs w:val="22"/>
              </w:rPr>
              <w:t>пр</w:t>
            </w:r>
            <w:r w:rsidRPr="00320FBC">
              <w:rPr>
                <w:color w:val="auto"/>
                <w:sz w:val="22"/>
                <w:szCs w:val="22"/>
              </w:rPr>
              <w:t>о</w:t>
            </w:r>
            <w:r w:rsidRPr="00320FBC">
              <w:rPr>
                <w:color w:val="auto"/>
                <w:sz w:val="22"/>
                <w:szCs w:val="22"/>
              </w:rPr>
              <w:t>мышленных</w:t>
            </w:r>
            <w:proofErr w:type="gramEnd"/>
            <w:r w:rsidRPr="00320FBC">
              <w:rPr>
                <w:color w:val="auto"/>
                <w:sz w:val="22"/>
                <w:szCs w:val="22"/>
              </w:rPr>
              <w:t xml:space="preserve"> территорий города (показатели 11, 12)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- расходы на подготовку </w:t>
            </w:r>
            <w:r w:rsidRPr="00320FBC">
              <w:rPr>
                <w:color w:val="auto"/>
                <w:sz w:val="22"/>
                <w:szCs w:val="22"/>
              </w:rPr>
              <w:t xml:space="preserve">проектов планировки и межевания, </w:t>
            </w:r>
            <w:proofErr w:type="gramStart"/>
            <w:r w:rsidRPr="00320FBC">
              <w:rPr>
                <w:color w:val="auto"/>
                <w:sz w:val="22"/>
                <w:szCs w:val="22"/>
              </w:rPr>
              <w:t>покрыв</w:t>
            </w:r>
            <w:r w:rsidRPr="00320FBC">
              <w:rPr>
                <w:color w:val="auto"/>
                <w:sz w:val="22"/>
                <w:szCs w:val="22"/>
              </w:rPr>
              <w:t>а</w:t>
            </w:r>
            <w:r w:rsidRPr="00320FBC">
              <w:rPr>
                <w:color w:val="auto"/>
                <w:sz w:val="22"/>
                <w:szCs w:val="22"/>
              </w:rPr>
              <w:t>ющих</w:t>
            </w:r>
            <w:proofErr w:type="gramEnd"/>
            <w:r w:rsidRPr="00320FBC">
              <w:rPr>
                <w:color w:val="auto"/>
                <w:sz w:val="22"/>
                <w:szCs w:val="22"/>
              </w:rPr>
              <w:t xml:space="preserve"> промышленные территории города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Показатели</w:t>
            </w:r>
            <w:r w:rsidRPr="00320FBC">
              <w:rPr>
                <w:color w:val="auto"/>
                <w:sz w:val="22"/>
                <w:szCs w:val="22"/>
              </w:rPr>
              <w:t xml:space="preserve"> 11, 12</w:t>
            </w:r>
          </w:p>
          <w:p w:rsidR="00BD7445" w:rsidRPr="00320FBC" w:rsidRDefault="00BD7445" w:rsidP="00F05214">
            <w:pPr>
              <w:pStyle w:val="ConsPlusNormal"/>
              <w:jc w:val="both"/>
              <w:rPr>
                <w:sz w:val="22"/>
                <w:szCs w:val="22"/>
              </w:rPr>
            </w:pPr>
            <w:r w:rsidRPr="00320FBC">
              <w:rPr>
                <w:sz w:val="22"/>
                <w:szCs w:val="22"/>
              </w:rPr>
              <w:t xml:space="preserve"> </w:t>
            </w:r>
          </w:p>
        </w:tc>
      </w:tr>
      <w:tr w:rsidR="00320FBC" w:rsidRPr="00320FBC" w:rsidTr="00F0521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7146CE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</w:rPr>
            </w:pPr>
            <w:r w:rsidRPr="00320FBC">
              <w:rPr>
                <w:b/>
                <w:sz w:val="22"/>
                <w:szCs w:val="22"/>
              </w:rPr>
              <w:t xml:space="preserve">Задача 5. </w:t>
            </w:r>
            <w:r w:rsidRPr="00320FBC">
              <w:rPr>
                <w:sz w:val="22"/>
                <w:szCs w:val="22"/>
              </w:rPr>
              <w:t>Возмещение части затрат застройщикам</w:t>
            </w:r>
            <w:r w:rsidR="007146CE" w:rsidRPr="00320FBC">
              <w:rPr>
                <w:sz w:val="22"/>
                <w:szCs w:val="22"/>
              </w:rPr>
              <w:t xml:space="preserve"> (инвесторам</w:t>
            </w:r>
            <w:r w:rsidRPr="00320FBC">
              <w:rPr>
                <w:sz w:val="22"/>
                <w:szCs w:val="22"/>
              </w:rPr>
              <w:t>) по строительству объектов инжене</w:t>
            </w:r>
            <w:r w:rsidRPr="00320FBC">
              <w:rPr>
                <w:sz w:val="22"/>
                <w:szCs w:val="22"/>
              </w:rPr>
              <w:t>р</w:t>
            </w:r>
            <w:r w:rsidRPr="00320FBC">
              <w:rPr>
                <w:sz w:val="22"/>
                <w:szCs w:val="22"/>
              </w:rPr>
              <w:t>ной инфраструктуры в целях стимулирования реализации инвестиционных проектов, предусматр</w:t>
            </w:r>
            <w:r w:rsidRPr="00320FBC">
              <w:rPr>
                <w:sz w:val="22"/>
                <w:szCs w:val="22"/>
              </w:rPr>
              <w:t>и</w:t>
            </w:r>
            <w:r w:rsidRPr="00320FBC">
              <w:rPr>
                <w:sz w:val="22"/>
                <w:szCs w:val="22"/>
              </w:rPr>
              <w:t>вающих строительство жилья.</w:t>
            </w:r>
          </w:p>
        </w:tc>
      </w:tr>
      <w:tr w:rsidR="00320FBC" w:rsidRPr="00320FBC" w:rsidTr="00F05214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bCs/>
                <w:color w:val="auto"/>
                <w:sz w:val="22"/>
                <w:szCs w:val="22"/>
              </w:rPr>
              <w:t>5.1.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7146CE">
            <w:pPr>
              <w:jc w:val="both"/>
              <w:rPr>
                <w:color w:val="auto"/>
                <w:sz w:val="22"/>
                <w:szCs w:val="22"/>
              </w:rPr>
            </w:pPr>
            <w:r w:rsidRPr="00320FBC">
              <w:rPr>
                <w:color w:val="auto"/>
                <w:sz w:val="22"/>
                <w:szCs w:val="22"/>
              </w:rPr>
              <w:t>Возмещение части затрат застройщикам</w:t>
            </w:r>
            <w:r w:rsidR="007146CE" w:rsidRPr="00320FBC">
              <w:rPr>
                <w:color w:val="auto"/>
                <w:sz w:val="22"/>
                <w:szCs w:val="22"/>
              </w:rPr>
              <w:t xml:space="preserve"> (инвест</w:t>
            </w:r>
            <w:r w:rsidR="007146CE" w:rsidRPr="00320FBC">
              <w:rPr>
                <w:color w:val="auto"/>
                <w:sz w:val="22"/>
                <w:szCs w:val="22"/>
              </w:rPr>
              <w:t>о</w:t>
            </w:r>
            <w:r w:rsidR="007146CE" w:rsidRPr="00320FBC">
              <w:rPr>
                <w:color w:val="auto"/>
                <w:sz w:val="22"/>
                <w:szCs w:val="22"/>
              </w:rPr>
              <w:t>рам</w:t>
            </w:r>
            <w:r w:rsidRPr="00320FBC">
              <w:rPr>
                <w:color w:val="auto"/>
                <w:sz w:val="22"/>
                <w:szCs w:val="22"/>
              </w:rPr>
              <w:t xml:space="preserve">) по строительству объектов инженерной инфраструктуры 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Мероприятие предусматривает: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- расходы на во</w:t>
            </w:r>
            <w:r w:rsidR="00381AD6"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з</w:t>
            </w: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мещение части  з</w:t>
            </w: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а</w:t>
            </w: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трат по строительству объектов и</w:t>
            </w: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н</w:t>
            </w: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женерного обеспечения</w:t>
            </w:r>
          </w:p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 w:val="22"/>
                <w:szCs w:val="22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</w:rPr>
            </w:pPr>
            <w:r w:rsidRPr="00320FBC">
              <w:rPr>
                <w:rFonts w:eastAsia="Calibri"/>
                <w:color w:val="auto"/>
                <w:sz w:val="22"/>
                <w:szCs w:val="22"/>
                <w:lang w:eastAsia="en-US"/>
              </w:rPr>
              <w:t>Отсутствует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pStyle w:val="ConsPlusNormal"/>
              <w:jc w:val="both"/>
              <w:rPr>
                <w:sz w:val="22"/>
                <w:szCs w:val="22"/>
              </w:rPr>
            </w:pPr>
            <w:r w:rsidRPr="00320FBC">
              <w:rPr>
                <w:bCs/>
                <w:sz w:val="22"/>
                <w:szCs w:val="22"/>
              </w:rPr>
              <w:t>Показатели</w:t>
            </w:r>
            <w:r w:rsidRPr="00320FBC">
              <w:rPr>
                <w:sz w:val="22"/>
                <w:szCs w:val="22"/>
              </w:rPr>
              <w:t xml:space="preserve"> 14, 15 </w:t>
            </w:r>
          </w:p>
        </w:tc>
      </w:tr>
    </w:tbl>
    <w:p w:rsidR="00BD7445" w:rsidRPr="00320FBC" w:rsidRDefault="00BD7445" w:rsidP="00BD7445">
      <w:pPr>
        <w:rPr>
          <w:rFonts w:eastAsia="Calibri"/>
          <w:color w:val="auto"/>
          <w:sz w:val="16"/>
          <w:szCs w:val="16"/>
          <w:lang w:eastAsia="en-US"/>
        </w:rPr>
        <w:sectPr w:rsidR="00BD7445" w:rsidRPr="00320FBC" w:rsidSect="007134B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D7445" w:rsidRPr="00320FBC" w:rsidRDefault="00BD7445" w:rsidP="00BD7445">
      <w:pPr>
        <w:widowControl w:val="0"/>
        <w:autoSpaceDE w:val="0"/>
        <w:autoSpaceDN w:val="0"/>
        <w:jc w:val="right"/>
        <w:rPr>
          <w:color w:val="auto"/>
        </w:rPr>
      </w:pPr>
      <w:r w:rsidRPr="00320FBC">
        <w:rPr>
          <w:color w:val="auto"/>
        </w:rPr>
        <w:lastRenderedPageBreak/>
        <w:t xml:space="preserve"> Таблица 5</w:t>
      </w:r>
    </w:p>
    <w:p w:rsidR="00BD7445" w:rsidRPr="00320FBC" w:rsidRDefault="00BD7445" w:rsidP="00BD7445">
      <w:pPr>
        <w:widowControl w:val="0"/>
        <w:autoSpaceDE w:val="0"/>
        <w:autoSpaceDN w:val="0"/>
        <w:jc w:val="right"/>
        <w:rPr>
          <w:color w:val="auto"/>
        </w:rPr>
      </w:pPr>
      <w:r w:rsidRPr="00320FBC">
        <w:rPr>
          <w:color w:val="auto"/>
        </w:rPr>
        <w:t xml:space="preserve"> </w:t>
      </w:r>
    </w:p>
    <w:p w:rsidR="007F4BE0" w:rsidRPr="00320FBC" w:rsidRDefault="00BD7445" w:rsidP="009A723B">
      <w:pPr>
        <w:widowControl w:val="0"/>
        <w:autoSpaceDE w:val="0"/>
        <w:autoSpaceDN w:val="0"/>
        <w:jc w:val="center"/>
        <w:rPr>
          <w:b/>
          <w:color w:val="auto"/>
        </w:rPr>
      </w:pPr>
      <w:r w:rsidRPr="00320FBC">
        <w:rPr>
          <w:b/>
          <w:color w:val="auto"/>
        </w:rPr>
        <w:t xml:space="preserve">Перечень возможных рисков при реализации муниципальной </w:t>
      </w:r>
    </w:p>
    <w:p w:rsidR="00BD7445" w:rsidRPr="00320FBC" w:rsidRDefault="00BD7445" w:rsidP="009A723B">
      <w:pPr>
        <w:widowControl w:val="0"/>
        <w:autoSpaceDE w:val="0"/>
        <w:autoSpaceDN w:val="0"/>
        <w:jc w:val="center"/>
        <w:rPr>
          <w:b/>
          <w:color w:val="auto"/>
        </w:rPr>
      </w:pPr>
      <w:r w:rsidRPr="00320FBC">
        <w:rPr>
          <w:b/>
          <w:color w:val="auto"/>
        </w:rPr>
        <w:t>программы</w:t>
      </w:r>
      <w:r w:rsidR="009A723B" w:rsidRPr="00320FBC">
        <w:rPr>
          <w:b/>
          <w:color w:val="auto"/>
        </w:rPr>
        <w:t xml:space="preserve"> </w:t>
      </w:r>
      <w:r w:rsidR="007F4BE0" w:rsidRPr="00320FBC">
        <w:rPr>
          <w:b/>
          <w:color w:val="auto"/>
        </w:rPr>
        <w:t>города Нижневартовска</w:t>
      </w:r>
      <w:r w:rsidR="007F4BE0" w:rsidRPr="00320FBC">
        <w:rPr>
          <w:b/>
          <w:color w:val="auto"/>
        </w:rPr>
        <w:t xml:space="preserve">  </w:t>
      </w:r>
      <w:r w:rsidRPr="00320FBC">
        <w:rPr>
          <w:b/>
          <w:color w:val="auto"/>
        </w:rPr>
        <w:t>"Обеспечение доступным и ко</w:t>
      </w:r>
      <w:r w:rsidRPr="00320FBC">
        <w:rPr>
          <w:b/>
          <w:color w:val="auto"/>
        </w:rPr>
        <w:t>м</w:t>
      </w:r>
      <w:r w:rsidRPr="00320FBC">
        <w:rPr>
          <w:b/>
          <w:color w:val="auto"/>
        </w:rPr>
        <w:t>фортным жильем" и мер по их преодолению</w:t>
      </w:r>
    </w:p>
    <w:p w:rsidR="00BD7445" w:rsidRPr="00320FBC" w:rsidRDefault="00BD7445" w:rsidP="00BD7445">
      <w:pPr>
        <w:widowControl w:val="0"/>
        <w:autoSpaceDE w:val="0"/>
        <w:autoSpaceDN w:val="0"/>
        <w:rPr>
          <w:color w:val="auto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110"/>
        <w:gridCol w:w="4536"/>
      </w:tblGrid>
      <w:tr w:rsidR="00320FBC" w:rsidRPr="00320FBC" w:rsidTr="00F052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 xml:space="preserve">№ </w:t>
            </w:r>
            <w:proofErr w:type="gramStart"/>
            <w:r w:rsidRPr="00320FBC">
              <w:rPr>
                <w:b/>
                <w:color w:val="auto"/>
              </w:rPr>
              <w:t>п</w:t>
            </w:r>
            <w:proofErr w:type="gramEnd"/>
            <w:r w:rsidRPr="00320FBC">
              <w:rPr>
                <w:b/>
                <w:color w:val="auto"/>
              </w:rPr>
              <w:t>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Описание риска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Меры по преодолению рисков</w:t>
            </w:r>
          </w:p>
        </w:tc>
      </w:tr>
      <w:tr w:rsidR="00320FBC" w:rsidRPr="00320FBC" w:rsidTr="00F052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b/>
                <w:color w:val="auto"/>
              </w:rPr>
            </w:pPr>
            <w:r w:rsidRPr="00320FBC">
              <w:rPr>
                <w:b/>
                <w:color w:val="auto"/>
              </w:rPr>
              <w:t>3</w:t>
            </w:r>
          </w:p>
        </w:tc>
      </w:tr>
      <w:tr w:rsidR="00320FBC" w:rsidRPr="00320FBC" w:rsidTr="00F052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Сокращение бюджетного ф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>нансирования, выделенного на выполнение муниципальной программы, что повлечет, исх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дя из новых бюджетных пар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метров, пересмотр задач мун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>ципальной программы с точки зрения их сокращения или сн</w:t>
            </w:r>
            <w:r w:rsidRPr="00320FBC">
              <w:rPr>
                <w:color w:val="auto"/>
              </w:rPr>
              <w:t>и</w:t>
            </w:r>
            <w:r w:rsidRPr="00320FBC">
              <w:rPr>
                <w:color w:val="auto"/>
              </w:rPr>
              <w:t xml:space="preserve">жения ожидаемых результатов от их решения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320FBC">
              <w:rPr>
                <w:color w:val="auto"/>
              </w:rPr>
              <w:t>Ежегодная корректировка результ</w:t>
            </w:r>
            <w:r w:rsidRPr="00320FBC">
              <w:rPr>
                <w:color w:val="auto"/>
              </w:rPr>
              <w:t>а</w:t>
            </w:r>
            <w:r w:rsidRPr="00320FBC">
              <w:rPr>
                <w:color w:val="auto"/>
              </w:rPr>
              <w:t>тов  исполнения муниципальной программы и объемов финансир</w:t>
            </w:r>
            <w:r w:rsidRPr="00320FBC">
              <w:rPr>
                <w:color w:val="auto"/>
              </w:rPr>
              <w:t>о</w:t>
            </w:r>
            <w:r w:rsidRPr="00320FBC">
              <w:rPr>
                <w:color w:val="auto"/>
              </w:rPr>
              <w:t>вания</w:t>
            </w:r>
          </w:p>
        </w:tc>
      </w:tr>
      <w:tr w:rsidR="00BD7445" w:rsidRPr="00320FBC" w:rsidTr="00F052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autoSpaceDE w:val="0"/>
              <w:autoSpaceDN w:val="0"/>
              <w:adjustRightInd w:val="0"/>
              <w:jc w:val="center"/>
              <w:rPr>
                <w:color w:val="auto"/>
              </w:rPr>
            </w:pPr>
            <w:r w:rsidRPr="00320FBC">
              <w:rPr>
                <w:color w:val="auto"/>
              </w:rPr>
              <w:t>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jc w:val="both"/>
              <w:rPr>
                <w:rFonts w:eastAsia="Calibri"/>
                <w:color w:val="auto"/>
                <w:lang w:eastAsia="en-US"/>
              </w:rPr>
            </w:pPr>
            <w:r w:rsidRPr="00320FBC">
              <w:rPr>
                <w:rFonts w:eastAsia="Calibri"/>
                <w:color w:val="auto"/>
                <w:lang w:eastAsia="en-US"/>
              </w:rPr>
              <w:t>Невыполнение или ненадлеж</w:t>
            </w:r>
            <w:r w:rsidRPr="00320FBC">
              <w:rPr>
                <w:rFonts w:eastAsia="Calibri"/>
                <w:color w:val="auto"/>
                <w:lang w:eastAsia="en-US"/>
              </w:rPr>
              <w:t>а</w:t>
            </w:r>
            <w:r w:rsidRPr="00320FBC">
              <w:rPr>
                <w:rFonts w:eastAsia="Calibri"/>
                <w:color w:val="auto"/>
                <w:lang w:eastAsia="en-US"/>
              </w:rPr>
              <w:t>щее выполнение обязательств поставщиками и подрядчиками работ по реализации меропри</w:t>
            </w:r>
            <w:r w:rsidRPr="00320FBC">
              <w:rPr>
                <w:rFonts w:eastAsia="Calibri"/>
                <w:color w:val="auto"/>
                <w:lang w:eastAsia="en-US"/>
              </w:rPr>
              <w:t>я</w:t>
            </w:r>
            <w:r w:rsidRPr="00320FBC">
              <w:rPr>
                <w:rFonts w:eastAsia="Calibri"/>
                <w:color w:val="auto"/>
                <w:lang w:eastAsia="en-US"/>
              </w:rPr>
              <w:t>тий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45" w:rsidRPr="00320FBC" w:rsidRDefault="00BD7445" w:rsidP="00F05214">
            <w:pPr>
              <w:rPr>
                <w:rFonts w:eastAsia="Calibri"/>
                <w:color w:val="auto"/>
                <w:lang w:eastAsia="en-US"/>
              </w:rPr>
            </w:pPr>
            <w:r w:rsidRPr="00320FBC">
              <w:rPr>
                <w:rFonts w:eastAsia="Calibri"/>
                <w:color w:val="auto"/>
                <w:lang w:eastAsia="en-US"/>
              </w:rPr>
              <w:t>Осуществление мониторинга реал</w:t>
            </w:r>
            <w:r w:rsidRPr="00320FBC">
              <w:rPr>
                <w:rFonts w:eastAsia="Calibri"/>
                <w:color w:val="auto"/>
                <w:lang w:eastAsia="en-US"/>
              </w:rPr>
              <w:t>и</w:t>
            </w:r>
            <w:r w:rsidRPr="00320FBC">
              <w:rPr>
                <w:rFonts w:eastAsia="Calibri"/>
                <w:color w:val="auto"/>
                <w:lang w:eastAsia="en-US"/>
              </w:rPr>
              <w:t>зации мероприятий;</w:t>
            </w:r>
          </w:p>
          <w:p w:rsidR="00BD7445" w:rsidRPr="00320FBC" w:rsidRDefault="00BD7445" w:rsidP="00F05214">
            <w:pPr>
              <w:rPr>
                <w:rFonts w:eastAsia="Calibri"/>
                <w:color w:val="auto"/>
                <w:lang w:eastAsia="en-US"/>
              </w:rPr>
            </w:pPr>
            <w:r w:rsidRPr="00320FBC">
              <w:rPr>
                <w:rFonts w:eastAsia="Calibri"/>
                <w:color w:val="auto"/>
                <w:lang w:eastAsia="en-US"/>
              </w:rPr>
              <w:t>заключение договоров о взаимоде</w:t>
            </w:r>
            <w:r w:rsidRPr="00320FBC">
              <w:rPr>
                <w:rFonts w:eastAsia="Calibri"/>
                <w:color w:val="auto"/>
                <w:lang w:eastAsia="en-US"/>
              </w:rPr>
              <w:t>й</w:t>
            </w:r>
            <w:r w:rsidRPr="00320FBC">
              <w:rPr>
                <w:rFonts w:eastAsia="Calibri"/>
                <w:color w:val="auto"/>
                <w:lang w:eastAsia="en-US"/>
              </w:rPr>
              <w:t>ствии с четкой регулировкой отве</w:t>
            </w:r>
            <w:r w:rsidRPr="00320FBC">
              <w:rPr>
                <w:rFonts w:eastAsia="Calibri"/>
                <w:color w:val="auto"/>
                <w:lang w:eastAsia="en-US"/>
              </w:rPr>
              <w:t>т</w:t>
            </w:r>
            <w:r w:rsidRPr="00320FBC">
              <w:rPr>
                <w:rFonts w:eastAsia="Calibri"/>
                <w:color w:val="auto"/>
                <w:lang w:eastAsia="en-US"/>
              </w:rPr>
              <w:t>ственности и контролем эффекти</w:t>
            </w:r>
            <w:r w:rsidRPr="00320FBC">
              <w:rPr>
                <w:rFonts w:eastAsia="Calibri"/>
                <w:color w:val="auto"/>
                <w:lang w:eastAsia="en-US"/>
              </w:rPr>
              <w:t>в</w:t>
            </w:r>
            <w:r w:rsidRPr="00320FBC">
              <w:rPr>
                <w:rFonts w:eastAsia="Calibri"/>
                <w:color w:val="auto"/>
                <w:lang w:eastAsia="en-US"/>
              </w:rPr>
              <w:t>ности их реализации</w:t>
            </w:r>
          </w:p>
        </w:tc>
      </w:tr>
    </w:tbl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strike/>
          <w:color w:val="auto"/>
        </w:rPr>
      </w:pPr>
    </w:p>
    <w:p w:rsidR="00BD7445" w:rsidRPr="00320FBC" w:rsidRDefault="00BD7445" w:rsidP="00BD7445">
      <w:pPr>
        <w:widowControl w:val="0"/>
        <w:autoSpaceDE w:val="0"/>
        <w:autoSpaceDN w:val="0"/>
        <w:ind w:firstLine="709"/>
        <w:jc w:val="both"/>
        <w:rPr>
          <w:strike/>
          <w:color w:val="auto"/>
        </w:rPr>
      </w:pPr>
    </w:p>
    <w:p w:rsidR="00BD7445" w:rsidRPr="00320FBC" w:rsidRDefault="00BD7445" w:rsidP="00BD7445">
      <w:pPr>
        <w:ind w:left="5670"/>
        <w:jc w:val="both"/>
        <w:rPr>
          <w:color w:val="auto"/>
        </w:rPr>
      </w:pPr>
    </w:p>
    <w:p w:rsidR="007636B2" w:rsidRDefault="007636B2" w:rsidP="007636B2">
      <w:pPr>
        <w:jc w:val="center"/>
        <w:rPr>
          <w:b/>
        </w:rPr>
      </w:pPr>
      <w:bookmarkStart w:id="3" w:name="_GoBack"/>
      <w:bookmarkEnd w:id="3"/>
    </w:p>
    <w:sectPr w:rsidR="00763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412" w:rsidRDefault="00B34412">
      <w:r>
        <w:separator/>
      </w:r>
    </w:p>
  </w:endnote>
  <w:endnote w:type="continuationSeparator" w:id="0">
    <w:p w:rsidR="00B34412" w:rsidRDefault="00B34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412" w:rsidRDefault="00B34412">
      <w:r>
        <w:separator/>
      </w:r>
    </w:p>
  </w:footnote>
  <w:footnote w:type="continuationSeparator" w:id="0">
    <w:p w:rsidR="00B34412" w:rsidRDefault="00B344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4B4" w:rsidRDefault="00F7721F">
    <w:pPr>
      <w:pStyle w:val="ad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320FBC">
      <w:rPr>
        <w:noProof/>
      </w:rPr>
      <w:t>31</w:t>
    </w:r>
    <w:r>
      <w:rPr>
        <w:noProof/>
      </w:rPr>
      <w:fldChar w:fldCharType="end"/>
    </w:r>
  </w:p>
  <w:p w:rsidR="007134B4" w:rsidRDefault="00B3441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95764"/>
      <w:docPartObj>
        <w:docPartGallery w:val="Page Numbers (Top of Page)"/>
        <w:docPartUnique/>
      </w:docPartObj>
    </w:sdtPr>
    <w:sdtEndPr/>
    <w:sdtContent>
      <w:p w:rsidR="007134B4" w:rsidRDefault="00F7721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0FBC">
          <w:rPr>
            <w:noProof/>
          </w:rPr>
          <w:t>28</w:t>
        </w:r>
        <w:r>
          <w:fldChar w:fldCharType="end"/>
        </w:r>
      </w:p>
    </w:sdtContent>
  </w:sdt>
  <w:p w:rsidR="007134B4" w:rsidRDefault="00B3441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29C9"/>
    <w:multiLevelType w:val="hybridMultilevel"/>
    <w:tmpl w:val="C856490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04D91"/>
    <w:multiLevelType w:val="hybridMultilevel"/>
    <w:tmpl w:val="DD6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354A5"/>
    <w:multiLevelType w:val="hybridMultilevel"/>
    <w:tmpl w:val="5468B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3116F2"/>
    <w:multiLevelType w:val="hybridMultilevel"/>
    <w:tmpl w:val="F1086D4C"/>
    <w:lvl w:ilvl="0" w:tplc="DA768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716D8"/>
    <w:multiLevelType w:val="hybridMultilevel"/>
    <w:tmpl w:val="A022B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B7915"/>
    <w:multiLevelType w:val="hybridMultilevel"/>
    <w:tmpl w:val="24E01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50752"/>
    <w:multiLevelType w:val="multilevel"/>
    <w:tmpl w:val="159C7F56"/>
    <w:lvl w:ilvl="0">
      <w:start w:val="1"/>
      <w:numFmt w:val="decimal"/>
      <w:lvlText w:val="%1."/>
      <w:lvlJc w:val="left"/>
      <w:pPr>
        <w:ind w:left="3439" w:hanging="11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7">
    <w:nsid w:val="29613785"/>
    <w:multiLevelType w:val="multilevel"/>
    <w:tmpl w:val="59E64FF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color w:val="auto"/>
        <w:sz w:val="18"/>
      </w:rPr>
    </w:lvl>
    <w:lvl w:ilvl="1">
      <w:start w:val="2030"/>
      <w:numFmt w:val="decimal"/>
      <w:lvlText w:val="%1.%2."/>
      <w:lvlJc w:val="left"/>
      <w:pPr>
        <w:ind w:left="-108" w:firstLine="0"/>
      </w:pPr>
      <w:rPr>
        <w:rFonts w:hint="default"/>
        <w:b/>
        <w:color w:val="auto"/>
        <w:sz w:val="18"/>
      </w:rPr>
    </w:lvl>
    <w:lvl w:ilvl="2">
      <w:start w:val="1"/>
      <w:numFmt w:val="decimal"/>
      <w:lvlText w:val="%1.%2.%3."/>
      <w:lvlJc w:val="left"/>
      <w:pPr>
        <w:ind w:left="-216" w:firstLine="0"/>
      </w:pPr>
      <w:rPr>
        <w:rFonts w:hint="default"/>
        <w:b/>
        <w:color w:val="auto"/>
        <w:sz w:val="18"/>
      </w:rPr>
    </w:lvl>
    <w:lvl w:ilvl="3">
      <w:start w:val="1"/>
      <w:numFmt w:val="decimal"/>
      <w:lvlText w:val="%1.%2.%3.%4."/>
      <w:lvlJc w:val="left"/>
      <w:pPr>
        <w:ind w:left="-324" w:firstLine="0"/>
      </w:pPr>
      <w:rPr>
        <w:rFonts w:hint="default"/>
        <w:b/>
        <w:color w:val="auto"/>
        <w:sz w:val="18"/>
      </w:rPr>
    </w:lvl>
    <w:lvl w:ilvl="4">
      <w:start w:val="1"/>
      <w:numFmt w:val="decimal"/>
      <w:lvlText w:val="%1.%2.%3.%4.%5."/>
      <w:lvlJc w:val="left"/>
      <w:pPr>
        <w:ind w:left="-432" w:firstLine="0"/>
      </w:pPr>
      <w:rPr>
        <w:rFonts w:hint="default"/>
        <w:b/>
        <w:color w:val="auto"/>
        <w:sz w:val="18"/>
      </w:rPr>
    </w:lvl>
    <w:lvl w:ilvl="5">
      <w:start w:val="1"/>
      <w:numFmt w:val="decimal"/>
      <w:lvlText w:val="%1.%2.%3.%4.%5.%6."/>
      <w:lvlJc w:val="left"/>
      <w:pPr>
        <w:ind w:left="-540" w:firstLine="0"/>
      </w:pPr>
      <w:rPr>
        <w:rFonts w:hint="default"/>
        <w:b/>
        <w:color w:val="auto"/>
        <w:sz w:val="18"/>
      </w:rPr>
    </w:lvl>
    <w:lvl w:ilvl="6">
      <w:start w:val="1"/>
      <w:numFmt w:val="decimal"/>
      <w:lvlText w:val="%1.%2.%3.%4.%5.%6.%7."/>
      <w:lvlJc w:val="left"/>
      <w:pPr>
        <w:ind w:left="-648" w:firstLine="0"/>
      </w:pPr>
      <w:rPr>
        <w:rFonts w:hint="default"/>
        <w:b/>
        <w:color w:val="auto"/>
        <w:sz w:val="18"/>
      </w:rPr>
    </w:lvl>
    <w:lvl w:ilvl="7">
      <w:start w:val="1"/>
      <w:numFmt w:val="decimal"/>
      <w:lvlText w:val="%1.%2.%3.%4.%5.%6.%7.%8."/>
      <w:lvlJc w:val="left"/>
      <w:pPr>
        <w:ind w:left="-756" w:firstLine="0"/>
      </w:pPr>
      <w:rPr>
        <w:rFonts w:hint="default"/>
        <w:b/>
        <w:color w:val="auto"/>
        <w:sz w:val="18"/>
      </w:rPr>
    </w:lvl>
    <w:lvl w:ilvl="8">
      <w:start w:val="1"/>
      <w:numFmt w:val="decimal"/>
      <w:lvlText w:val="%1.%2.%3.%4.%5.%6.%7.%8.%9."/>
      <w:lvlJc w:val="left"/>
      <w:pPr>
        <w:ind w:left="-864" w:firstLine="0"/>
      </w:pPr>
      <w:rPr>
        <w:rFonts w:hint="default"/>
        <w:b/>
        <w:color w:val="auto"/>
        <w:sz w:val="18"/>
      </w:rPr>
    </w:lvl>
  </w:abstractNum>
  <w:abstractNum w:abstractNumId="8">
    <w:nsid w:val="2DD33B3A"/>
    <w:multiLevelType w:val="hybridMultilevel"/>
    <w:tmpl w:val="73949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442A32"/>
    <w:multiLevelType w:val="hybridMultilevel"/>
    <w:tmpl w:val="58B6A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5C363E"/>
    <w:multiLevelType w:val="multilevel"/>
    <w:tmpl w:val="5894A55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3E021F4B"/>
    <w:multiLevelType w:val="hybridMultilevel"/>
    <w:tmpl w:val="3DAEC62E"/>
    <w:lvl w:ilvl="0" w:tplc="7760244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3D72CF"/>
    <w:multiLevelType w:val="hybridMultilevel"/>
    <w:tmpl w:val="D8F255BA"/>
    <w:lvl w:ilvl="0" w:tplc="285EF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2EC1509"/>
    <w:multiLevelType w:val="hybridMultilevel"/>
    <w:tmpl w:val="58B46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6F144C"/>
    <w:multiLevelType w:val="hybridMultilevel"/>
    <w:tmpl w:val="F10C1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1E4579"/>
    <w:multiLevelType w:val="hybridMultilevel"/>
    <w:tmpl w:val="8A44C384"/>
    <w:lvl w:ilvl="0" w:tplc="57F6ED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8D110A8"/>
    <w:multiLevelType w:val="hybridMultilevel"/>
    <w:tmpl w:val="5562FC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7E46B82"/>
    <w:multiLevelType w:val="hybridMultilevel"/>
    <w:tmpl w:val="74D46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D91A47"/>
    <w:multiLevelType w:val="hybridMultilevel"/>
    <w:tmpl w:val="79A2B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BB0769"/>
    <w:multiLevelType w:val="multilevel"/>
    <w:tmpl w:val="FDEC02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4954370"/>
    <w:multiLevelType w:val="hybridMultilevel"/>
    <w:tmpl w:val="65561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8010C7"/>
    <w:multiLevelType w:val="hybridMultilevel"/>
    <w:tmpl w:val="F9642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513C0E"/>
    <w:multiLevelType w:val="hybridMultilevel"/>
    <w:tmpl w:val="4DD66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6B454C"/>
    <w:multiLevelType w:val="hybridMultilevel"/>
    <w:tmpl w:val="68C48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7C45D3"/>
    <w:multiLevelType w:val="multilevel"/>
    <w:tmpl w:val="E796F83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color w:val="auto"/>
        <w:sz w:val="18"/>
      </w:rPr>
    </w:lvl>
    <w:lvl w:ilvl="1">
      <w:start w:val="2030"/>
      <w:numFmt w:val="decimal"/>
      <w:lvlText w:val="%1.%2."/>
      <w:lvlJc w:val="left"/>
      <w:pPr>
        <w:ind w:left="0" w:firstLine="0"/>
      </w:pPr>
      <w:rPr>
        <w:rFonts w:hint="default"/>
        <w:b/>
        <w:color w:val="auto"/>
        <w:sz w:val="18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/>
        <w:color w:val="auto"/>
        <w:sz w:val="18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b/>
        <w:color w:val="auto"/>
        <w:sz w:val="18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  <w:b/>
        <w:color w:val="auto"/>
        <w:sz w:val="18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  <w:b/>
        <w:color w:val="auto"/>
        <w:sz w:val="18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  <w:b/>
        <w:color w:val="auto"/>
        <w:sz w:val="18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  <w:b/>
        <w:color w:val="auto"/>
        <w:sz w:val="1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  <w:b/>
        <w:color w:val="auto"/>
        <w:sz w:val="18"/>
      </w:rPr>
    </w:lvl>
  </w:abstractNum>
  <w:num w:numId="1">
    <w:abstractNumId w:val="16"/>
  </w:num>
  <w:num w:numId="2">
    <w:abstractNumId w:val="17"/>
  </w:num>
  <w:num w:numId="3">
    <w:abstractNumId w:val="2"/>
  </w:num>
  <w:num w:numId="4">
    <w:abstractNumId w:val="23"/>
  </w:num>
  <w:num w:numId="5">
    <w:abstractNumId w:val="8"/>
  </w:num>
  <w:num w:numId="6">
    <w:abstractNumId w:val="9"/>
  </w:num>
  <w:num w:numId="7">
    <w:abstractNumId w:val="21"/>
  </w:num>
  <w:num w:numId="8">
    <w:abstractNumId w:val="22"/>
  </w:num>
  <w:num w:numId="9">
    <w:abstractNumId w:val="18"/>
  </w:num>
  <w:num w:numId="10">
    <w:abstractNumId w:val="12"/>
  </w:num>
  <w:num w:numId="11">
    <w:abstractNumId w:val="3"/>
  </w:num>
  <w:num w:numId="12">
    <w:abstractNumId w:val="11"/>
  </w:num>
  <w:num w:numId="13">
    <w:abstractNumId w:val="6"/>
  </w:num>
  <w:num w:numId="14">
    <w:abstractNumId w:val="15"/>
  </w:num>
  <w:num w:numId="15">
    <w:abstractNumId w:val="10"/>
  </w:num>
  <w:num w:numId="16">
    <w:abstractNumId w:val="20"/>
  </w:num>
  <w:num w:numId="17">
    <w:abstractNumId w:val="0"/>
  </w:num>
  <w:num w:numId="18">
    <w:abstractNumId w:val="14"/>
  </w:num>
  <w:num w:numId="19">
    <w:abstractNumId w:val="4"/>
  </w:num>
  <w:num w:numId="20">
    <w:abstractNumId w:val="13"/>
  </w:num>
  <w:num w:numId="21">
    <w:abstractNumId w:val="1"/>
  </w:num>
  <w:num w:numId="22">
    <w:abstractNumId w:val="7"/>
  </w:num>
  <w:num w:numId="23">
    <w:abstractNumId w:val="24"/>
  </w:num>
  <w:num w:numId="24">
    <w:abstractNumId w:val="5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6B2"/>
    <w:rsid w:val="00021E1D"/>
    <w:rsid w:val="001B122F"/>
    <w:rsid w:val="0024351F"/>
    <w:rsid w:val="002F11D9"/>
    <w:rsid w:val="002F4A42"/>
    <w:rsid w:val="00320FBC"/>
    <w:rsid w:val="00381AD6"/>
    <w:rsid w:val="00492DB7"/>
    <w:rsid w:val="0054577F"/>
    <w:rsid w:val="00556C52"/>
    <w:rsid w:val="005C575D"/>
    <w:rsid w:val="005D1ADA"/>
    <w:rsid w:val="007146CE"/>
    <w:rsid w:val="007636B2"/>
    <w:rsid w:val="00782857"/>
    <w:rsid w:val="007F4BE0"/>
    <w:rsid w:val="009A723B"/>
    <w:rsid w:val="00A34D40"/>
    <w:rsid w:val="00A806C4"/>
    <w:rsid w:val="00B34412"/>
    <w:rsid w:val="00BD7445"/>
    <w:rsid w:val="00C32A36"/>
    <w:rsid w:val="00CD626D"/>
    <w:rsid w:val="00DE69A9"/>
    <w:rsid w:val="00E3527F"/>
    <w:rsid w:val="00F30212"/>
    <w:rsid w:val="00F7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6B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aliases w:val="Заголовок 1 Знак Знак Знак Знак Знак"/>
    <w:basedOn w:val="a"/>
    <w:next w:val="a"/>
    <w:link w:val="10"/>
    <w:qFormat/>
    <w:rsid w:val="00BD7445"/>
    <w:pPr>
      <w:keepNext/>
      <w:spacing w:before="240" w:after="60" w:line="276" w:lineRule="auto"/>
      <w:outlineLvl w:val="0"/>
    </w:pPr>
    <w:rPr>
      <w:rFonts w:ascii="Cambria" w:hAnsi="Cambria"/>
      <w:b/>
      <w:bCs/>
      <w:color w:val="auto"/>
      <w:kern w:val="32"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74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63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492DB7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10">
    <w:name w:val="Заголовок 1 Знак"/>
    <w:aliases w:val="Заголовок 1 Знак Знак Знак Знак Знак Знак"/>
    <w:basedOn w:val="a0"/>
    <w:link w:val="1"/>
    <w:rsid w:val="00BD7445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BD744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D74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ody Text"/>
    <w:basedOn w:val="a"/>
    <w:link w:val="a5"/>
    <w:rsid w:val="00BD7445"/>
    <w:pPr>
      <w:jc w:val="both"/>
    </w:pPr>
    <w:rPr>
      <w:color w:val="auto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BD744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6">
    <w:name w:val="Strong"/>
    <w:qFormat/>
    <w:rsid w:val="00BD7445"/>
    <w:rPr>
      <w:b/>
      <w:bCs/>
    </w:rPr>
  </w:style>
  <w:style w:type="table" w:styleId="a7">
    <w:name w:val="Table Grid"/>
    <w:basedOn w:val="a1"/>
    <w:uiPriority w:val="59"/>
    <w:rsid w:val="00BD7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D7445"/>
    <w:rPr>
      <w:rFonts w:ascii="Tahoma" w:hAnsi="Tahoma" w:cs="Tahoma"/>
      <w:color w:val="auto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744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BD7445"/>
    <w:pPr>
      <w:jc w:val="center"/>
    </w:pPr>
    <w:rPr>
      <w:b/>
      <w:bCs/>
      <w:color w:val="auto"/>
      <w:szCs w:val="24"/>
    </w:rPr>
  </w:style>
  <w:style w:type="character" w:customStyle="1" w:styleId="ab">
    <w:name w:val="Название Знак"/>
    <w:basedOn w:val="a0"/>
    <w:link w:val="aa"/>
    <w:rsid w:val="00BD744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List Paragraph"/>
    <w:basedOn w:val="a"/>
    <w:uiPriority w:val="34"/>
    <w:qFormat/>
    <w:rsid w:val="00BD7445"/>
    <w:pPr>
      <w:ind w:left="720"/>
      <w:contextualSpacing/>
    </w:pPr>
    <w:rPr>
      <w:color w:val="auto"/>
      <w:sz w:val="24"/>
      <w:szCs w:val="24"/>
    </w:rPr>
  </w:style>
  <w:style w:type="paragraph" w:customStyle="1" w:styleId="ConsPlusCell">
    <w:name w:val="ConsPlusCell"/>
    <w:uiPriority w:val="99"/>
    <w:rsid w:val="00BD74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BD7445"/>
    <w:pPr>
      <w:tabs>
        <w:tab w:val="center" w:pos="4677"/>
        <w:tab w:val="right" w:pos="9355"/>
      </w:tabs>
    </w:pPr>
    <w:rPr>
      <w:color w:val="auto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BD7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BD7445"/>
    <w:pPr>
      <w:tabs>
        <w:tab w:val="center" w:pos="4677"/>
        <w:tab w:val="right" w:pos="9355"/>
      </w:tabs>
    </w:pPr>
    <w:rPr>
      <w:color w:val="auto"/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BD7445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D7445"/>
  </w:style>
  <w:style w:type="paragraph" w:styleId="af1">
    <w:name w:val="No Spacing"/>
    <w:uiPriority w:val="1"/>
    <w:qFormat/>
    <w:rsid w:val="00BD74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BD7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unhideWhenUsed/>
    <w:rsid w:val="00BD7445"/>
    <w:rPr>
      <w:color w:val="0000FF"/>
      <w:u w:val="single"/>
    </w:rPr>
  </w:style>
  <w:style w:type="paragraph" w:styleId="af3">
    <w:name w:val="endnote text"/>
    <w:basedOn w:val="a"/>
    <w:link w:val="af4"/>
    <w:uiPriority w:val="99"/>
    <w:semiHidden/>
    <w:unhideWhenUsed/>
    <w:rsid w:val="00BD7445"/>
    <w:rPr>
      <w:rFonts w:ascii="Calibri" w:eastAsia="Calibri" w:hAnsi="Calibri"/>
      <w:color w:val="auto"/>
      <w:sz w:val="20"/>
      <w:szCs w:val="20"/>
      <w:lang w:eastAsia="en-US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BD7445"/>
    <w:rPr>
      <w:rFonts w:ascii="Calibri" w:eastAsia="Calibri" w:hAnsi="Calibri" w:cs="Times New Roman"/>
      <w:sz w:val="20"/>
      <w:szCs w:val="20"/>
    </w:rPr>
  </w:style>
  <w:style w:type="paragraph" w:styleId="af5">
    <w:name w:val="footnote text"/>
    <w:basedOn w:val="a"/>
    <w:link w:val="af6"/>
    <w:uiPriority w:val="99"/>
    <w:unhideWhenUsed/>
    <w:rsid w:val="00BD7445"/>
    <w:rPr>
      <w:rFonts w:ascii="Calibri" w:eastAsia="Calibri" w:hAnsi="Calibri"/>
      <w:color w:val="auto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BD7445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uiPriority w:val="99"/>
    <w:semiHidden/>
    <w:unhideWhenUsed/>
    <w:rsid w:val="00BD7445"/>
    <w:rPr>
      <w:vertAlign w:val="superscript"/>
    </w:rPr>
  </w:style>
  <w:style w:type="character" w:styleId="af8">
    <w:name w:val="endnote reference"/>
    <w:uiPriority w:val="99"/>
    <w:semiHidden/>
    <w:unhideWhenUsed/>
    <w:rsid w:val="00BD7445"/>
    <w:rPr>
      <w:vertAlign w:val="superscript"/>
    </w:rPr>
  </w:style>
  <w:style w:type="paragraph" w:customStyle="1" w:styleId="formattext">
    <w:name w:val="formattext"/>
    <w:basedOn w:val="a"/>
    <w:rsid w:val="00BD7445"/>
    <w:pPr>
      <w:spacing w:before="100" w:beforeAutospacing="1" w:after="100" w:afterAutospacing="1"/>
    </w:pPr>
    <w:rPr>
      <w:rFonts w:eastAsia="Calibri"/>
      <w:color w:val="auto"/>
      <w:sz w:val="24"/>
      <w:szCs w:val="24"/>
    </w:rPr>
  </w:style>
  <w:style w:type="character" w:styleId="af9">
    <w:name w:val="annotation reference"/>
    <w:uiPriority w:val="99"/>
    <w:semiHidden/>
    <w:unhideWhenUsed/>
    <w:rsid w:val="00BD7445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BD7445"/>
    <w:rPr>
      <w:color w:val="auto"/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BD7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D7445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D74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2">
    <w:name w:val="Сетка таблицы1"/>
    <w:basedOn w:val="a1"/>
    <w:next w:val="a7"/>
    <w:uiPriority w:val="59"/>
    <w:rsid w:val="00BD74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rsid w:val="00BD7445"/>
  </w:style>
  <w:style w:type="character" w:customStyle="1" w:styleId="nobr">
    <w:name w:val="nobr"/>
    <w:basedOn w:val="a0"/>
    <w:rsid w:val="00BD7445"/>
  </w:style>
  <w:style w:type="character" w:customStyle="1" w:styleId="ConsPlusNormal0">
    <w:name w:val="ConsPlusNormal Знак"/>
    <w:basedOn w:val="a0"/>
    <w:link w:val="ConsPlusNormal"/>
    <w:locked/>
    <w:rsid w:val="00BD744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6B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aliases w:val="Заголовок 1 Знак Знак Знак Знак Знак"/>
    <w:basedOn w:val="a"/>
    <w:next w:val="a"/>
    <w:link w:val="10"/>
    <w:qFormat/>
    <w:rsid w:val="00BD7445"/>
    <w:pPr>
      <w:keepNext/>
      <w:spacing w:before="240" w:after="60" w:line="276" w:lineRule="auto"/>
      <w:outlineLvl w:val="0"/>
    </w:pPr>
    <w:rPr>
      <w:rFonts w:ascii="Cambria" w:hAnsi="Cambria"/>
      <w:b/>
      <w:bCs/>
      <w:color w:val="auto"/>
      <w:kern w:val="32"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74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63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492DB7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10">
    <w:name w:val="Заголовок 1 Знак"/>
    <w:aliases w:val="Заголовок 1 Знак Знак Знак Знак Знак Знак"/>
    <w:basedOn w:val="a0"/>
    <w:link w:val="1"/>
    <w:rsid w:val="00BD7445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BD744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D74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ody Text"/>
    <w:basedOn w:val="a"/>
    <w:link w:val="a5"/>
    <w:rsid w:val="00BD7445"/>
    <w:pPr>
      <w:jc w:val="both"/>
    </w:pPr>
    <w:rPr>
      <w:color w:val="auto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BD744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6">
    <w:name w:val="Strong"/>
    <w:qFormat/>
    <w:rsid w:val="00BD7445"/>
    <w:rPr>
      <w:b/>
      <w:bCs/>
    </w:rPr>
  </w:style>
  <w:style w:type="table" w:styleId="a7">
    <w:name w:val="Table Grid"/>
    <w:basedOn w:val="a1"/>
    <w:uiPriority w:val="59"/>
    <w:rsid w:val="00BD7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D7445"/>
    <w:rPr>
      <w:rFonts w:ascii="Tahoma" w:hAnsi="Tahoma" w:cs="Tahoma"/>
      <w:color w:val="auto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744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BD7445"/>
    <w:pPr>
      <w:jc w:val="center"/>
    </w:pPr>
    <w:rPr>
      <w:b/>
      <w:bCs/>
      <w:color w:val="auto"/>
      <w:szCs w:val="24"/>
    </w:rPr>
  </w:style>
  <w:style w:type="character" w:customStyle="1" w:styleId="ab">
    <w:name w:val="Название Знак"/>
    <w:basedOn w:val="a0"/>
    <w:link w:val="aa"/>
    <w:rsid w:val="00BD744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List Paragraph"/>
    <w:basedOn w:val="a"/>
    <w:uiPriority w:val="34"/>
    <w:qFormat/>
    <w:rsid w:val="00BD7445"/>
    <w:pPr>
      <w:ind w:left="720"/>
      <w:contextualSpacing/>
    </w:pPr>
    <w:rPr>
      <w:color w:val="auto"/>
      <w:sz w:val="24"/>
      <w:szCs w:val="24"/>
    </w:rPr>
  </w:style>
  <w:style w:type="paragraph" w:customStyle="1" w:styleId="ConsPlusCell">
    <w:name w:val="ConsPlusCell"/>
    <w:uiPriority w:val="99"/>
    <w:rsid w:val="00BD74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BD7445"/>
    <w:pPr>
      <w:tabs>
        <w:tab w:val="center" w:pos="4677"/>
        <w:tab w:val="right" w:pos="9355"/>
      </w:tabs>
    </w:pPr>
    <w:rPr>
      <w:color w:val="auto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BD7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BD7445"/>
    <w:pPr>
      <w:tabs>
        <w:tab w:val="center" w:pos="4677"/>
        <w:tab w:val="right" w:pos="9355"/>
      </w:tabs>
    </w:pPr>
    <w:rPr>
      <w:color w:val="auto"/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BD7445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D7445"/>
  </w:style>
  <w:style w:type="paragraph" w:styleId="af1">
    <w:name w:val="No Spacing"/>
    <w:uiPriority w:val="1"/>
    <w:qFormat/>
    <w:rsid w:val="00BD74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BD7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unhideWhenUsed/>
    <w:rsid w:val="00BD7445"/>
    <w:rPr>
      <w:color w:val="0000FF"/>
      <w:u w:val="single"/>
    </w:rPr>
  </w:style>
  <w:style w:type="paragraph" w:styleId="af3">
    <w:name w:val="endnote text"/>
    <w:basedOn w:val="a"/>
    <w:link w:val="af4"/>
    <w:uiPriority w:val="99"/>
    <w:semiHidden/>
    <w:unhideWhenUsed/>
    <w:rsid w:val="00BD7445"/>
    <w:rPr>
      <w:rFonts w:ascii="Calibri" w:eastAsia="Calibri" w:hAnsi="Calibri"/>
      <w:color w:val="auto"/>
      <w:sz w:val="20"/>
      <w:szCs w:val="20"/>
      <w:lang w:eastAsia="en-US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BD7445"/>
    <w:rPr>
      <w:rFonts w:ascii="Calibri" w:eastAsia="Calibri" w:hAnsi="Calibri" w:cs="Times New Roman"/>
      <w:sz w:val="20"/>
      <w:szCs w:val="20"/>
    </w:rPr>
  </w:style>
  <w:style w:type="paragraph" w:styleId="af5">
    <w:name w:val="footnote text"/>
    <w:basedOn w:val="a"/>
    <w:link w:val="af6"/>
    <w:uiPriority w:val="99"/>
    <w:unhideWhenUsed/>
    <w:rsid w:val="00BD7445"/>
    <w:rPr>
      <w:rFonts w:ascii="Calibri" w:eastAsia="Calibri" w:hAnsi="Calibri"/>
      <w:color w:val="auto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BD7445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uiPriority w:val="99"/>
    <w:semiHidden/>
    <w:unhideWhenUsed/>
    <w:rsid w:val="00BD7445"/>
    <w:rPr>
      <w:vertAlign w:val="superscript"/>
    </w:rPr>
  </w:style>
  <w:style w:type="character" w:styleId="af8">
    <w:name w:val="endnote reference"/>
    <w:uiPriority w:val="99"/>
    <w:semiHidden/>
    <w:unhideWhenUsed/>
    <w:rsid w:val="00BD7445"/>
    <w:rPr>
      <w:vertAlign w:val="superscript"/>
    </w:rPr>
  </w:style>
  <w:style w:type="paragraph" w:customStyle="1" w:styleId="formattext">
    <w:name w:val="formattext"/>
    <w:basedOn w:val="a"/>
    <w:rsid w:val="00BD7445"/>
    <w:pPr>
      <w:spacing w:before="100" w:beforeAutospacing="1" w:after="100" w:afterAutospacing="1"/>
    </w:pPr>
    <w:rPr>
      <w:rFonts w:eastAsia="Calibri"/>
      <w:color w:val="auto"/>
      <w:sz w:val="24"/>
      <w:szCs w:val="24"/>
    </w:rPr>
  </w:style>
  <w:style w:type="character" w:styleId="af9">
    <w:name w:val="annotation reference"/>
    <w:uiPriority w:val="99"/>
    <w:semiHidden/>
    <w:unhideWhenUsed/>
    <w:rsid w:val="00BD7445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BD7445"/>
    <w:rPr>
      <w:color w:val="auto"/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BD7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D7445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D74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2">
    <w:name w:val="Сетка таблицы1"/>
    <w:basedOn w:val="a1"/>
    <w:next w:val="a7"/>
    <w:uiPriority w:val="59"/>
    <w:rsid w:val="00BD74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rsid w:val="00BD7445"/>
  </w:style>
  <w:style w:type="character" w:customStyle="1" w:styleId="nobr">
    <w:name w:val="nobr"/>
    <w:basedOn w:val="a0"/>
    <w:rsid w:val="00BD7445"/>
  </w:style>
  <w:style w:type="character" w:customStyle="1" w:styleId="ConsPlusNormal0">
    <w:name w:val="ConsPlusNormal Знак"/>
    <w:basedOn w:val="a0"/>
    <w:link w:val="ConsPlusNormal"/>
    <w:locked/>
    <w:rsid w:val="00BD744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documents/agPost/20-02-2018/217.html" TargetMode="External"/><Relationship Id="rId13" Type="http://schemas.openxmlformats.org/officeDocument/2006/relationships/hyperlink" Target="http://admnv.cloud.consultant.ru/cons?req=doc;base=LAW;n=303659;fld=134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admnv.cloud.consultant.ru/cons?req=doc;base=RLAW926;n=176065;fld=134;dst=100266" TargetMode="External"/><Relationship Id="rId17" Type="http://schemas.openxmlformats.org/officeDocument/2006/relationships/hyperlink" Target="http://admnv.cloud.consultant.ru/cons?req=doc;base=LAW;n=304170;fld=134;dst=101299" TargetMode="External"/><Relationship Id="rId2" Type="http://schemas.openxmlformats.org/officeDocument/2006/relationships/styles" Target="styles.xml"/><Relationship Id="rId16" Type="http://schemas.openxmlformats.org/officeDocument/2006/relationships/hyperlink" Target="http://admnv.cloud.consultant.ru/cons?req=doc;base=RLAW926;n=150514;fld=13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B81422918502108B29ED2BE0189A8021CE06A6BEB393FF922F2CA1C0411AE048F84C80EA04EFC4947f1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dmnv.cloud.consultant.ru/cons?req=doc;base=LAW;n=304236;fld=134;dst=100588" TargetMode="External"/><Relationship Id="rId10" Type="http://schemas.openxmlformats.org/officeDocument/2006/relationships/hyperlink" Target="consultantplus://offline/ref=0B81422918502108B29ECCB317E5FF0D18EB306EE23A37AA78A4CC4B5B41A851CF4Cf4F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81422918502108B29ED2BE0189A8021CE96866E13C3FF922F2CA1C0441f1F" TargetMode="External"/><Relationship Id="rId14" Type="http://schemas.openxmlformats.org/officeDocument/2006/relationships/hyperlink" Target="http://admnv.cloud.consultant.ru/cons?req=doc;base=LAW;n=304170;fld=134;dst=1012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36</Pages>
  <Words>11623</Words>
  <Characters>66254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 Николай Петрович</dc:creator>
  <cp:lastModifiedBy>Данилов Николай Петрович</cp:lastModifiedBy>
  <cp:revision>24</cp:revision>
  <dcterms:created xsi:type="dcterms:W3CDTF">2018-10-26T09:21:00Z</dcterms:created>
  <dcterms:modified xsi:type="dcterms:W3CDTF">2018-10-29T10:28:00Z</dcterms:modified>
</cp:coreProperties>
</file>