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1C4D" w:rsidRPr="00671177" w:rsidRDefault="00761C4D" w:rsidP="00761C4D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bookmarkStart w:id="0" w:name="_GoBack"/>
      <w:bookmarkEnd w:id="0"/>
      <w:r w:rsidRPr="00671177">
        <w:rPr>
          <w:bCs/>
          <w:sz w:val="18"/>
          <w:szCs w:val="18"/>
        </w:rPr>
        <w:t xml:space="preserve">Приложение </w:t>
      </w:r>
      <w:r w:rsidR="00037518">
        <w:rPr>
          <w:bCs/>
          <w:sz w:val="18"/>
          <w:szCs w:val="18"/>
        </w:rPr>
        <w:t>7</w:t>
      </w:r>
    </w:p>
    <w:p w:rsidR="00761C4D" w:rsidRPr="00671177" w:rsidRDefault="00761C4D" w:rsidP="00761C4D">
      <w:pPr>
        <w:tabs>
          <w:tab w:val="left" w:pos="6237"/>
        </w:tabs>
        <w:ind w:firstLine="7088"/>
        <w:jc w:val="both"/>
        <w:rPr>
          <w:bCs/>
          <w:sz w:val="18"/>
          <w:szCs w:val="18"/>
        </w:rPr>
      </w:pPr>
      <w:r w:rsidRPr="00671177">
        <w:rPr>
          <w:bCs/>
          <w:sz w:val="18"/>
          <w:szCs w:val="18"/>
        </w:rPr>
        <w:t>к информационному сообщению</w:t>
      </w:r>
    </w:p>
    <w:p w:rsidR="00761C4D" w:rsidRPr="00671177" w:rsidRDefault="00761C4D" w:rsidP="00761C4D">
      <w:pPr>
        <w:tabs>
          <w:tab w:val="left" w:pos="6237"/>
        </w:tabs>
        <w:jc w:val="both"/>
        <w:rPr>
          <w:b/>
          <w:bCs/>
          <w:sz w:val="24"/>
          <w:szCs w:val="24"/>
        </w:rPr>
      </w:pPr>
    </w:p>
    <w:p w:rsidR="00761C4D" w:rsidRPr="00671177" w:rsidRDefault="00761C4D" w:rsidP="00761C4D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ДОГОВОР № ________</w:t>
      </w:r>
    </w:p>
    <w:p w:rsidR="00761C4D" w:rsidRPr="00671177" w:rsidRDefault="00761C4D" w:rsidP="00761C4D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на установку и эксплуатацию рекламн</w:t>
      </w:r>
      <w:r>
        <w:rPr>
          <w:b/>
          <w:sz w:val="25"/>
          <w:szCs w:val="25"/>
        </w:rPr>
        <w:t>ой</w:t>
      </w:r>
      <w:r w:rsidRPr="00671177">
        <w:rPr>
          <w:b/>
          <w:sz w:val="25"/>
          <w:szCs w:val="25"/>
        </w:rPr>
        <w:t xml:space="preserve"> конструкци</w:t>
      </w:r>
      <w:r>
        <w:rPr>
          <w:b/>
          <w:sz w:val="25"/>
          <w:szCs w:val="25"/>
        </w:rPr>
        <w:t>и</w:t>
      </w:r>
    </w:p>
    <w:p w:rsidR="00761C4D" w:rsidRPr="00671177" w:rsidRDefault="00761C4D" w:rsidP="00761C4D">
      <w:pPr>
        <w:jc w:val="center"/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(Лот №</w:t>
      </w:r>
      <w:r w:rsidR="00460003">
        <w:rPr>
          <w:b/>
          <w:sz w:val="25"/>
          <w:szCs w:val="25"/>
        </w:rPr>
        <w:t>5</w:t>
      </w:r>
      <w:r w:rsidRPr="00671177">
        <w:rPr>
          <w:b/>
          <w:sz w:val="25"/>
          <w:szCs w:val="25"/>
        </w:rPr>
        <w:t>)</w:t>
      </w:r>
    </w:p>
    <w:p w:rsidR="00761C4D" w:rsidRPr="00671177" w:rsidRDefault="00761C4D" w:rsidP="00761C4D">
      <w:pPr>
        <w:rPr>
          <w:b/>
          <w:sz w:val="25"/>
          <w:szCs w:val="25"/>
        </w:rPr>
      </w:pPr>
    </w:p>
    <w:p w:rsidR="00761C4D" w:rsidRPr="00671177" w:rsidRDefault="00761C4D" w:rsidP="00761C4D">
      <w:pPr>
        <w:rPr>
          <w:b/>
          <w:sz w:val="25"/>
          <w:szCs w:val="25"/>
        </w:rPr>
      </w:pPr>
      <w:r w:rsidRPr="00671177">
        <w:rPr>
          <w:b/>
          <w:sz w:val="25"/>
          <w:szCs w:val="25"/>
        </w:rPr>
        <w:t>г. Нижневартовск</w:t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</w:r>
      <w:r w:rsidRPr="00671177">
        <w:rPr>
          <w:b/>
          <w:sz w:val="25"/>
          <w:szCs w:val="25"/>
        </w:rPr>
        <w:tab/>
        <w:t xml:space="preserve">           "____" _______ 201</w:t>
      </w:r>
      <w:r>
        <w:rPr>
          <w:b/>
          <w:sz w:val="25"/>
          <w:szCs w:val="25"/>
        </w:rPr>
        <w:t>5</w:t>
      </w:r>
      <w:r w:rsidRPr="00671177">
        <w:rPr>
          <w:b/>
          <w:sz w:val="25"/>
          <w:szCs w:val="25"/>
        </w:rPr>
        <w:t xml:space="preserve"> года</w:t>
      </w:r>
    </w:p>
    <w:p w:rsidR="00761C4D" w:rsidRPr="00671177" w:rsidRDefault="00761C4D" w:rsidP="00761C4D">
      <w:pPr>
        <w:autoSpaceDE w:val="0"/>
        <w:autoSpaceDN w:val="0"/>
        <w:adjustRightInd w:val="0"/>
        <w:ind w:firstLine="720"/>
        <w:jc w:val="both"/>
        <w:rPr>
          <w:b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jc w:val="both"/>
        <w:rPr>
          <w:sz w:val="25"/>
          <w:szCs w:val="25"/>
        </w:rPr>
      </w:pPr>
      <w:r w:rsidRPr="00671177">
        <w:rPr>
          <w:b/>
          <w:sz w:val="25"/>
          <w:szCs w:val="25"/>
        </w:rPr>
        <w:tab/>
      </w:r>
      <w:proofErr w:type="gramStart"/>
      <w:r w:rsidRPr="00675074">
        <w:rPr>
          <w:sz w:val="25"/>
          <w:szCs w:val="25"/>
        </w:rPr>
        <w:t>Администрация города Нижневартовска, представляемая департаментом муниципал</w:t>
      </w:r>
      <w:r w:rsidRPr="00675074">
        <w:rPr>
          <w:sz w:val="25"/>
          <w:szCs w:val="25"/>
        </w:rPr>
        <w:t>ь</w:t>
      </w:r>
      <w:r w:rsidRPr="00675074">
        <w:rPr>
          <w:sz w:val="25"/>
          <w:szCs w:val="25"/>
        </w:rPr>
        <w:t>ной собственности и земельных ресурсов, в лице директора департамента Тихонова Василия Владимировича, действующего на основании Положения о Департаменте, утвержденного ра</w:t>
      </w:r>
      <w:r w:rsidRPr="00675074">
        <w:rPr>
          <w:sz w:val="25"/>
          <w:szCs w:val="25"/>
        </w:rPr>
        <w:t>с</w:t>
      </w:r>
      <w:r w:rsidRPr="00675074">
        <w:rPr>
          <w:sz w:val="25"/>
          <w:szCs w:val="25"/>
        </w:rPr>
        <w:t xml:space="preserve">поряжением Главы </w:t>
      </w:r>
      <w:r w:rsidRPr="00675074">
        <w:rPr>
          <w:bCs/>
          <w:sz w:val="25"/>
          <w:szCs w:val="25"/>
        </w:rPr>
        <w:t>города от 18</w:t>
      </w:r>
      <w:r w:rsidRPr="00675074">
        <w:rPr>
          <w:sz w:val="25"/>
          <w:szCs w:val="25"/>
        </w:rPr>
        <w:t xml:space="preserve">.04.2006 №438-р (с изменениями), именуемая в дальнейшем </w:t>
      </w:r>
      <w:r w:rsidRPr="00675074">
        <w:rPr>
          <w:noProof/>
          <w:sz w:val="25"/>
          <w:szCs w:val="25"/>
        </w:rPr>
        <w:t xml:space="preserve">«Администрация», с одной стороны и </w:t>
      </w:r>
      <w:r w:rsidRPr="00675074">
        <w:rPr>
          <w:b/>
          <w:noProof/>
          <w:sz w:val="25"/>
          <w:szCs w:val="25"/>
        </w:rPr>
        <w:t>________________</w:t>
      </w:r>
      <w:r w:rsidRPr="00675074">
        <w:rPr>
          <w:noProof/>
          <w:sz w:val="25"/>
          <w:szCs w:val="25"/>
        </w:rPr>
        <w:t>, в лице ____________________, действующего на основании ______________, именуемое в дальнейшем «Рекламораспространитель»</w:t>
      </w:r>
      <w:r w:rsidRPr="00675074">
        <w:rPr>
          <w:sz w:val="25"/>
          <w:szCs w:val="25"/>
        </w:rPr>
        <w:t xml:space="preserve">, </w:t>
      </w:r>
      <w:r w:rsidRPr="00675074">
        <w:rPr>
          <w:noProof/>
          <w:sz w:val="25"/>
          <w:szCs w:val="25"/>
        </w:rPr>
        <w:t>с другой стороны, заключили</w:t>
      </w:r>
      <w:r w:rsidRPr="00675074">
        <w:rPr>
          <w:sz w:val="25"/>
          <w:szCs w:val="25"/>
        </w:rPr>
        <w:t xml:space="preserve"> настоящий </w:t>
      </w:r>
      <w:r w:rsidRPr="00675074">
        <w:rPr>
          <w:noProof/>
          <w:sz w:val="25"/>
          <w:szCs w:val="25"/>
        </w:rPr>
        <w:t>договор о нижеследующем:</w:t>
      </w:r>
      <w:proofErr w:type="gramEnd"/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1. Предмет договора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1.1. </w:t>
      </w:r>
      <w:proofErr w:type="gramStart"/>
      <w:r w:rsidRPr="00675074">
        <w:rPr>
          <w:sz w:val="25"/>
          <w:szCs w:val="25"/>
        </w:rPr>
        <w:t xml:space="preserve">В соответствии с условиями настоящего договора Администрация предоставляет </w:t>
      </w:r>
      <w:proofErr w:type="spellStart"/>
      <w:r w:rsidRPr="00675074">
        <w:rPr>
          <w:sz w:val="25"/>
          <w:szCs w:val="25"/>
        </w:rPr>
        <w:t>Рекламораспространителю</w:t>
      </w:r>
      <w:proofErr w:type="spellEnd"/>
      <w:r w:rsidRPr="00675074">
        <w:rPr>
          <w:sz w:val="25"/>
          <w:szCs w:val="25"/>
        </w:rPr>
        <w:t xml:space="preserve"> за плату право на установку и эксплуатацию рекламной констру</w:t>
      </w:r>
      <w:r w:rsidRPr="00675074">
        <w:rPr>
          <w:sz w:val="25"/>
          <w:szCs w:val="25"/>
        </w:rPr>
        <w:t>к</w:t>
      </w:r>
      <w:r w:rsidRPr="00675074">
        <w:rPr>
          <w:sz w:val="25"/>
          <w:szCs w:val="25"/>
        </w:rPr>
        <w:t>ции в виде отдельно стоящего двустороннего рекламного щита</w:t>
      </w:r>
      <w:r w:rsidRPr="0095117E">
        <w:rPr>
          <w:sz w:val="25"/>
          <w:szCs w:val="25"/>
        </w:rPr>
        <w:t xml:space="preserve"> </w:t>
      </w:r>
      <w:r>
        <w:rPr>
          <w:sz w:val="25"/>
          <w:szCs w:val="25"/>
        </w:rPr>
        <w:t>со статическим или динамич</w:t>
      </w:r>
      <w:r>
        <w:rPr>
          <w:sz w:val="25"/>
          <w:szCs w:val="25"/>
        </w:rPr>
        <w:t>е</w:t>
      </w:r>
      <w:r>
        <w:rPr>
          <w:sz w:val="25"/>
          <w:szCs w:val="25"/>
        </w:rPr>
        <w:t>ским заполнением</w:t>
      </w:r>
      <w:r w:rsidRPr="00675074">
        <w:rPr>
          <w:sz w:val="25"/>
          <w:szCs w:val="25"/>
        </w:rPr>
        <w:t>, размещаемой на земельном участке государственной собственности до ра</w:t>
      </w:r>
      <w:r w:rsidRPr="00675074">
        <w:rPr>
          <w:sz w:val="25"/>
          <w:szCs w:val="25"/>
        </w:rPr>
        <w:t>з</w:t>
      </w:r>
      <w:r w:rsidRPr="00675074">
        <w:rPr>
          <w:sz w:val="25"/>
          <w:szCs w:val="25"/>
        </w:rPr>
        <w:t>граничения государственной собственности на землю, в соответствии с проектом территор</w:t>
      </w:r>
      <w:r w:rsidRPr="00675074">
        <w:rPr>
          <w:sz w:val="25"/>
          <w:szCs w:val="25"/>
        </w:rPr>
        <w:t>и</w:t>
      </w:r>
      <w:r w:rsidRPr="00675074">
        <w:rPr>
          <w:sz w:val="25"/>
          <w:szCs w:val="25"/>
        </w:rPr>
        <w:t>ального размещения объекта наружной рекламы согласно приложению к настоящему догов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ру, разрешительной и проектной документациями.</w:t>
      </w:r>
      <w:proofErr w:type="gramEnd"/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Габариты информационного поля: ширина – 6,0 м, высота – 3,0 м, количество сторон – 2.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Адрес: </w:t>
      </w:r>
      <w:r w:rsidRPr="007B419C">
        <w:rPr>
          <w:sz w:val="25"/>
          <w:szCs w:val="25"/>
        </w:rPr>
        <w:t xml:space="preserve">г. Нижневартовск, ул. </w:t>
      </w:r>
      <w:r>
        <w:rPr>
          <w:sz w:val="25"/>
          <w:szCs w:val="25"/>
        </w:rPr>
        <w:t>Северная</w:t>
      </w:r>
      <w:r w:rsidRPr="007B419C">
        <w:rPr>
          <w:sz w:val="25"/>
          <w:szCs w:val="25"/>
        </w:rPr>
        <w:t xml:space="preserve">, </w:t>
      </w:r>
      <w:r>
        <w:rPr>
          <w:sz w:val="25"/>
          <w:szCs w:val="25"/>
        </w:rPr>
        <w:t xml:space="preserve">1П, западный промышленный узел, панель №16 </w:t>
      </w:r>
      <w:r w:rsidRPr="007B419C">
        <w:rPr>
          <w:sz w:val="25"/>
          <w:szCs w:val="25"/>
        </w:rPr>
        <w:t xml:space="preserve">(в районе дома, </w:t>
      </w:r>
      <w:r>
        <w:rPr>
          <w:sz w:val="25"/>
          <w:szCs w:val="25"/>
        </w:rPr>
        <w:t>не</w:t>
      </w:r>
      <w:r w:rsidRPr="007B419C">
        <w:rPr>
          <w:sz w:val="25"/>
          <w:szCs w:val="25"/>
        </w:rPr>
        <w:t>четная сторона).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sz w:val="25"/>
          <w:szCs w:val="25"/>
        </w:rPr>
        <w:t>1.2. Настоящий договор заключен по результатам</w:t>
      </w:r>
      <w:r>
        <w:rPr>
          <w:sz w:val="25"/>
          <w:szCs w:val="25"/>
        </w:rPr>
        <w:t xml:space="preserve"> </w:t>
      </w:r>
      <w:r w:rsidRPr="00675074">
        <w:rPr>
          <w:sz w:val="25"/>
          <w:szCs w:val="25"/>
        </w:rPr>
        <w:t>открытого аукциона на право закл</w:t>
      </w:r>
      <w:r w:rsidRPr="00675074">
        <w:rPr>
          <w:sz w:val="25"/>
          <w:szCs w:val="25"/>
        </w:rPr>
        <w:t>ю</w:t>
      </w:r>
      <w:r w:rsidRPr="00675074">
        <w:rPr>
          <w:sz w:val="25"/>
          <w:szCs w:val="25"/>
        </w:rPr>
        <w:t>чения договора на установку и эксплуатацию рекламной конструкции по лоту №</w:t>
      </w:r>
      <w:r>
        <w:rPr>
          <w:sz w:val="25"/>
          <w:szCs w:val="25"/>
        </w:rPr>
        <w:t>5</w:t>
      </w:r>
      <w:r w:rsidRPr="00675074">
        <w:rPr>
          <w:sz w:val="25"/>
          <w:szCs w:val="25"/>
        </w:rPr>
        <w:t>, состоявш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 xml:space="preserve">гося ________ (протокол </w:t>
      </w:r>
      <w:proofErr w:type="gramStart"/>
      <w:r w:rsidRPr="00675074">
        <w:rPr>
          <w:sz w:val="25"/>
          <w:szCs w:val="25"/>
        </w:rPr>
        <w:t>от</w:t>
      </w:r>
      <w:proofErr w:type="gramEnd"/>
      <w:r w:rsidRPr="00675074">
        <w:rPr>
          <w:sz w:val="25"/>
          <w:szCs w:val="25"/>
        </w:rPr>
        <w:t>________).</w:t>
      </w: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2. Цена договора и расчеты сторон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2.1. Плата за установку и эксплуатацию рекламной конструкции по настоящему договору составляет______</w:t>
      </w:r>
      <w:r>
        <w:rPr>
          <w:noProof/>
          <w:sz w:val="25"/>
          <w:szCs w:val="25"/>
        </w:rPr>
        <w:t xml:space="preserve">__(определяется по результатам </w:t>
      </w:r>
      <w:r w:rsidRPr="00675074">
        <w:rPr>
          <w:noProof/>
          <w:sz w:val="25"/>
          <w:szCs w:val="25"/>
        </w:rPr>
        <w:t xml:space="preserve">аукциона), </w:t>
      </w:r>
      <w:r w:rsidRPr="00675074">
        <w:rPr>
          <w:sz w:val="25"/>
          <w:szCs w:val="25"/>
        </w:rPr>
        <w:t>в том числе в год</w:t>
      </w:r>
      <w:r w:rsidRPr="00675074">
        <w:rPr>
          <w:noProof/>
          <w:sz w:val="25"/>
          <w:szCs w:val="25"/>
        </w:rPr>
        <w:t xml:space="preserve"> - _______, в месяц -________ (без учета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 xml:space="preserve">НДС). </w:t>
      </w:r>
      <w:r w:rsidRPr="00675074">
        <w:rPr>
          <w:sz w:val="25"/>
          <w:szCs w:val="25"/>
        </w:rPr>
        <w:t xml:space="preserve">Ежемесячный платеж перечисляется </w:t>
      </w:r>
      <w:proofErr w:type="spellStart"/>
      <w:r w:rsidRPr="00675074">
        <w:rPr>
          <w:sz w:val="25"/>
          <w:szCs w:val="25"/>
        </w:rPr>
        <w:t>Реклам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распространителем</w:t>
      </w:r>
      <w:proofErr w:type="spellEnd"/>
      <w:r w:rsidRPr="00675074">
        <w:rPr>
          <w:sz w:val="25"/>
          <w:szCs w:val="25"/>
        </w:rPr>
        <w:t xml:space="preserve"> в бюджет города Нижневартовска по реквизитам, указанным в настоящем договоре, в срок до 5 числа текущего месяца, начиная с _______ (даты начала срока действия договора, указанного в пункте 11.1 настоящего договора). Датой оплаты считается день фа</w:t>
      </w:r>
      <w:r w:rsidRPr="00675074">
        <w:rPr>
          <w:sz w:val="25"/>
          <w:szCs w:val="25"/>
        </w:rPr>
        <w:t>к</w:t>
      </w:r>
      <w:r w:rsidRPr="00675074">
        <w:rPr>
          <w:sz w:val="25"/>
          <w:szCs w:val="25"/>
        </w:rPr>
        <w:t>тического поступления платежа в бюджет города Нижневартовска.</w:t>
      </w:r>
    </w:p>
    <w:p w:rsidR="00761C4D" w:rsidRPr="00675074" w:rsidRDefault="00761C4D" w:rsidP="00761C4D">
      <w:pPr>
        <w:pStyle w:val="a8"/>
        <w:spacing w:after="0"/>
        <w:ind w:right="-19"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Налог на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добавленную стоимость (НДС) в размере __________ в год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(18 %) Рекламораспространитель перечисляет в соответствующий бюджет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самостоятельно, исполняя при этом обязанности налогового агента.</w:t>
      </w:r>
    </w:p>
    <w:p w:rsidR="00761C4D" w:rsidRPr="00675074" w:rsidRDefault="00761C4D" w:rsidP="00761C4D">
      <w:pPr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 xml:space="preserve">2.2. </w:t>
      </w:r>
      <w:r w:rsidRPr="00675074">
        <w:rPr>
          <w:sz w:val="25"/>
          <w:szCs w:val="25"/>
        </w:rPr>
        <w:t xml:space="preserve">Размер платы по настоящему договору определен </w:t>
      </w:r>
      <w:r>
        <w:rPr>
          <w:sz w:val="25"/>
          <w:szCs w:val="25"/>
        </w:rPr>
        <w:t>по результатам</w:t>
      </w:r>
      <w:r w:rsidRPr="00675074">
        <w:rPr>
          <w:sz w:val="25"/>
          <w:szCs w:val="25"/>
        </w:rPr>
        <w:t xml:space="preserve"> аукциона и в т</w:t>
      </w:r>
      <w:r w:rsidRPr="00675074">
        <w:rPr>
          <w:sz w:val="25"/>
          <w:szCs w:val="25"/>
        </w:rPr>
        <w:t>е</w:t>
      </w:r>
      <w:r w:rsidRPr="00675074">
        <w:rPr>
          <w:sz w:val="25"/>
          <w:szCs w:val="25"/>
        </w:rPr>
        <w:t>чение срока действия договора, указанного в пункте 11.1. договора, уменьшению не подлежит.</w:t>
      </w:r>
    </w:p>
    <w:p w:rsidR="00761C4D" w:rsidRPr="00675074" w:rsidRDefault="00761C4D" w:rsidP="00761C4D">
      <w:pPr>
        <w:pStyle w:val="a5"/>
        <w:ind w:firstLine="709"/>
        <w:rPr>
          <w:rFonts w:ascii="Times New Roman" w:hAnsi="Times New Roman"/>
          <w:bCs/>
          <w:sz w:val="25"/>
          <w:szCs w:val="25"/>
        </w:rPr>
      </w:pPr>
      <w:proofErr w:type="gramStart"/>
      <w:r w:rsidRPr="00675074">
        <w:rPr>
          <w:rFonts w:ascii="Times New Roman" w:hAnsi="Times New Roman"/>
          <w:bCs/>
          <w:sz w:val="25"/>
          <w:szCs w:val="25"/>
        </w:rPr>
        <w:t>Сумма платы</w:t>
      </w:r>
      <w:r>
        <w:rPr>
          <w:rFonts w:ascii="Times New Roman" w:hAnsi="Times New Roman"/>
          <w:bCs/>
          <w:sz w:val="25"/>
          <w:szCs w:val="25"/>
        </w:rPr>
        <w:t>, установленная по результатам</w:t>
      </w:r>
      <w:r w:rsidRPr="00675074">
        <w:rPr>
          <w:rFonts w:ascii="Times New Roman" w:hAnsi="Times New Roman"/>
          <w:bCs/>
          <w:sz w:val="25"/>
          <w:szCs w:val="25"/>
        </w:rPr>
        <w:t xml:space="preserve"> аукциона, может быть </w:t>
      </w:r>
      <w:r>
        <w:rPr>
          <w:rFonts w:ascii="Times New Roman" w:hAnsi="Times New Roman"/>
          <w:bCs/>
          <w:sz w:val="25"/>
          <w:szCs w:val="25"/>
        </w:rPr>
        <w:t>увеличе</w:t>
      </w:r>
      <w:r w:rsidRPr="00675074">
        <w:rPr>
          <w:rFonts w:ascii="Times New Roman" w:hAnsi="Times New Roman"/>
          <w:bCs/>
          <w:sz w:val="25"/>
          <w:szCs w:val="25"/>
        </w:rPr>
        <w:t>на по с</w:t>
      </w:r>
      <w:r w:rsidRPr="00675074">
        <w:rPr>
          <w:rFonts w:ascii="Times New Roman" w:hAnsi="Times New Roman"/>
          <w:bCs/>
          <w:sz w:val="25"/>
          <w:szCs w:val="25"/>
        </w:rPr>
        <w:t>о</w:t>
      </w:r>
      <w:r w:rsidRPr="00675074">
        <w:rPr>
          <w:rFonts w:ascii="Times New Roman" w:hAnsi="Times New Roman"/>
          <w:bCs/>
          <w:sz w:val="25"/>
          <w:szCs w:val="25"/>
        </w:rPr>
        <w:t>глашению сторон, но не чаще одного раза в год путем применения индекса потребительских цен, определенного Госкомстатом России в соответствии с утвержденными постановлением Госкомстата РФ от 25.03.2002 №23 Основными положениями о порядке наблюдения за потр</w:t>
      </w:r>
      <w:r w:rsidRPr="00675074">
        <w:rPr>
          <w:rFonts w:ascii="Times New Roman" w:hAnsi="Times New Roman"/>
          <w:bCs/>
          <w:sz w:val="25"/>
          <w:szCs w:val="25"/>
        </w:rPr>
        <w:t>е</w:t>
      </w:r>
      <w:r w:rsidRPr="00675074">
        <w:rPr>
          <w:rFonts w:ascii="Times New Roman" w:hAnsi="Times New Roman"/>
          <w:bCs/>
          <w:sz w:val="25"/>
          <w:szCs w:val="25"/>
        </w:rPr>
        <w:t>бительскими ценами и тарифами  на товары и платные услуги, оказанные населению, и опр</w:t>
      </w:r>
      <w:r w:rsidRPr="00675074">
        <w:rPr>
          <w:rFonts w:ascii="Times New Roman" w:hAnsi="Times New Roman"/>
          <w:bCs/>
          <w:sz w:val="25"/>
          <w:szCs w:val="25"/>
        </w:rPr>
        <w:t>е</w:t>
      </w:r>
      <w:r w:rsidRPr="00675074">
        <w:rPr>
          <w:rFonts w:ascii="Times New Roman" w:hAnsi="Times New Roman"/>
          <w:bCs/>
          <w:sz w:val="25"/>
          <w:szCs w:val="25"/>
        </w:rPr>
        <w:t>деления индекса потребительских цен.</w:t>
      </w:r>
      <w:proofErr w:type="gramEnd"/>
    </w:p>
    <w:p w:rsidR="00761C4D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3. Права Рекламораспространителя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3.1. Рекламораспространитель имеет право использовать рекламное место в соответствии с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целями и условиями его предоставления.</w:t>
      </w: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4. Обязанности Рекламораспространителя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Рекламораспространитель обязан:</w:t>
      </w:r>
    </w:p>
    <w:p w:rsidR="00761C4D" w:rsidRPr="00675074" w:rsidRDefault="00761C4D" w:rsidP="00761C4D">
      <w:pPr>
        <w:pStyle w:val="31"/>
        <w:spacing w:after="0"/>
        <w:ind w:firstLine="709"/>
        <w:jc w:val="both"/>
        <w:rPr>
          <w:color w:val="auto"/>
          <w:sz w:val="25"/>
          <w:szCs w:val="25"/>
        </w:rPr>
      </w:pPr>
      <w:r w:rsidRPr="00675074">
        <w:rPr>
          <w:color w:val="auto"/>
          <w:sz w:val="25"/>
          <w:szCs w:val="25"/>
        </w:rPr>
        <w:t>4.1. Своевременно и в полном объеме вносить Администрации оплату в соответствии с пунктом 2.1 настоящего договора.</w:t>
      </w:r>
    </w:p>
    <w:p w:rsidR="00761C4D" w:rsidRDefault="00761C4D" w:rsidP="00761C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 xml:space="preserve">4.2. Установить рекламную конструкцию, изготовленную с применением современных долговечных материалов, в соответствии с разрешительной и проектной документацией, проектом территориального размещения объекта наружной рекламы, </w:t>
      </w:r>
      <w:r w:rsidRPr="00675074">
        <w:rPr>
          <w:sz w:val="25"/>
          <w:szCs w:val="25"/>
        </w:rPr>
        <w:t>Государственным ста</w:t>
      </w:r>
      <w:r w:rsidRPr="00675074">
        <w:rPr>
          <w:sz w:val="25"/>
          <w:szCs w:val="25"/>
        </w:rPr>
        <w:t>н</w:t>
      </w:r>
      <w:r w:rsidRPr="00675074">
        <w:rPr>
          <w:sz w:val="25"/>
          <w:szCs w:val="25"/>
        </w:rPr>
        <w:t xml:space="preserve">дартом Российской Федерации ГОСТ </w:t>
      </w:r>
      <w:proofErr w:type="gramStart"/>
      <w:r w:rsidRPr="00675074">
        <w:rPr>
          <w:sz w:val="25"/>
          <w:szCs w:val="25"/>
        </w:rPr>
        <w:t>Р</w:t>
      </w:r>
      <w:proofErr w:type="gramEnd"/>
      <w:r w:rsidRPr="00675074">
        <w:rPr>
          <w:sz w:val="25"/>
          <w:szCs w:val="25"/>
        </w:rPr>
        <w:t xml:space="preserve"> 52044-2003 «Наружная реклама на автомобильных д</w:t>
      </w:r>
      <w:r w:rsidRPr="00675074">
        <w:rPr>
          <w:sz w:val="25"/>
          <w:szCs w:val="25"/>
        </w:rPr>
        <w:t>о</w:t>
      </w:r>
      <w:r w:rsidRPr="00675074">
        <w:rPr>
          <w:sz w:val="25"/>
          <w:szCs w:val="25"/>
        </w:rPr>
        <w:t>рогах и территориях городских и сельских поселений. Общие технические требования к сре</w:t>
      </w:r>
      <w:r w:rsidRPr="00675074">
        <w:rPr>
          <w:sz w:val="25"/>
          <w:szCs w:val="25"/>
        </w:rPr>
        <w:t>д</w:t>
      </w:r>
      <w:r w:rsidRPr="00675074">
        <w:rPr>
          <w:sz w:val="25"/>
          <w:szCs w:val="25"/>
        </w:rPr>
        <w:t xml:space="preserve">ствам наружной рекламы. Правила размещения». 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4.3. Восстановить нарушенное благоустройство</w:t>
      </w:r>
      <w:r>
        <w:rPr>
          <w:noProof/>
          <w:sz w:val="25"/>
          <w:szCs w:val="25"/>
        </w:rPr>
        <w:t xml:space="preserve"> территории</w:t>
      </w:r>
      <w:r w:rsidRPr="00675074">
        <w:rPr>
          <w:noProof/>
          <w:sz w:val="25"/>
          <w:szCs w:val="25"/>
        </w:rPr>
        <w:t xml:space="preserve"> в течение двух дней после завершения работ по установке рекламн</w:t>
      </w:r>
      <w:r>
        <w:rPr>
          <w:noProof/>
          <w:sz w:val="25"/>
          <w:szCs w:val="25"/>
        </w:rPr>
        <w:t>ой конструкции</w:t>
      </w:r>
      <w:r w:rsidRPr="00675074">
        <w:rPr>
          <w:noProof/>
          <w:sz w:val="25"/>
          <w:szCs w:val="25"/>
        </w:rPr>
        <w:t>, а в случае повреждения зеленых насаждений в зимний период - восстановить их по наступлению весеннего периода.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4.4. При производстве работ по размещению и обслуживанию рекламной конструкции не допускать повреждения (уничтожения) зеленых насаждений, находящихся в непос</w:t>
      </w:r>
      <w:r>
        <w:rPr>
          <w:noProof/>
          <w:sz w:val="25"/>
          <w:szCs w:val="25"/>
        </w:rPr>
        <w:t>редственной близости к рекламной конструкции</w:t>
      </w:r>
      <w:r w:rsidRPr="00675074">
        <w:rPr>
          <w:noProof/>
          <w:sz w:val="25"/>
          <w:szCs w:val="25"/>
        </w:rPr>
        <w:t>.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4.5. За свой счет содержать рекламную конструкцию в надлежащем эстетическом и техническом состоянии: производить ежегодный ремонт, обновление внешнего вида рекламной конструкции (благоустройство прилегающей территории, сезонный ремонт основания конструкции, окраску и ремонт конструктивных элементов, ремонт и восстановление рекламного поля), соблюдать правила безопасности. </w:t>
      </w:r>
      <w:r>
        <w:rPr>
          <w:noProof/>
          <w:sz w:val="25"/>
          <w:szCs w:val="25"/>
        </w:rPr>
        <w:t>Опора</w:t>
      </w:r>
      <w:r w:rsidRPr="00675074">
        <w:rPr>
          <w:noProof/>
          <w:sz w:val="25"/>
          <w:szCs w:val="25"/>
        </w:rPr>
        <w:t xml:space="preserve"> рекламной конструкции должна быть защищена вандалоустойчивым материалом нейтрального цвета. 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4.6. Исполнять предписания администрации города, связанные с устранением нарушений обязательств по настоящему договору.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4.7. Осуществлять размещение социальной рекламы в пределах пяти процентов годового объема распространяемой им рекламы и предоставлять соответствующий отчет в Администрацию.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4.8. Распространять наружную рекламу с соблюдением требований Федерального закона от 13.03.2006 №38-ФЗ "О рекламе", других федеральных законов, нормативных правовых актов органов государственной власти и органов местного самоуправления города Нижневартовска, регламентирующих рекламную деятельность.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4.9. В случае передачи права собственности на рекламную конструкцию третьим лицам, а также возникновения у третьих лиц иных прав в отношении рекламной конструкции уведомить об этом Администрацию в течение 5 дней со дня передачи права.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Передача третьим лицам права на рекламную конструкцию является основанием для замены стороны настоящего договора.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4.10. В течение 5 дней письменно известить Администрацию о перемене адреса, наименования Рекламораспространителя.</w:t>
      </w:r>
    </w:p>
    <w:p w:rsidR="00761C4D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4.11. По истечении срока действия договора или со дня его досрочного расторжения прекратить размещать рекламу на рекламной конструкции. В течение 15 дней по истечении срока действия договора или со дня его досрочного расторжения произвести за счёт собственных средств демонтаж объекта наружной рекламы и устранить повреждения объектов муниципальной собственности, благоустройства города, связанные с демонтажем рекламной конструкции, составить акт о восстановлении объекта муниципальной собственности и благоустройства. 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4.12. Не допускать несанкционированного размещения отходов производства и потребления на территории размещения рекламной конструкции.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4.13. Разместить под информационным полем рекламной конструкции маркировку с указанием номера конструкции, наименования владельца, номеров телефонов и номера выданного разрешения на установку рекламной конструкции. 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lastRenderedPageBreak/>
        <w:t>4.14. Возместить Администрации расходы, понесенные в связи с демонтажем, предусмотренным пунктом 5.2 настоящего договора, хранением и уничтожением (в необходимых случаях) рекламной конструкции.</w:t>
      </w: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5. Права Администрации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Администрация имеет право: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5.1. Направлять Рекламораспространителю требования и выдавать предписания о приведении рекламной конструкции в соответствие с установленными требованиями, а в случае невыполнения требований и предписаний – о демонтаже рекламной конструкции 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5.2. Демонтировать рекламную констукцию при невыполнении Рекламораспространителем условий пункта 4.11. настоящего договора.</w:t>
      </w: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6. Обязанности Администрации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Администрация обязана: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6.1. Предоставить места для установки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. 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6.2. Осуществлять контроль за установкой и эксплуатацией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>.</w:t>
      </w: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7. Ответственность сторон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7.1. За неисполнение или ненадлежащее исполнение условий договора стороны несут ответственность в соответствии с действующим законодательством и настоящим договором.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7.2. В случае невнесения предусмотренной пунктом 2.1 договора платы в установленный срок Рекламораспространитель уплачивает Администрации пеню в размере 1/300 ставки рефинансирования Центрального Банка Российской Федерации от просроченной суммы за каждый день просрочки платежа.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7.3. В случае нарушения Рекламораспространителем обязательств, предусмотренных пунктами 4.1. - 4.8., 4.12. настоящего договора, Администрация направляет Рекламораспостранителю письменное предупреждение. При непринятии Рекламораспостранителем мер в течение 14 дней после получения письменного предупреждения Администрация направляет Рекламораспространителю письменное уведомление об одностороннем отказе от исполнения договора. </w:t>
      </w: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8. Приостановление действия и досрочное расторжение договора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8.1. В случае возникновения необходимости проведения строительных работ в мест</w:t>
      </w:r>
      <w:r>
        <w:rPr>
          <w:noProof/>
          <w:sz w:val="25"/>
          <w:szCs w:val="25"/>
        </w:rPr>
        <w:t>е</w:t>
      </w:r>
      <w:r w:rsidRPr="00675074">
        <w:rPr>
          <w:noProof/>
          <w:sz w:val="25"/>
          <w:szCs w:val="25"/>
        </w:rPr>
        <w:t xml:space="preserve"> размещения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>, при условии, что рекламн</w:t>
      </w:r>
      <w:r>
        <w:rPr>
          <w:noProof/>
          <w:sz w:val="25"/>
          <w:szCs w:val="25"/>
        </w:rPr>
        <w:t>ая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я</w:t>
      </w:r>
      <w:r w:rsidRPr="00675074">
        <w:rPr>
          <w:noProof/>
          <w:sz w:val="25"/>
          <w:szCs w:val="25"/>
        </w:rPr>
        <w:t xml:space="preserve"> не мо</w:t>
      </w:r>
      <w:r>
        <w:rPr>
          <w:noProof/>
          <w:sz w:val="25"/>
          <w:szCs w:val="25"/>
        </w:rPr>
        <w:t>жет</w:t>
      </w:r>
      <w:r w:rsidRPr="00675074">
        <w:rPr>
          <w:noProof/>
          <w:sz w:val="25"/>
          <w:szCs w:val="25"/>
        </w:rPr>
        <w:t xml:space="preserve"> находиться в данном месте, Администрация обязана предупредить Рекламораспространителя о необходимости демонтажа рекламн</w:t>
      </w:r>
      <w:r>
        <w:rPr>
          <w:noProof/>
          <w:sz w:val="25"/>
          <w:szCs w:val="25"/>
        </w:rPr>
        <w:t>ой</w:t>
      </w:r>
      <w:r w:rsidRPr="00675074">
        <w:rPr>
          <w:noProof/>
          <w:sz w:val="25"/>
          <w:szCs w:val="25"/>
        </w:rPr>
        <w:t xml:space="preserve"> констукци</w:t>
      </w:r>
      <w:r>
        <w:rPr>
          <w:noProof/>
          <w:sz w:val="25"/>
          <w:szCs w:val="25"/>
        </w:rPr>
        <w:t>и</w:t>
      </w:r>
      <w:r w:rsidRPr="00675074">
        <w:rPr>
          <w:noProof/>
          <w:sz w:val="25"/>
          <w:szCs w:val="25"/>
        </w:rPr>
        <w:t xml:space="preserve"> и приостановлении действия договора не позднее 10 дней до начала работ. При этом действие договора приостанавливается на весь период строительных работ.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 xml:space="preserve">В случае, если строительные работы длятся более 30 дней, Рекламораспространитель имеет право отказаться от договора. 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8.2. Отказ от исполнения договора Администрацией производится в случае аннулирования разрешения на установку рекламной конструкции в соответствии с Федеральным законом от 13.03.2006 №38-ФЗ "О рекламе".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8.3. Отказ от исполнения договора в связи с нарушением условий пункта 2.1 настоящего договора может быть произведен Администрацией при задержке Рекламораспространителем оплаты по договору на 1 месяц.</w:t>
      </w:r>
    </w:p>
    <w:p w:rsidR="00761C4D" w:rsidRPr="00675074" w:rsidRDefault="00761C4D" w:rsidP="00761C4D">
      <w:pPr>
        <w:autoSpaceDE w:val="0"/>
        <w:autoSpaceDN w:val="0"/>
        <w:adjustRightInd w:val="0"/>
        <w:ind w:firstLine="708"/>
        <w:jc w:val="both"/>
        <w:rPr>
          <w:b/>
          <w:bCs/>
          <w:noProof/>
          <w:sz w:val="25"/>
          <w:szCs w:val="25"/>
        </w:rPr>
      </w:pPr>
      <w:r w:rsidRPr="00675074">
        <w:rPr>
          <w:noProof/>
          <w:sz w:val="25"/>
          <w:szCs w:val="25"/>
        </w:rPr>
        <w:t>8.4. При отказе Администрации от исполнения договора в одностороннем порядке договор считается расторгнутым со дня получения Рекламораспространителем соответствующего уведомления.</w:t>
      </w:r>
    </w:p>
    <w:p w:rsidR="00037518" w:rsidRPr="00675074" w:rsidRDefault="00037518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9. Рассмотрение споров</w:t>
      </w:r>
    </w:p>
    <w:p w:rsidR="00761C4D" w:rsidRPr="00675074" w:rsidRDefault="00761C4D" w:rsidP="00761C4D">
      <w:pPr>
        <w:autoSpaceDE w:val="0"/>
        <w:autoSpaceDN w:val="0"/>
        <w:adjustRightInd w:val="0"/>
        <w:ind w:firstLine="720"/>
        <w:jc w:val="both"/>
        <w:rPr>
          <w:sz w:val="25"/>
          <w:szCs w:val="25"/>
        </w:rPr>
      </w:pPr>
      <w:r w:rsidRPr="00675074">
        <w:rPr>
          <w:sz w:val="25"/>
          <w:szCs w:val="25"/>
        </w:rPr>
        <w:t xml:space="preserve">9.1. </w:t>
      </w:r>
      <w:r w:rsidRPr="00675074">
        <w:rPr>
          <w:noProof/>
          <w:sz w:val="25"/>
          <w:szCs w:val="25"/>
        </w:rPr>
        <w:t>Все споры и разногласия, возникающие при исполнении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настоящего договора, разрешаются путем переговоров, а при недостижении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согласия – в судебном порядке. Срок рассмотрения претензий - 10 рабочих дней.</w:t>
      </w: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lastRenderedPageBreak/>
        <w:t>10. Форс - мажор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При наступлении обстоятельств, вследствие которых любая из сторон не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в состоянии полностью или частично исполнять обязательства по настоящему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договору (</w:t>
      </w:r>
      <w:r w:rsidRPr="00675074">
        <w:rPr>
          <w:b/>
          <w:bCs/>
          <w:noProof/>
          <w:sz w:val="25"/>
          <w:szCs w:val="25"/>
        </w:rPr>
        <w:t>форс-мажор</w:t>
      </w:r>
      <w:r w:rsidRPr="00675074">
        <w:rPr>
          <w:noProof/>
          <w:sz w:val="25"/>
          <w:szCs w:val="25"/>
        </w:rPr>
        <w:t>: стихийные бедствия, введение чрезвычайного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положения, ведение военных действий, забастовки, пожары, революции),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стороны не несут ответственности в случае своевременного (не позднее 3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дней) извещения об этом другой стороны.</w:t>
      </w:r>
    </w:p>
    <w:p w:rsidR="00761C4D" w:rsidRPr="00675074" w:rsidRDefault="00761C4D" w:rsidP="00761C4D">
      <w:pPr>
        <w:autoSpaceDE w:val="0"/>
        <w:autoSpaceDN w:val="0"/>
        <w:adjustRightInd w:val="0"/>
        <w:ind w:firstLine="709"/>
        <w:jc w:val="both"/>
        <w:rPr>
          <w:sz w:val="25"/>
          <w:szCs w:val="25"/>
        </w:rPr>
      </w:pPr>
      <w:r w:rsidRPr="00675074">
        <w:rPr>
          <w:noProof/>
          <w:sz w:val="25"/>
          <w:szCs w:val="25"/>
        </w:rPr>
        <w:t>Несвоевременное уведомление о наступлении форс-мажорных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обстоятельств лишает сторону права ссылаться на них. Наступление и срок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действия форс-мажорных обстоятельств должны быть подтверждены справками</w:t>
      </w:r>
      <w:r w:rsidRPr="00675074">
        <w:rPr>
          <w:sz w:val="25"/>
          <w:szCs w:val="25"/>
        </w:rPr>
        <w:t xml:space="preserve"> </w:t>
      </w:r>
      <w:r w:rsidRPr="00675074">
        <w:rPr>
          <w:noProof/>
          <w:sz w:val="25"/>
          <w:szCs w:val="25"/>
        </w:rPr>
        <w:t>соответствующих государственных органов.</w:t>
      </w: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11. Срок действия договора</w:t>
      </w:r>
    </w:p>
    <w:p w:rsidR="00761C4D" w:rsidRPr="00675074" w:rsidRDefault="00761C4D" w:rsidP="00761C4D">
      <w:pPr>
        <w:autoSpaceDE w:val="0"/>
        <w:autoSpaceDN w:val="0"/>
        <w:adjustRightInd w:val="0"/>
        <w:ind w:firstLine="720"/>
        <w:jc w:val="both"/>
        <w:rPr>
          <w:noProof/>
          <w:sz w:val="25"/>
          <w:szCs w:val="25"/>
        </w:rPr>
      </w:pPr>
      <w:r w:rsidRPr="00675074">
        <w:rPr>
          <w:sz w:val="25"/>
          <w:szCs w:val="25"/>
        </w:rPr>
        <w:t xml:space="preserve">11.1. </w:t>
      </w:r>
      <w:r w:rsidRPr="00675074">
        <w:rPr>
          <w:noProof/>
          <w:sz w:val="25"/>
          <w:szCs w:val="25"/>
        </w:rPr>
        <w:t>Срок действия настоящего договора определя</w:t>
      </w:r>
      <w:r>
        <w:rPr>
          <w:noProof/>
          <w:sz w:val="25"/>
          <w:szCs w:val="25"/>
        </w:rPr>
        <w:t>ется с _______.</w:t>
      </w:r>
      <w:r w:rsidRPr="00675074">
        <w:rPr>
          <w:noProof/>
          <w:sz w:val="25"/>
          <w:szCs w:val="25"/>
        </w:rPr>
        <w:t>201</w:t>
      </w:r>
      <w:r>
        <w:rPr>
          <w:noProof/>
          <w:sz w:val="25"/>
          <w:szCs w:val="25"/>
        </w:rPr>
        <w:t>5</w:t>
      </w:r>
      <w:r w:rsidRPr="00675074">
        <w:rPr>
          <w:noProof/>
          <w:sz w:val="25"/>
          <w:szCs w:val="25"/>
        </w:rPr>
        <w:t xml:space="preserve"> (даты подписания договора сторонами) по</w:t>
      </w:r>
      <w:r w:rsidRPr="00675074">
        <w:rPr>
          <w:sz w:val="25"/>
          <w:szCs w:val="25"/>
        </w:rPr>
        <w:t xml:space="preserve"> ______.</w:t>
      </w:r>
      <w:r w:rsidRPr="00675074">
        <w:rPr>
          <w:noProof/>
          <w:sz w:val="25"/>
          <w:szCs w:val="25"/>
        </w:rPr>
        <w:t>202</w:t>
      </w:r>
      <w:r>
        <w:rPr>
          <w:noProof/>
          <w:sz w:val="25"/>
          <w:szCs w:val="25"/>
        </w:rPr>
        <w:t>2</w:t>
      </w:r>
      <w:r w:rsidRPr="00675074">
        <w:rPr>
          <w:noProof/>
          <w:sz w:val="25"/>
          <w:szCs w:val="25"/>
        </w:rPr>
        <w:t xml:space="preserve"> (на семь лет), а в части оплаты - до полного исполнения сторонами своих обязательств.</w:t>
      </w:r>
    </w:p>
    <w:p w:rsidR="00761C4D" w:rsidRPr="00675074" w:rsidRDefault="00761C4D" w:rsidP="00761C4D">
      <w:pPr>
        <w:pStyle w:val="a5"/>
        <w:ind w:firstLine="709"/>
        <w:rPr>
          <w:rFonts w:ascii="Times New Roman" w:hAnsi="Times New Roman"/>
          <w:sz w:val="25"/>
          <w:szCs w:val="25"/>
        </w:rPr>
      </w:pPr>
      <w:r w:rsidRPr="00675074">
        <w:rPr>
          <w:rFonts w:ascii="Times New Roman" w:hAnsi="Times New Roman"/>
          <w:sz w:val="25"/>
          <w:szCs w:val="25"/>
        </w:rPr>
        <w:t xml:space="preserve">11.2. По окончании </w:t>
      </w:r>
      <w:proofErr w:type="gramStart"/>
      <w:r w:rsidRPr="00675074">
        <w:rPr>
          <w:rFonts w:ascii="Times New Roman" w:hAnsi="Times New Roman"/>
          <w:sz w:val="25"/>
          <w:szCs w:val="25"/>
        </w:rPr>
        <w:t>срока действия договора обязательства сторон</w:t>
      </w:r>
      <w:proofErr w:type="gramEnd"/>
      <w:r w:rsidRPr="00675074">
        <w:rPr>
          <w:rFonts w:ascii="Times New Roman" w:hAnsi="Times New Roman"/>
          <w:sz w:val="25"/>
          <w:szCs w:val="25"/>
        </w:rPr>
        <w:t xml:space="preserve"> по договору прекр</w:t>
      </w:r>
      <w:r w:rsidRPr="00675074">
        <w:rPr>
          <w:rFonts w:ascii="Times New Roman" w:hAnsi="Times New Roman"/>
          <w:sz w:val="25"/>
          <w:szCs w:val="25"/>
        </w:rPr>
        <w:t>а</w:t>
      </w:r>
      <w:r w:rsidRPr="00675074">
        <w:rPr>
          <w:rFonts w:ascii="Times New Roman" w:hAnsi="Times New Roman"/>
          <w:sz w:val="25"/>
          <w:szCs w:val="25"/>
        </w:rPr>
        <w:t>щаются.</w:t>
      </w: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b/>
          <w:bCs/>
          <w:noProof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jc w:val="center"/>
        <w:rPr>
          <w:color w:val="000000" w:themeColor="text1"/>
          <w:sz w:val="25"/>
          <w:szCs w:val="25"/>
        </w:rPr>
      </w:pPr>
      <w:r w:rsidRPr="00675074">
        <w:rPr>
          <w:b/>
          <w:bCs/>
          <w:noProof/>
          <w:color w:val="000000" w:themeColor="text1"/>
          <w:sz w:val="25"/>
          <w:szCs w:val="25"/>
        </w:rPr>
        <w:t>12. Особые условия</w:t>
      </w:r>
    </w:p>
    <w:p w:rsidR="00761C4D" w:rsidRPr="00675074" w:rsidRDefault="00761C4D" w:rsidP="00761C4D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color w:val="000000" w:themeColor="text1"/>
          <w:sz w:val="25"/>
          <w:szCs w:val="25"/>
        </w:rPr>
        <w:t xml:space="preserve">12.1. </w:t>
      </w:r>
      <w:proofErr w:type="spellStart"/>
      <w:r w:rsidRPr="00675074">
        <w:rPr>
          <w:color w:val="000000" w:themeColor="text1"/>
          <w:sz w:val="25"/>
          <w:szCs w:val="25"/>
        </w:rPr>
        <w:t>Рекламораспространитель</w:t>
      </w:r>
      <w:proofErr w:type="spellEnd"/>
      <w:r w:rsidRPr="00675074">
        <w:rPr>
          <w:color w:val="000000" w:themeColor="text1"/>
          <w:sz w:val="25"/>
          <w:szCs w:val="25"/>
        </w:rPr>
        <w:t xml:space="preserve"> </w:t>
      </w:r>
      <w:proofErr w:type="gramStart"/>
      <w:r w:rsidRPr="00675074">
        <w:rPr>
          <w:color w:val="000000" w:themeColor="text1"/>
          <w:sz w:val="25"/>
          <w:szCs w:val="25"/>
        </w:rPr>
        <w:t>обязан</w:t>
      </w:r>
      <w:proofErr w:type="gramEnd"/>
      <w:r w:rsidRPr="00675074">
        <w:rPr>
          <w:color w:val="000000" w:themeColor="text1"/>
          <w:sz w:val="25"/>
          <w:szCs w:val="25"/>
        </w:rPr>
        <w:t xml:space="preserve"> обеспечить осуществление мероприятий по в</w:t>
      </w:r>
      <w:r w:rsidRPr="00675074">
        <w:rPr>
          <w:color w:val="000000" w:themeColor="text1"/>
          <w:sz w:val="25"/>
          <w:szCs w:val="25"/>
        </w:rPr>
        <w:t>ы</w:t>
      </w:r>
      <w:r w:rsidRPr="00675074">
        <w:rPr>
          <w:color w:val="000000" w:themeColor="text1"/>
          <w:sz w:val="25"/>
          <w:szCs w:val="25"/>
        </w:rPr>
        <w:t>носу в натуре границ места размещения рекламной конструкции специализированной орган</w:t>
      </w:r>
      <w:r w:rsidRPr="00675074">
        <w:rPr>
          <w:color w:val="000000" w:themeColor="text1"/>
          <w:sz w:val="25"/>
          <w:szCs w:val="25"/>
        </w:rPr>
        <w:t>и</w:t>
      </w:r>
      <w:r w:rsidRPr="00675074">
        <w:rPr>
          <w:color w:val="000000" w:themeColor="text1"/>
          <w:sz w:val="25"/>
          <w:szCs w:val="25"/>
        </w:rPr>
        <w:t>зацией.</w:t>
      </w:r>
    </w:p>
    <w:p w:rsidR="00761C4D" w:rsidRPr="00675074" w:rsidRDefault="00761C4D" w:rsidP="00761C4D">
      <w:pPr>
        <w:autoSpaceDE w:val="0"/>
        <w:autoSpaceDN w:val="0"/>
        <w:adjustRightInd w:val="0"/>
        <w:ind w:firstLine="720"/>
        <w:jc w:val="both"/>
        <w:rPr>
          <w:color w:val="000000" w:themeColor="text1"/>
          <w:sz w:val="25"/>
          <w:szCs w:val="25"/>
        </w:rPr>
      </w:pPr>
      <w:r w:rsidRPr="00675074">
        <w:rPr>
          <w:color w:val="000000" w:themeColor="text1"/>
          <w:sz w:val="25"/>
          <w:szCs w:val="25"/>
        </w:rPr>
        <w:t>12.</w:t>
      </w:r>
      <w:r>
        <w:rPr>
          <w:color w:val="000000" w:themeColor="text1"/>
          <w:sz w:val="25"/>
          <w:szCs w:val="25"/>
        </w:rPr>
        <w:t>2</w:t>
      </w:r>
      <w:r w:rsidRPr="00675074">
        <w:rPr>
          <w:color w:val="000000" w:themeColor="text1"/>
          <w:sz w:val="25"/>
          <w:szCs w:val="25"/>
        </w:rPr>
        <w:t xml:space="preserve">. </w:t>
      </w:r>
      <w:r w:rsidRPr="00675074">
        <w:rPr>
          <w:noProof/>
          <w:color w:val="000000" w:themeColor="text1"/>
          <w:sz w:val="25"/>
          <w:szCs w:val="25"/>
        </w:rPr>
        <w:t xml:space="preserve">Настоящий договор составлен на </w:t>
      </w:r>
      <w:r>
        <w:rPr>
          <w:noProof/>
          <w:color w:val="000000" w:themeColor="text1"/>
          <w:sz w:val="25"/>
          <w:szCs w:val="25"/>
        </w:rPr>
        <w:t>4</w:t>
      </w:r>
      <w:r w:rsidRPr="00675074">
        <w:rPr>
          <w:noProof/>
          <w:color w:val="000000" w:themeColor="text1"/>
          <w:sz w:val="25"/>
          <w:szCs w:val="25"/>
        </w:rPr>
        <w:t xml:space="preserve"> страницах в двух</w:t>
      </w:r>
      <w:r w:rsidRPr="00675074">
        <w:rPr>
          <w:color w:val="000000" w:themeColor="text1"/>
          <w:sz w:val="25"/>
          <w:szCs w:val="25"/>
        </w:rPr>
        <w:t xml:space="preserve"> </w:t>
      </w:r>
      <w:r w:rsidRPr="00675074">
        <w:rPr>
          <w:noProof/>
          <w:color w:val="000000" w:themeColor="text1"/>
          <w:sz w:val="25"/>
          <w:szCs w:val="25"/>
        </w:rPr>
        <w:t>экземплярах, имеющих равную юридическую силу (по одному</w:t>
      </w:r>
      <w:r w:rsidRPr="00675074">
        <w:rPr>
          <w:color w:val="000000" w:themeColor="text1"/>
          <w:sz w:val="25"/>
          <w:szCs w:val="25"/>
        </w:rPr>
        <w:t xml:space="preserve"> </w:t>
      </w:r>
      <w:r w:rsidRPr="00675074">
        <w:rPr>
          <w:noProof/>
          <w:color w:val="000000" w:themeColor="text1"/>
          <w:sz w:val="25"/>
          <w:szCs w:val="25"/>
        </w:rPr>
        <w:t>для каждой из сторон).</w:t>
      </w:r>
    </w:p>
    <w:p w:rsidR="00761C4D" w:rsidRPr="00675074" w:rsidRDefault="00761C4D" w:rsidP="00761C4D">
      <w:pPr>
        <w:autoSpaceDE w:val="0"/>
        <w:autoSpaceDN w:val="0"/>
        <w:adjustRightInd w:val="0"/>
        <w:ind w:firstLine="720"/>
        <w:jc w:val="both"/>
        <w:rPr>
          <w:noProof/>
          <w:color w:val="000000" w:themeColor="text1"/>
          <w:sz w:val="25"/>
          <w:szCs w:val="25"/>
        </w:rPr>
      </w:pPr>
      <w:r w:rsidRPr="00675074">
        <w:rPr>
          <w:noProof/>
          <w:color w:val="000000" w:themeColor="text1"/>
          <w:sz w:val="25"/>
          <w:szCs w:val="25"/>
        </w:rPr>
        <w:t>12.</w:t>
      </w:r>
      <w:r>
        <w:rPr>
          <w:noProof/>
          <w:color w:val="000000" w:themeColor="text1"/>
          <w:sz w:val="25"/>
          <w:szCs w:val="25"/>
        </w:rPr>
        <w:t>3</w:t>
      </w:r>
      <w:r w:rsidRPr="00675074">
        <w:rPr>
          <w:noProof/>
          <w:color w:val="000000" w:themeColor="text1"/>
          <w:sz w:val="25"/>
          <w:szCs w:val="25"/>
        </w:rPr>
        <w:t xml:space="preserve">. </w:t>
      </w:r>
      <w:r w:rsidRPr="00675074">
        <w:rPr>
          <w:color w:val="000000" w:themeColor="text1"/>
          <w:sz w:val="25"/>
          <w:szCs w:val="25"/>
        </w:rPr>
        <w:t>Приложение: проект территориального размещения объект</w:t>
      </w:r>
      <w:r>
        <w:rPr>
          <w:color w:val="000000" w:themeColor="text1"/>
          <w:sz w:val="25"/>
          <w:szCs w:val="25"/>
        </w:rPr>
        <w:t>а</w:t>
      </w:r>
      <w:r w:rsidRPr="00675074">
        <w:rPr>
          <w:color w:val="000000" w:themeColor="text1"/>
          <w:sz w:val="25"/>
          <w:szCs w:val="25"/>
        </w:rPr>
        <w:t xml:space="preserve"> наружной рекламы.</w:t>
      </w:r>
    </w:p>
    <w:p w:rsidR="00761C4D" w:rsidRDefault="00761C4D" w:rsidP="00761C4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p w:rsidR="00761C4D" w:rsidRPr="00675074" w:rsidRDefault="00761C4D" w:rsidP="00761C4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  <w:r w:rsidRPr="00675074">
        <w:rPr>
          <w:b/>
          <w:bCs/>
          <w:noProof/>
          <w:sz w:val="25"/>
          <w:szCs w:val="25"/>
        </w:rPr>
        <w:t>13. Адреса и реквизиты сторон</w:t>
      </w:r>
    </w:p>
    <w:p w:rsidR="00761C4D" w:rsidRPr="00675074" w:rsidRDefault="00761C4D" w:rsidP="00761C4D">
      <w:pPr>
        <w:autoSpaceDE w:val="0"/>
        <w:autoSpaceDN w:val="0"/>
        <w:adjustRightInd w:val="0"/>
        <w:ind w:firstLine="720"/>
        <w:jc w:val="center"/>
        <w:rPr>
          <w:b/>
          <w:bCs/>
          <w:noProof/>
          <w:sz w:val="25"/>
          <w:szCs w:val="25"/>
        </w:rPr>
      </w:pPr>
    </w:p>
    <w:tbl>
      <w:tblPr>
        <w:tblW w:w="0" w:type="auto"/>
        <w:tblInd w:w="80" w:type="dxa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029"/>
      </w:tblGrid>
      <w:tr w:rsidR="00761C4D" w:rsidRPr="00675074" w:rsidTr="00F60BB0">
        <w:trPr>
          <w:trHeight w:val="3171"/>
        </w:trPr>
        <w:tc>
          <w:tcPr>
            <w:tcW w:w="10029" w:type="dxa"/>
          </w:tcPr>
          <w:p w:rsidR="00761C4D" w:rsidRPr="00675074" w:rsidRDefault="00761C4D" w:rsidP="00F60BB0">
            <w:pPr>
              <w:pStyle w:val="aa"/>
              <w:widowControl/>
              <w:tabs>
                <w:tab w:val="clear" w:pos="8300"/>
                <w:tab w:val="left" w:leader="underscore" w:pos="8980"/>
              </w:tabs>
              <w:ind w:left="62" w:right="-866" w:hanging="2"/>
              <w:rPr>
                <w:rFonts w:ascii="Times New Roman" w:hAnsi="Times New Roman"/>
                <w:b/>
                <w:sz w:val="25"/>
                <w:szCs w:val="25"/>
                <w:u w:val="single"/>
              </w:rPr>
            </w:pP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“Администрация”</w:t>
            </w:r>
            <w:r w:rsidRPr="00675074">
              <w:rPr>
                <w:rFonts w:ascii="Times New Roman" w:hAnsi="Times New Roman"/>
                <w:b/>
                <w:sz w:val="25"/>
                <w:szCs w:val="25"/>
              </w:rPr>
              <w:t xml:space="preserve">                                                                </w:t>
            </w:r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  <w:proofErr w:type="spellStart"/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Рекламораспространитель</w:t>
            </w:r>
            <w:proofErr w:type="spellEnd"/>
            <w:r w:rsidRPr="00675074">
              <w:rPr>
                <w:rFonts w:ascii="Times New Roman" w:hAnsi="Times New Roman"/>
                <w:b/>
                <w:sz w:val="25"/>
                <w:szCs w:val="25"/>
                <w:u w:val="single"/>
              </w:rPr>
              <w:t>"</w:t>
            </w:r>
          </w:p>
          <w:p w:rsidR="00761C4D" w:rsidRPr="00675074" w:rsidRDefault="00761C4D" w:rsidP="00F60BB0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Администрация города Нижневартовска</w:t>
            </w:r>
          </w:p>
          <w:p w:rsidR="00761C4D" w:rsidRPr="00675074" w:rsidRDefault="00761C4D" w:rsidP="00F60BB0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628600 г.</w:t>
            </w:r>
            <w:r>
              <w:rPr>
                <w:b/>
                <w:sz w:val="25"/>
                <w:szCs w:val="25"/>
              </w:rPr>
              <w:t xml:space="preserve"> </w:t>
            </w:r>
            <w:r w:rsidRPr="00675074">
              <w:rPr>
                <w:b/>
                <w:sz w:val="25"/>
                <w:szCs w:val="25"/>
              </w:rPr>
              <w:t>Нижневартовск, ул.</w:t>
            </w:r>
            <w:r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>Таежная</w:t>
            </w:r>
            <w:proofErr w:type="gramEnd"/>
            <w:r w:rsidRPr="00675074">
              <w:rPr>
                <w:b/>
                <w:sz w:val="25"/>
                <w:szCs w:val="25"/>
              </w:rPr>
              <w:t>, 24</w:t>
            </w:r>
          </w:p>
          <w:p w:rsidR="00761C4D" w:rsidRPr="00675074" w:rsidRDefault="00761C4D" w:rsidP="00F60BB0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тел. 24-16-00; 24-21-90; 24-21-45</w:t>
            </w:r>
          </w:p>
          <w:p w:rsidR="00761C4D" w:rsidRPr="00675074" w:rsidRDefault="00761C4D" w:rsidP="00F60BB0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ИНН 8603032896 КПП 860301001</w:t>
            </w:r>
          </w:p>
          <w:p w:rsidR="00761C4D" w:rsidRPr="00675074" w:rsidRDefault="00761C4D" w:rsidP="00F60BB0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 xml:space="preserve">(администрация города Нижневартовска, </w:t>
            </w:r>
            <w:proofErr w:type="gramEnd"/>
          </w:p>
          <w:p w:rsidR="00761C4D" w:rsidRPr="00675074" w:rsidRDefault="00761C4D" w:rsidP="00F60BB0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proofErr w:type="gramStart"/>
            <w:r w:rsidRPr="00675074">
              <w:rPr>
                <w:b/>
                <w:sz w:val="25"/>
                <w:szCs w:val="25"/>
              </w:rPr>
              <w:t>л</w:t>
            </w:r>
            <w:proofErr w:type="gramEnd"/>
            <w:r w:rsidRPr="00675074">
              <w:rPr>
                <w:b/>
                <w:sz w:val="25"/>
                <w:szCs w:val="25"/>
              </w:rPr>
              <w:t>/с 04873030470)</w:t>
            </w:r>
          </w:p>
          <w:p w:rsidR="00761C4D" w:rsidRPr="00675074" w:rsidRDefault="00761C4D" w:rsidP="00F60BB0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Счет № 40101810900000010001 </w:t>
            </w:r>
          </w:p>
          <w:p w:rsidR="00761C4D" w:rsidRPr="00675074" w:rsidRDefault="00761C4D" w:rsidP="00F60BB0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Банк: РКЦ </w:t>
            </w:r>
            <w:proofErr w:type="gramStart"/>
            <w:r w:rsidRPr="00675074">
              <w:rPr>
                <w:b/>
                <w:sz w:val="25"/>
                <w:szCs w:val="25"/>
              </w:rPr>
              <w:t>Ханты –</w:t>
            </w:r>
            <w:r>
              <w:rPr>
                <w:b/>
                <w:sz w:val="25"/>
                <w:szCs w:val="25"/>
              </w:rPr>
              <w:t xml:space="preserve">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</w:p>
          <w:p w:rsidR="00761C4D" w:rsidRPr="00675074" w:rsidRDefault="00761C4D" w:rsidP="00F60BB0">
            <w:pPr>
              <w:tabs>
                <w:tab w:val="left" w:pos="0"/>
              </w:tabs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г.</w:t>
            </w:r>
            <w:r>
              <w:rPr>
                <w:b/>
                <w:sz w:val="25"/>
                <w:szCs w:val="25"/>
              </w:rPr>
              <w:t xml:space="preserve"> </w:t>
            </w:r>
            <w:proofErr w:type="gramStart"/>
            <w:r w:rsidRPr="00675074">
              <w:rPr>
                <w:b/>
                <w:sz w:val="25"/>
                <w:szCs w:val="25"/>
              </w:rPr>
              <w:t xml:space="preserve">Ханты - </w:t>
            </w:r>
            <w:proofErr w:type="spellStart"/>
            <w:r w:rsidRPr="00675074">
              <w:rPr>
                <w:b/>
                <w:sz w:val="25"/>
                <w:szCs w:val="25"/>
              </w:rPr>
              <w:t>Мансийск</w:t>
            </w:r>
            <w:proofErr w:type="spellEnd"/>
            <w:proofErr w:type="gramEnd"/>
            <w:r w:rsidRPr="00675074">
              <w:rPr>
                <w:b/>
                <w:sz w:val="25"/>
                <w:szCs w:val="25"/>
              </w:rPr>
              <w:t xml:space="preserve"> </w:t>
            </w:r>
          </w:p>
          <w:p w:rsidR="00761C4D" w:rsidRPr="00675074" w:rsidRDefault="00761C4D" w:rsidP="00F60BB0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БИК: 047162000</w:t>
            </w:r>
          </w:p>
          <w:p w:rsidR="00761C4D" w:rsidRPr="00675074" w:rsidRDefault="00761C4D" w:rsidP="00F60BB0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Код ОКТМО: 71875000</w:t>
            </w:r>
          </w:p>
          <w:p w:rsidR="00761C4D" w:rsidRPr="00675074" w:rsidRDefault="00761C4D" w:rsidP="00F60BB0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КБК: 040 111 09044 04 0290 120</w:t>
            </w:r>
          </w:p>
          <w:p w:rsidR="00761C4D" w:rsidRPr="00675074" w:rsidRDefault="00761C4D" w:rsidP="00F60BB0">
            <w:pPr>
              <w:rPr>
                <w:b/>
                <w:sz w:val="25"/>
                <w:szCs w:val="25"/>
              </w:rPr>
            </w:pPr>
          </w:p>
          <w:p w:rsidR="00761C4D" w:rsidRPr="00675074" w:rsidRDefault="00761C4D" w:rsidP="00F60BB0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Директор департамента</w:t>
            </w:r>
          </w:p>
          <w:p w:rsidR="00761C4D" w:rsidRPr="00675074" w:rsidRDefault="00761C4D" w:rsidP="00F60BB0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 xml:space="preserve">муниципальной собственности </w:t>
            </w:r>
          </w:p>
          <w:p w:rsidR="00761C4D" w:rsidRPr="00675074" w:rsidRDefault="00761C4D" w:rsidP="00F60BB0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и земельных ресурсов</w:t>
            </w:r>
          </w:p>
          <w:p w:rsidR="00761C4D" w:rsidRPr="00675074" w:rsidRDefault="00761C4D" w:rsidP="00F60BB0">
            <w:pPr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администрации города</w:t>
            </w:r>
          </w:p>
          <w:p w:rsidR="00761C4D" w:rsidRDefault="00761C4D" w:rsidP="00F60BB0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</w:p>
          <w:p w:rsidR="00761C4D" w:rsidRPr="00675074" w:rsidRDefault="00761C4D" w:rsidP="00F60BB0">
            <w:pPr>
              <w:tabs>
                <w:tab w:val="left" w:pos="3284"/>
              </w:tabs>
              <w:ind w:right="799"/>
              <w:rPr>
                <w:b/>
                <w:sz w:val="25"/>
                <w:szCs w:val="25"/>
              </w:rPr>
            </w:pPr>
            <w:r w:rsidRPr="00675074">
              <w:rPr>
                <w:b/>
                <w:sz w:val="25"/>
                <w:szCs w:val="25"/>
              </w:rPr>
              <w:t>_____________________ В.В. Тихонов</w:t>
            </w:r>
          </w:p>
        </w:tc>
      </w:tr>
    </w:tbl>
    <w:p w:rsidR="00761C4D" w:rsidRPr="00671177" w:rsidRDefault="00761C4D" w:rsidP="00761C4D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ascii="Times New Roman CYR" w:eastAsia="SimSun" w:hAnsi="Times New Roman CYR" w:cs="Times New Roman CYR"/>
          <w:sz w:val="26"/>
          <w:szCs w:val="26"/>
          <w:lang w:eastAsia="zh-CN"/>
        </w:rPr>
        <w:br w:type="page"/>
      </w:r>
      <w:r w:rsidRPr="00671177">
        <w:rPr>
          <w:rFonts w:eastAsia="SimSun"/>
          <w:sz w:val="18"/>
          <w:szCs w:val="18"/>
          <w:lang w:eastAsia="zh-CN"/>
        </w:rPr>
        <w:lastRenderedPageBreak/>
        <w:t>Приложение к договору</w:t>
      </w:r>
    </w:p>
    <w:p w:rsidR="00761C4D" w:rsidRPr="00671177" w:rsidRDefault="00761C4D" w:rsidP="00761C4D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на установку и эксплуатацию</w:t>
      </w:r>
    </w:p>
    <w:p w:rsidR="00761C4D" w:rsidRPr="00671177" w:rsidRDefault="00761C4D" w:rsidP="00761C4D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 xml:space="preserve">рекламной конструкции </w:t>
      </w:r>
    </w:p>
    <w:p w:rsidR="00761C4D" w:rsidRPr="00671177" w:rsidRDefault="00761C4D" w:rsidP="00761C4D">
      <w:pPr>
        <w:autoSpaceDE w:val="0"/>
        <w:autoSpaceDN w:val="0"/>
        <w:adjustRightInd w:val="0"/>
        <w:ind w:left="6860"/>
        <w:jc w:val="both"/>
        <w:rPr>
          <w:rFonts w:eastAsia="SimSun"/>
          <w:sz w:val="18"/>
          <w:szCs w:val="18"/>
          <w:lang w:eastAsia="zh-CN"/>
        </w:rPr>
      </w:pPr>
      <w:r w:rsidRPr="00671177">
        <w:rPr>
          <w:rFonts w:eastAsia="SimSun"/>
          <w:sz w:val="18"/>
          <w:szCs w:val="18"/>
          <w:lang w:eastAsia="zh-CN"/>
        </w:rPr>
        <w:t>от _______________ №________</w:t>
      </w:r>
    </w:p>
    <w:p w:rsidR="00761C4D" w:rsidRDefault="00761C4D" w:rsidP="00761C4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</w:p>
    <w:p w:rsidR="00761C4D" w:rsidRPr="00671177" w:rsidRDefault="00761C4D" w:rsidP="00761C4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Проект территориального размещения</w:t>
      </w:r>
    </w:p>
    <w:p w:rsidR="00761C4D" w:rsidRPr="00671177" w:rsidRDefault="00761C4D" w:rsidP="00761C4D">
      <w:pPr>
        <w:autoSpaceDE w:val="0"/>
        <w:autoSpaceDN w:val="0"/>
        <w:adjustRightInd w:val="0"/>
        <w:jc w:val="center"/>
        <w:rPr>
          <w:rFonts w:eastAsia="SimSun"/>
          <w:b/>
          <w:bCs/>
          <w:sz w:val="28"/>
          <w:szCs w:val="28"/>
          <w:lang w:eastAsia="zh-CN"/>
        </w:rPr>
      </w:pPr>
      <w:r w:rsidRPr="00671177">
        <w:rPr>
          <w:rFonts w:eastAsia="SimSun"/>
          <w:b/>
          <w:bCs/>
          <w:sz w:val="28"/>
          <w:szCs w:val="28"/>
          <w:lang w:eastAsia="zh-CN"/>
        </w:rPr>
        <w:t>объект</w:t>
      </w:r>
      <w:r>
        <w:rPr>
          <w:rFonts w:eastAsia="SimSun"/>
          <w:b/>
          <w:bCs/>
          <w:sz w:val="28"/>
          <w:szCs w:val="28"/>
          <w:lang w:eastAsia="zh-CN"/>
        </w:rPr>
        <w:t>а</w:t>
      </w:r>
      <w:r w:rsidRPr="00671177">
        <w:rPr>
          <w:rFonts w:eastAsia="SimSun"/>
          <w:b/>
          <w:bCs/>
          <w:sz w:val="28"/>
          <w:szCs w:val="28"/>
          <w:lang w:eastAsia="zh-CN"/>
        </w:rPr>
        <w:t xml:space="preserve"> наружной рекламы </w:t>
      </w:r>
      <w:r>
        <w:rPr>
          <w:rFonts w:eastAsia="SimSun"/>
          <w:b/>
          <w:bCs/>
          <w:sz w:val="28"/>
          <w:szCs w:val="28"/>
          <w:lang w:eastAsia="zh-CN"/>
        </w:rPr>
        <w:t>(</w:t>
      </w:r>
      <w:r w:rsidRPr="00671177">
        <w:rPr>
          <w:rFonts w:eastAsia="SimSun"/>
          <w:b/>
          <w:bCs/>
          <w:sz w:val="28"/>
          <w:szCs w:val="28"/>
          <w:lang w:eastAsia="zh-CN"/>
        </w:rPr>
        <w:t>по лоту №</w:t>
      </w:r>
      <w:r w:rsidR="00037518">
        <w:rPr>
          <w:rFonts w:eastAsia="SimSun"/>
          <w:b/>
          <w:bCs/>
          <w:sz w:val="28"/>
          <w:szCs w:val="28"/>
          <w:lang w:eastAsia="zh-CN"/>
        </w:rPr>
        <w:t>5</w:t>
      </w:r>
      <w:r>
        <w:rPr>
          <w:rFonts w:eastAsia="SimSun"/>
          <w:b/>
          <w:bCs/>
          <w:sz w:val="28"/>
          <w:szCs w:val="28"/>
          <w:lang w:eastAsia="zh-CN"/>
        </w:rPr>
        <w:t>)</w:t>
      </w:r>
    </w:p>
    <w:p w:rsidR="00106ED6" w:rsidRPr="00671177" w:rsidRDefault="00106ED6" w:rsidP="00106ED6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p w:rsidR="00106ED6" w:rsidRPr="00671177" w:rsidRDefault="00106ED6" w:rsidP="00106ED6">
      <w:pPr>
        <w:autoSpaceDE w:val="0"/>
        <w:autoSpaceDN w:val="0"/>
        <w:adjustRightInd w:val="0"/>
        <w:ind w:left="-142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  <w:r w:rsidRPr="00F60BB0">
        <w:rPr>
          <w:rFonts w:ascii="Calibri" w:eastAsia="Calibri" w:hAnsi="Calibri"/>
          <w:noProof/>
          <w:sz w:val="22"/>
          <w:szCs w:val="22"/>
        </w:rPr>
        <w:drawing>
          <wp:anchor distT="0" distB="0" distL="114300" distR="114300" simplePos="0" relativeHeight="252178432" behindDoc="0" locked="0" layoutInCell="1" allowOverlap="1" wp14:anchorId="170DC4FA" wp14:editId="064A6DCF">
            <wp:simplePos x="0" y="0"/>
            <wp:positionH relativeFrom="column">
              <wp:posOffset>-73109</wp:posOffset>
            </wp:positionH>
            <wp:positionV relativeFrom="paragraph">
              <wp:posOffset>1520636</wp:posOffset>
            </wp:positionV>
            <wp:extent cx="3045125" cy="2921465"/>
            <wp:effectExtent l="0" t="0" r="0" b="0"/>
            <wp:wrapNone/>
            <wp:docPr id="111" name="Рисунок 111" descr="C:\Documents and Settings\Моргунов ИА\Мои документы\аукцион\аукцион 22\Безымянн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Моргунов ИА\Мои документы\аукцион\аукцион 22\Безымянный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025" b="24573"/>
                    <a:stretch/>
                  </pic:blipFill>
                  <pic:spPr bwMode="auto">
                    <a:xfrm>
                      <a:off x="0" y="0"/>
                      <a:ext cx="3050301" cy="2926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 CYR" w:eastAsia="SimSun" w:hAnsi="Times New Roman CYR" w:cs="Times New Roman CYR"/>
          <w:noProof/>
          <w:sz w:val="26"/>
          <w:szCs w:val="26"/>
        </w:rPr>
        <w:drawing>
          <wp:inline distT="0" distB="0" distL="0" distR="0" wp14:anchorId="70636082" wp14:editId="2F7A51EA">
            <wp:extent cx="6480175" cy="4445523"/>
            <wp:effectExtent l="19050" t="0" r="0" b="0"/>
            <wp:docPr id="112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44455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6ED6" w:rsidRPr="00671177" w:rsidRDefault="00106ED6" w:rsidP="00106ED6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26"/>
          <w:szCs w:val="26"/>
          <w:lang w:eastAsia="zh-CN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40"/>
        <w:gridCol w:w="8174"/>
      </w:tblGrid>
      <w:tr w:rsidR="00106ED6" w:rsidRPr="00671177" w:rsidTr="00526C30">
        <w:tc>
          <w:tcPr>
            <w:tcW w:w="2140" w:type="dxa"/>
          </w:tcPr>
          <w:p w:rsidR="00106ED6" w:rsidRPr="00C65CE3" w:rsidRDefault="00106ED6" w:rsidP="00526C3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Местоположение </w:t>
            </w:r>
            <w:proofErr w:type="gramStart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рекламной</w:t>
            </w:r>
            <w:proofErr w:type="gramEnd"/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 xml:space="preserve"> </w:t>
            </w:r>
          </w:p>
          <w:p w:rsidR="00106ED6" w:rsidRPr="00C65CE3" w:rsidRDefault="00106ED6" w:rsidP="00526C3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конструкции</w:t>
            </w:r>
          </w:p>
        </w:tc>
        <w:tc>
          <w:tcPr>
            <w:tcW w:w="8174" w:type="dxa"/>
          </w:tcPr>
          <w:p w:rsidR="00106ED6" w:rsidRPr="00C65CE3" w:rsidRDefault="00106ED6" w:rsidP="00526C3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05D6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г. Нижневартовск, ул. Северная, 1П, западный промышленный узел, панель №16 (в районе дома, нечетная сторона).</w:t>
            </w:r>
          </w:p>
        </w:tc>
      </w:tr>
      <w:tr w:rsidR="00106ED6" w:rsidRPr="00671177" w:rsidTr="00526C30">
        <w:tc>
          <w:tcPr>
            <w:tcW w:w="2140" w:type="dxa"/>
          </w:tcPr>
          <w:p w:rsidR="00106ED6" w:rsidRPr="00C65CE3" w:rsidRDefault="00106ED6" w:rsidP="00526C3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</w:pPr>
            <w:r w:rsidRPr="00C65CE3">
              <w:rPr>
                <w:rFonts w:ascii="Times New Roman CYR" w:eastAsia="SimSun" w:hAnsi="Times New Roman CYR" w:cs="Times New Roman CYR"/>
                <w:b/>
                <w:sz w:val="24"/>
                <w:szCs w:val="24"/>
                <w:lang w:eastAsia="zh-CN"/>
              </w:rPr>
              <w:t>Тип рекламной конструкции</w:t>
            </w:r>
          </w:p>
        </w:tc>
        <w:tc>
          <w:tcPr>
            <w:tcW w:w="8174" w:type="dxa"/>
          </w:tcPr>
          <w:p w:rsidR="00106ED6" w:rsidRPr="00C65CE3" w:rsidRDefault="00106ED6" w:rsidP="00526C30">
            <w:pPr>
              <w:autoSpaceDE w:val="0"/>
              <w:autoSpaceDN w:val="0"/>
              <w:adjustRightInd w:val="0"/>
              <w:jc w:val="both"/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</w:pP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отдельно стоящи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двусторонни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рекламны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й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щит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со статическим или дин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а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мическим заполнением, с габаритными размерами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информационного поля одной стороны -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3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(высота) х 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6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,</w:t>
            </w:r>
            <w:r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>0</w:t>
            </w:r>
            <w:r w:rsidRPr="006537A5">
              <w:rPr>
                <w:rFonts w:ascii="Times New Roman CYR" w:eastAsia="SimSun" w:hAnsi="Times New Roman CYR" w:cs="Times New Roman CYR"/>
                <w:sz w:val="24"/>
                <w:szCs w:val="24"/>
                <w:lang w:eastAsia="zh-CN"/>
              </w:rPr>
              <w:t xml:space="preserve"> м (ширина)</w:t>
            </w:r>
          </w:p>
        </w:tc>
      </w:tr>
    </w:tbl>
    <w:p w:rsidR="00106ED6" w:rsidRDefault="00106ED6" w:rsidP="00106ED6">
      <w:pPr>
        <w:ind w:right="-1"/>
        <w:jc w:val="center"/>
        <w:rPr>
          <w:b/>
          <w:sz w:val="24"/>
          <w:szCs w:val="24"/>
        </w:rPr>
      </w:pPr>
    </w:p>
    <w:p w:rsidR="00106ED6" w:rsidRDefault="00106ED6" w:rsidP="00106ED6">
      <w:pPr>
        <w:ind w:right="-1"/>
        <w:jc w:val="center"/>
        <w:rPr>
          <w:b/>
          <w:sz w:val="24"/>
          <w:szCs w:val="24"/>
        </w:rPr>
      </w:pPr>
      <w:r w:rsidRPr="006537A5">
        <w:rPr>
          <w:b/>
          <w:sz w:val="24"/>
          <w:szCs w:val="24"/>
        </w:rPr>
        <w:t>Координаты точек границ мест</w:t>
      </w:r>
      <w:r>
        <w:rPr>
          <w:b/>
          <w:sz w:val="24"/>
          <w:szCs w:val="24"/>
        </w:rPr>
        <w:t>а</w:t>
      </w:r>
      <w:r w:rsidRPr="006537A5">
        <w:rPr>
          <w:b/>
          <w:sz w:val="24"/>
          <w:szCs w:val="24"/>
        </w:rPr>
        <w:t xml:space="preserve"> размещения рекламн</w:t>
      </w:r>
      <w:r>
        <w:rPr>
          <w:b/>
          <w:sz w:val="24"/>
          <w:szCs w:val="24"/>
        </w:rPr>
        <w:t>ой</w:t>
      </w:r>
      <w:r w:rsidRPr="006537A5">
        <w:rPr>
          <w:b/>
          <w:sz w:val="24"/>
          <w:szCs w:val="24"/>
        </w:rPr>
        <w:t xml:space="preserve"> конструкци</w:t>
      </w:r>
      <w:r>
        <w:rPr>
          <w:b/>
          <w:sz w:val="24"/>
          <w:szCs w:val="24"/>
        </w:rPr>
        <w:t>и</w:t>
      </w:r>
      <w:r w:rsidRPr="006537A5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(</w:t>
      </w:r>
      <w:r w:rsidRPr="006537A5">
        <w:rPr>
          <w:b/>
          <w:sz w:val="24"/>
          <w:szCs w:val="24"/>
        </w:rPr>
        <w:t>по лоту №</w:t>
      </w:r>
      <w:r w:rsidR="00037518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)</w:t>
      </w:r>
    </w:p>
    <w:p w:rsidR="00106ED6" w:rsidRPr="006537A5" w:rsidRDefault="00106ED6" w:rsidP="00106ED6">
      <w:pPr>
        <w:ind w:right="-1"/>
        <w:jc w:val="center"/>
        <w:rPr>
          <w:b/>
          <w:sz w:val="24"/>
          <w:szCs w:val="24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675"/>
        <w:gridCol w:w="2268"/>
        <w:gridCol w:w="2127"/>
      </w:tblGrid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X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  <w:lang w:val="en-US"/>
              </w:rPr>
            </w:pPr>
            <w:r w:rsidRPr="0006131D">
              <w:rPr>
                <w:sz w:val="24"/>
                <w:szCs w:val="24"/>
                <w:lang w:val="en-US"/>
              </w:rPr>
              <w:t>Y</w:t>
            </w:r>
          </w:p>
        </w:tc>
      </w:tr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949688.92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4418266.99</w:t>
            </w:r>
          </w:p>
        </w:tc>
      </w:tr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2</w:t>
            </w:r>
          </w:p>
        </w:tc>
        <w:tc>
          <w:tcPr>
            <w:tcW w:w="2268" w:type="dxa"/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949694.92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4418266.99</w:t>
            </w:r>
          </w:p>
        </w:tc>
      </w:tr>
      <w:tr w:rsidR="00106ED6" w:rsidTr="00526C30">
        <w:trPr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949694.92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4418269.99</w:t>
            </w:r>
          </w:p>
        </w:tc>
      </w:tr>
      <w:tr w:rsidR="00106ED6" w:rsidTr="00526C30">
        <w:trPr>
          <w:trHeight w:val="275"/>
          <w:jc w:val="center"/>
        </w:trPr>
        <w:tc>
          <w:tcPr>
            <w:tcW w:w="675" w:type="dxa"/>
          </w:tcPr>
          <w:p w:rsidR="00106ED6" w:rsidRPr="0006131D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06131D"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949688.92</w:t>
            </w:r>
          </w:p>
        </w:tc>
        <w:tc>
          <w:tcPr>
            <w:tcW w:w="2127" w:type="dxa"/>
            <w:tcBorders>
              <w:right w:val="single" w:sz="4" w:space="0" w:color="auto"/>
            </w:tcBorders>
          </w:tcPr>
          <w:p w:rsidR="00106ED6" w:rsidRPr="005A7910" w:rsidRDefault="00106ED6" w:rsidP="00526C30">
            <w:pPr>
              <w:ind w:right="-1"/>
              <w:jc w:val="center"/>
              <w:rPr>
                <w:sz w:val="24"/>
                <w:szCs w:val="24"/>
              </w:rPr>
            </w:pPr>
            <w:r w:rsidRPr="00697268">
              <w:rPr>
                <w:sz w:val="24"/>
                <w:szCs w:val="24"/>
                <w:lang w:val="en-US"/>
              </w:rPr>
              <w:t>4418269.99</w:t>
            </w:r>
          </w:p>
        </w:tc>
      </w:tr>
    </w:tbl>
    <w:p w:rsidR="00761C4D" w:rsidRDefault="00761C4D" w:rsidP="00106ED6">
      <w:pPr>
        <w:autoSpaceDE w:val="0"/>
        <w:autoSpaceDN w:val="0"/>
        <w:adjustRightInd w:val="0"/>
        <w:jc w:val="both"/>
        <w:rPr>
          <w:rFonts w:ascii="Times New Roman CYR" w:eastAsia="SimSun" w:hAnsi="Times New Roman CYR" w:cs="Times New Roman CYR"/>
          <w:sz w:val="18"/>
          <w:szCs w:val="18"/>
          <w:lang w:eastAsia="zh-CN"/>
        </w:rPr>
      </w:pPr>
    </w:p>
    <w:sectPr w:rsidR="00761C4D" w:rsidSect="00B5011F">
      <w:pgSz w:w="11906" w:h="16838"/>
      <w:pgMar w:top="851" w:right="567" w:bottom="425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г‡ЪЛМТНЛИ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21B6"/>
    <w:multiLevelType w:val="hybridMultilevel"/>
    <w:tmpl w:val="F6549570"/>
    <w:lvl w:ilvl="0" w:tplc="9AAAF4A4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2C85258D"/>
    <w:multiLevelType w:val="hybridMultilevel"/>
    <w:tmpl w:val="E52C8930"/>
    <w:lvl w:ilvl="0" w:tplc="C3FAE2D0">
      <w:start w:val="3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2">
    <w:nsid w:val="72CE2225"/>
    <w:multiLevelType w:val="multilevel"/>
    <w:tmpl w:val="166A27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1DA9"/>
    <w:rsid w:val="0000475A"/>
    <w:rsid w:val="000073A7"/>
    <w:rsid w:val="00010D3E"/>
    <w:rsid w:val="0001153F"/>
    <w:rsid w:val="00011D61"/>
    <w:rsid w:val="00017CF1"/>
    <w:rsid w:val="00020600"/>
    <w:rsid w:val="00020979"/>
    <w:rsid w:val="00025756"/>
    <w:rsid w:val="000309C5"/>
    <w:rsid w:val="00032161"/>
    <w:rsid w:val="00032A05"/>
    <w:rsid w:val="00037518"/>
    <w:rsid w:val="000416CF"/>
    <w:rsid w:val="00043997"/>
    <w:rsid w:val="0005191B"/>
    <w:rsid w:val="00054702"/>
    <w:rsid w:val="0005505A"/>
    <w:rsid w:val="0006131D"/>
    <w:rsid w:val="000653B2"/>
    <w:rsid w:val="00066718"/>
    <w:rsid w:val="0006795A"/>
    <w:rsid w:val="00077B3C"/>
    <w:rsid w:val="00077C49"/>
    <w:rsid w:val="00077CD8"/>
    <w:rsid w:val="00085DFE"/>
    <w:rsid w:val="00087620"/>
    <w:rsid w:val="000912B0"/>
    <w:rsid w:val="00091B71"/>
    <w:rsid w:val="000948DB"/>
    <w:rsid w:val="00095983"/>
    <w:rsid w:val="0009731C"/>
    <w:rsid w:val="000A1997"/>
    <w:rsid w:val="000A23BA"/>
    <w:rsid w:val="000A295A"/>
    <w:rsid w:val="000A5528"/>
    <w:rsid w:val="000A6D32"/>
    <w:rsid w:val="000A6FC8"/>
    <w:rsid w:val="000A7215"/>
    <w:rsid w:val="000B0523"/>
    <w:rsid w:val="000B74F2"/>
    <w:rsid w:val="000C0ADC"/>
    <w:rsid w:val="000C1401"/>
    <w:rsid w:val="000C1E7D"/>
    <w:rsid w:val="000E0321"/>
    <w:rsid w:val="000E1E35"/>
    <w:rsid w:val="000E2A17"/>
    <w:rsid w:val="000E5A56"/>
    <w:rsid w:val="000E61A6"/>
    <w:rsid w:val="000F1E01"/>
    <w:rsid w:val="000F3003"/>
    <w:rsid w:val="000F728E"/>
    <w:rsid w:val="00100475"/>
    <w:rsid w:val="00101C5B"/>
    <w:rsid w:val="00106ED6"/>
    <w:rsid w:val="00107371"/>
    <w:rsid w:val="001126B4"/>
    <w:rsid w:val="00114E62"/>
    <w:rsid w:val="00115A1F"/>
    <w:rsid w:val="001171FB"/>
    <w:rsid w:val="00120A62"/>
    <w:rsid w:val="00121103"/>
    <w:rsid w:val="001226DE"/>
    <w:rsid w:val="00124249"/>
    <w:rsid w:val="001268AB"/>
    <w:rsid w:val="00126D5E"/>
    <w:rsid w:val="00127D4B"/>
    <w:rsid w:val="00130A00"/>
    <w:rsid w:val="001362B6"/>
    <w:rsid w:val="001404D7"/>
    <w:rsid w:val="00145FE5"/>
    <w:rsid w:val="00152494"/>
    <w:rsid w:val="00155786"/>
    <w:rsid w:val="00157778"/>
    <w:rsid w:val="00162065"/>
    <w:rsid w:val="00164890"/>
    <w:rsid w:val="001711FB"/>
    <w:rsid w:val="00173430"/>
    <w:rsid w:val="00177554"/>
    <w:rsid w:val="00185939"/>
    <w:rsid w:val="00186139"/>
    <w:rsid w:val="001960CA"/>
    <w:rsid w:val="001A27D5"/>
    <w:rsid w:val="001B12D7"/>
    <w:rsid w:val="001B4000"/>
    <w:rsid w:val="001B4373"/>
    <w:rsid w:val="001B608E"/>
    <w:rsid w:val="001B6316"/>
    <w:rsid w:val="001B6407"/>
    <w:rsid w:val="001B66FD"/>
    <w:rsid w:val="001C1D29"/>
    <w:rsid w:val="001C1E2C"/>
    <w:rsid w:val="001C792C"/>
    <w:rsid w:val="001D0F5C"/>
    <w:rsid w:val="001D3A5D"/>
    <w:rsid w:val="001D40B1"/>
    <w:rsid w:val="001D5899"/>
    <w:rsid w:val="001D5EC1"/>
    <w:rsid w:val="001D691A"/>
    <w:rsid w:val="001D6E56"/>
    <w:rsid w:val="001E5360"/>
    <w:rsid w:val="001E56BE"/>
    <w:rsid w:val="001F261F"/>
    <w:rsid w:val="001F268E"/>
    <w:rsid w:val="001F26D9"/>
    <w:rsid w:val="001F3EF3"/>
    <w:rsid w:val="001F59A3"/>
    <w:rsid w:val="00200284"/>
    <w:rsid w:val="00200BEA"/>
    <w:rsid w:val="00202780"/>
    <w:rsid w:val="00202902"/>
    <w:rsid w:val="002033F2"/>
    <w:rsid w:val="00203FA1"/>
    <w:rsid w:val="0020416A"/>
    <w:rsid w:val="002078BB"/>
    <w:rsid w:val="002102D5"/>
    <w:rsid w:val="00210A47"/>
    <w:rsid w:val="00211E82"/>
    <w:rsid w:val="00212351"/>
    <w:rsid w:val="00212568"/>
    <w:rsid w:val="00220875"/>
    <w:rsid w:val="00224624"/>
    <w:rsid w:val="00227056"/>
    <w:rsid w:val="00240451"/>
    <w:rsid w:val="0024228B"/>
    <w:rsid w:val="0024351D"/>
    <w:rsid w:val="00243AD3"/>
    <w:rsid w:val="00247CD8"/>
    <w:rsid w:val="00253484"/>
    <w:rsid w:val="0025367D"/>
    <w:rsid w:val="00256A00"/>
    <w:rsid w:val="00256F99"/>
    <w:rsid w:val="00262516"/>
    <w:rsid w:val="002641D9"/>
    <w:rsid w:val="002731B7"/>
    <w:rsid w:val="002742D4"/>
    <w:rsid w:val="00275CE5"/>
    <w:rsid w:val="00276DD9"/>
    <w:rsid w:val="0027747B"/>
    <w:rsid w:val="00280574"/>
    <w:rsid w:val="00280AB5"/>
    <w:rsid w:val="00283140"/>
    <w:rsid w:val="0028537B"/>
    <w:rsid w:val="0029044E"/>
    <w:rsid w:val="00290833"/>
    <w:rsid w:val="002912CD"/>
    <w:rsid w:val="002917E9"/>
    <w:rsid w:val="00291E65"/>
    <w:rsid w:val="00292B72"/>
    <w:rsid w:val="0029360C"/>
    <w:rsid w:val="002A54FE"/>
    <w:rsid w:val="002A713E"/>
    <w:rsid w:val="002B07AD"/>
    <w:rsid w:val="002B0FC9"/>
    <w:rsid w:val="002B4EDE"/>
    <w:rsid w:val="002B50E7"/>
    <w:rsid w:val="002B65D9"/>
    <w:rsid w:val="002C4207"/>
    <w:rsid w:val="002C670C"/>
    <w:rsid w:val="002D03D9"/>
    <w:rsid w:val="002D1375"/>
    <w:rsid w:val="002D374F"/>
    <w:rsid w:val="002D3A88"/>
    <w:rsid w:val="002D7435"/>
    <w:rsid w:val="002E05A9"/>
    <w:rsid w:val="002E194E"/>
    <w:rsid w:val="002E3CEE"/>
    <w:rsid w:val="002E7EBD"/>
    <w:rsid w:val="002F00B4"/>
    <w:rsid w:val="002F0A50"/>
    <w:rsid w:val="002F21D3"/>
    <w:rsid w:val="002F6301"/>
    <w:rsid w:val="002F6B16"/>
    <w:rsid w:val="002F6BAB"/>
    <w:rsid w:val="0030031B"/>
    <w:rsid w:val="00300BB0"/>
    <w:rsid w:val="00301FD1"/>
    <w:rsid w:val="00305B5F"/>
    <w:rsid w:val="0030695A"/>
    <w:rsid w:val="0031474F"/>
    <w:rsid w:val="00317642"/>
    <w:rsid w:val="00320064"/>
    <w:rsid w:val="0032010E"/>
    <w:rsid w:val="003215E0"/>
    <w:rsid w:val="00322009"/>
    <w:rsid w:val="00322611"/>
    <w:rsid w:val="00324C06"/>
    <w:rsid w:val="003309BF"/>
    <w:rsid w:val="00340E10"/>
    <w:rsid w:val="00341315"/>
    <w:rsid w:val="003413E1"/>
    <w:rsid w:val="00342EEA"/>
    <w:rsid w:val="0034453B"/>
    <w:rsid w:val="003468E1"/>
    <w:rsid w:val="003471EC"/>
    <w:rsid w:val="00347646"/>
    <w:rsid w:val="00347948"/>
    <w:rsid w:val="00355A07"/>
    <w:rsid w:val="00360261"/>
    <w:rsid w:val="0036515B"/>
    <w:rsid w:val="00371AD6"/>
    <w:rsid w:val="0037249B"/>
    <w:rsid w:val="0037290D"/>
    <w:rsid w:val="00380484"/>
    <w:rsid w:val="0038191B"/>
    <w:rsid w:val="00383F8B"/>
    <w:rsid w:val="003841B4"/>
    <w:rsid w:val="00385677"/>
    <w:rsid w:val="00385CC0"/>
    <w:rsid w:val="003866C1"/>
    <w:rsid w:val="003A34DE"/>
    <w:rsid w:val="003A3592"/>
    <w:rsid w:val="003A44D5"/>
    <w:rsid w:val="003A4B87"/>
    <w:rsid w:val="003B2E1E"/>
    <w:rsid w:val="003B31A3"/>
    <w:rsid w:val="003B5CFE"/>
    <w:rsid w:val="003B6315"/>
    <w:rsid w:val="003C2F2C"/>
    <w:rsid w:val="003C5855"/>
    <w:rsid w:val="003C7A48"/>
    <w:rsid w:val="003D20E5"/>
    <w:rsid w:val="003D3095"/>
    <w:rsid w:val="003D32B2"/>
    <w:rsid w:val="003D62F7"/>
    <w:rsid w:val="003E0C6F"/>
    <w:rsid w:val="003E1683"/>
    <w:rsid w:val="003E24F4"/>
    <w:rsid w:val="003F2190"/>
    <w:rsid w:val="003F6B1B"/>
    <w:rsid w:val="003F7428"/>
    <w:rsid w:val="003F7454"/>
    <w:rsid w:val="004033DE"/>
    <w:rsid w:val="00403509"/>
    <w:rsid w:val="00406232"/>
    <w:rsid w:val="00406786"/>
    <w:rsid w:val="00410053"/>
    <w:rsid w:val="00413629"/>
    <w:rsid w:val="00414E31"/>
    <w:rsid w:val="00415FDF"/>
    <w:rsid w:val="0041645E"/>
    <w:rsid w:val="00417ABD"/>
    <w:rsid w:val="004216E0"/>
    <w:rsid w:val="00422A49"/>
    <w:rsid w:val="00422B44"/>
    <w:rsid w:val="00423079"/>
    <w:rsid w:val="0042416C"/>
    <w:rsid w:val="004262DE"/>
    <w:rsid w:val="00426390"/>
    <w:rsid w:val="0043078D"/>
    <w:rsid w:val="00431C32"/>
    <w:rsid w:val="00431DD1"/>
    <w:rsid w:val="004409F4"/>
    <w:rsid w:val="00443CDE"/>
    <w:rsid w:val="0044536D"/>
    <w:rsid w:val="00451324"/>
    <w:rsid w:val="00452438"/>
    <w:rsid w:val="004553ED"/>
    <w:rsid w:val="00456EFC"/>
    <w:rsid w:val="00460003"/>
    <w:rsid w:val="00465BAD"/>
    <w:rsid w:val="00470DDE"/>
    <w:rsid w:val="00472D5B"/>
    <w:rsid w:val="004746E7"/>
    <w:rsid w:val="004750B1"/>
    <w:rsid w:val="00477E75"/>
    <w:rsid w:val="00481FD0"/>
    <w:rsid w:val="00493EF6"/>
    <w:rsid w:val="004961F3"/>
    <w:rsid w:val="004A0064"/>
    <w:rsid w:val="004A026F"/>
    <w:rsid w:val="004A2D47"/>
    <w:rsid w:val="004A4728"/>
    <w:rsid w:val="004B1D3D"/>
    <w:rsid w:val="004B2FB0"/>
    <w:rsid w:val="004B36F9"/>
    <w:rsid w:val="004B6448"/>
    <w:rsid w:val="004B68DD"/>
    <w:rsid w:val="004B7D24"/>
    <w:rsid w:val="004C0422"/>
    <w:rsid w:val="004C2F26"/>
    <w:rsid w:val="004C36E4"/>
    <w:rsid w:val="004C3CEC"/>
    <w:rsid w:val="004C7924"/>
    <w:rsid w:val="004D2B4F"/>
    <w:rsid w:val="004D60F7"/>
    <w:rsid w:val="004D79A9"/>
    <w:rsid w:val="004D7D5B"/>
    <w:rsid w:val="004D7E57"/>
    <w:rsid w:val="004E1818"/>
    <w:rsid w:val="004F46EB"/>
    <w:rsid w:val="004F472A"/>
    <w:rsid w:val="004F60F7"/>
    <w:rsid w:val="0050242C"/>
    <w:rsid w:val="00502A46"/>
    <w:rsid w:val="00505CFD"/>
    <w:rsid w:val="005141C4"/>
    <w:rsid w:val="0051562F"/>
    <w:rsid w:val="00524F55"/>
    <w:rsid w:val="0052503C"/>
    <w:rsid w:val="00525643"/>
    <w:rsid w:val="005260E0"/>
    <w:rsid w:val="00526C30"/>
    <w:rsid w:val="00532E04"/>
    <w:rsid w:val="00534A27"/>
    <w:rsid w:val="0053585E"/>
    <w:rsid w:val="0054256D"/>
    <w:rsid w:val="005463C4"/>
    <w:rsid w:val="00550BDF"/>
    <w:rsid w:val="005523FB"/>
    <w:rsid w:val="00554A8C"/>
    <w:rsid w:val="00560489"/>
    <w:rsid w:val="00560D49"/>
    <w:rsid w:val="005642E8"/>
    <w:rsid w:val="00575ABA"/>
    <w:rsid w:val="005760BE"/>
    <w:rsid w:val="00577CFF"/>
    <w:rsid w:val="005821D3"/>
    <w:rsid w:val="00583044"/>
    <w:rsid w:val="005860AE"/>
    <w:rsid w:val="00594833"/>
    <w:rsid w:val="005977DC"/>
    <w:rsid w:val="005A4507"/>
    <w:rsid w:val="005A5253"/>
    <w:rsid w:val="005A5543"/>
    <w:rsid w:val="005A65C7"/>
    <w:rsid w:val="005A7910"/>
    <w:rsid w:val="005B01A1"/>
    <w:rsid w:val="005B4319"/>
    <w:rsid w:val="005B593F"/>
    <w:rsid w:val="005B60EB"/>
    <w:rsid w:val="005B660A"/>
    <w:rsid w:val="005B75C6"/>
    <w:rsid w:val="005B77AB"/>
    <w:rsid w:val="005C026B"/>
    <w:rsid w:val="005C1DDF"/>
    <w:rsid w:val="005C3107"/>
    <w:rsid w:val="005C31F0"/>
    <w:rsid w:val="005C4757"/>
    <w:rsid w:val="005C485F"/>
    <w:rsid w:val="005C4957"/>
    <w:rsid w:val="005D51E5"/>
    <w:rsid w:val="005D6459"/>
    <w:rsid w:val="005D6D0E"/>
    <w:rsid w:val="005D764E"/>
    <w:rsid w:val="005D7B77"/>
    <w:rsid w:val="005E2836"/>
    <w:rsid w:val="005E32B2"/>
    <w:rsid w:val="005E3D5C"/>
    <w:rsid w:val="005F07BE"/>
    <w:rsid w:val="005F0FAA"/>
    <w:rsid w:val="005F7E73"/>
    <w:rsid w:val="00601EB6"/>
    <w:rsid w:val="00616841"/>
    <w:rsid w:val="0061715A"/>
    <w:rsid w:val="00621E6F"/>
    <w:rsid w:val="00624F34"/>
    <w:rsid w:val="00630137"/>
    <w:rsid w:val="00632828"/>
    <w:rsid w:val="00634D44"/>
    <w:rsid w:val="00635306"/>
    <w:rsid w:val="0063542D"/>
    <w:rsid w:val="00635B01"/>
    <w:rsid w:val="006375D3"/>
    <w:rsid w:val="00643137"/>
    <w:rsid w:val="00650D29"/>
    <w:rsid w:val="00653449"/>
    <w:rsid w:val="006537A5"/>
    <w:rsid w:val="00655436"/>
    <w:rsid w:val="0065568A"/>
    <w:rsid w:val="0065610C"/>
    <w:rsid w:val="00657727"/>
    <w:rsid w:val="0066133B"/>
    <w:rsid w:val="00665FC5"/>
    <w:rsid w:val="0066760B"/>
    <w:rsid w:val="00671177"/>
    <w:rsid w:val="0067188A"/>
    <w:rsid w:val="00672B0D"/>
    <w:rsid w:val="00675074"/>
    <w:rsid w:val="00675D13"/>
    <w:rsid w:val="00676BDC"/>
    <w:rsid w:val="00677B96"/>
    <w:rsid w:val="00680B3F"/>
    <w:rsid w:val="006818A4"/>
    <w:rsid w:val="00682C10"/>
    <w:rsid w:val="0068394E"/>
    <w:rsid w:val="00685874"/>
    <w:rsid w:val="00685A45"/>
    <w:rsid w:val="00690041"/>
    <w:rsid w:val="00692142"/>
    <w:rsid w:val="00692C6E"/>
    <w:rsid w:val="00693A20"/>
    <w:rsid w:val="00693ABD"/>
    <w:rsid w:val="00693B4F"/>
    <w:rsid w:val="00693C3F"/>
    <w:rsid w:val="0069498C"/>
    <w:rsid w:val="006959BB"/>
    <w:rsid w:val="006966FD"/>
    <w:rsid w:val="0069706F"/>
    <w:rsid w:val="006A140E"/>
    <w:rsid w:val="006A1F14"/>
    <w:rsid w:val="006A2449"/>
    <w:rsid w:val="006A36C2"/>
    <w:rsid w:val="006A4963"/>
    <w:rsid w:val="006A63B1"/>
    <w:rsid w:val="006A68E9"/>
    <w:rsid w:val="006A6BC1"/>
    <w:rsid w:val="006B3990"/>
    <w:rsid w:val="006B39AD"/>
    <w:rsid w:val="006B3F5A"/>
    <w:rsid w:val="006C0030"/>
    <w:rsid w:val="006C2A25"/>
    <w:rsid w:val="006C2A55"/>
    <w:rsid w:val="006C4229"/>
    <w:rsid w:val="006C724E"/>
    <w:rsid w:val="006C7798"/>
    <w:rsid w:val="006D0C9C"/>
    <w:rsid w:val="006D3670"/>
    <w:rsid w:val="006D4084"/>
    <w:rsid w:val="006D4815"/>
    <w:rsid w:val="006D4D0C"/>
    <w:rsid w:val="006D5C44"/>
    <w:rsid w:val="006E0523"/>
    <w:rsid w:val="006E08DE"/>
    <w:rsid w:val="006E0BA6"/>
    <w:rsid w:val="006E76F8"/>
    <w:rsid w:val="006F3976"/>
    <w:rsid w:val="006F6795"/>
    <w:rsid w:val="006F68EE"/>
    <w:rsid w:val="006F6A05"/>
    <w:rsid w:val="006F748D"/>
    <w:rsid w:val="006F7D35"/>
    <w:rsid w:val="00701ECE"/>
    <w:rsid w:val="00703BE1"/>
    <w:rsid w:val="00704D2F"/>
    <w:rsid w:val="00717065"/>
    <w:rsid w:val="00721718"/>
    <w:rsid w:val="007235A3"/>
    <w:rsid w:val="00725EE8"/>
    <w:rsid w:val="00731191"/>
    <w:rsid w:val="00731F20"/>
    <w:rsid w:val="00733735"/>
    <w:rsid w:val="00733B9D"/>
    <w:rsid w:val="007343DA"/>
    <w:rsid w:val="00736786"/>
    <w:rsid w:val="007410F8"/>
    <w:rsid w:val="00742DCD"/>
    <w:rsid w:val="00744F02"/>
    <w:rsid w:val="00754CB0"/>
    <w:rsid w:val="007617B9"/>
    <w:rsid w:val="00761C4D"/>
    <w:rsid w:val="00762EB4"/>
    <w:rsid w:val="007668D9"/>
    <w:rsid w:val="00766C6E"/>
    <w:rsid w:val="00766CAA"/>
    <w:rsid w:val="00767D9E"/>
    <w:rsid w:val="0077181B"/>
    <w:rsid w:val="00773143"/>
    <w:rsid w:val="007803BF"/>
    <w:rsid w:val="00785173"/>
    <w:rsid w:val="00786E1F"/>
    <w:rsid w:val="00787284"/>
    <w:rsid w:val="00787EB7"/>
    <w:rsid w:val="00790876"/>
    <w:rsid w:val="007917E2"/>
    <w:rsid w:val="007947E0"/>
    <w:rsid w:val="007A31FA"/>
    <w:rsid w:val="007A36C4"/>
    <w:rsid w:val="007B0552"/>
    <w:rsid w:val="007B251B"/>
    <w:rsid w:val="007B33F5"/>
    <w:rsid w:val="007B419C"/>
    <w:rsid w:val="007B6B7B"/>
    <w:rsid w:val="007B7884"/>
    <w:rsid w:val="007B7C06"/>
    <w:rsid w:val="007C22B0"/>
    <w:rsid w:val="007C7CCE"/>
    <w:rsid w:val="007D1CDF"/>
    <w:rsid w:val="007D33DA"/>
    <w:rsid w:val="007D468E"/>
    <w:rsid w:val="007D56D8"/>
    <w:rsid w:val="007E18A5"/>
    <w:rsid w:val="007E7FCE"/>
    <w:rsid w:val="007F114B"/>
    <w:rsid w:val="007F6CF1"/>
    <w:rsid w:val="007F7385"/>
    <w:rsid w:val="00801391"/>
    <w:rsid w:val="00803DFA"/>
    <w:rsid w:val="00804D3E"/>
    <w:rsid w:val="00811328"/>
    <w:rsid w:val="00811D42"/>
    <w:rsid w:val="008147F6"/>
    <w:rsid w:val="00824D67"/>
    <w:rsid w:val="00824EDE"/>
    <w:rsid w:val="0083004C"/>
    <w:rsid w:val="00830925"/>
    <w:rsid w:val="008355AB"/>
    <w:rsid w:val="0083579A"/>
    <w:rsid w:val="00837522"/>
    <w:rsid w:val="0084018B"/>
    <w:rsid w:val="008412B4"/>
    <w:rsid w:val="0084168E"/>
    <w:rsid w:val="0084221D"/>
    <w:rsid w:val="0084264A"/>
    <w:rsid w:val="008471D3"/>
    <w:rsid w:val="00850097"/>
    <w:rsid w:val="00850FC3"/>
    <w:rsid w:val="00851447"/>
    <w:rsid w:val="00851F7F"/>
    <w:rsid w:val="0085217F"/>
    <w:rsid w:val="008522B2"/>
    <w:rsid w:val="00855360"/>
    <w:rsid w:val="00861356"/>
    <w:rsid w:val="00862C3D"/>
    <w:rsid w:val="0086336B"/>
    <w:rsid w:val="00865F2E"/>
    <w:rsid w:val="00870D70"/>
    <w:rsid w:val="008712BF"/>
    <w:rsid w:val="00875736"/>
    <w:rsid w:val="008764A4"/>
    <w:rsid w:val="008771D0"/>
    <w:rsid w:val="00877B02"/>
    <w:rsid w:val="00877E8B"/>
    <w:rsid w:val="00880C03"/>
    <w:rsid w:val="0088121D"/>
    <w:rsid w:val="00881DA9"/>
    <w:rsid w:val="0088327E"/>
    <w:rsid w:val="00887266"/>
    <w:rsid w:val="00887287"/>
    <w:rsid w:val="00890FD6"/>
    <w:rsid w:val="008938A6"/>
    <w:rsid w:val="0089414A"/>
    <w:rsid w:val="008951B4"/>
    <w:rsid w:val="00895F3A"/>
    <w:rsid w:val="0089791A"/>
    <w:rsid w:val="008A1077"/>
    <w:rsid w:val="008A27DE"/>
    <w:rsid w:val="008A5A6C"/>
    <w:rsid w:val="008A62ED"/>
    <w:rsid w:val="008A669F"/>
    <w:rsid w:val="008A6E38"/>
    <w:rsid w:val="008B0DEB"/>
    <w:rsid w:val="008B1F5B"/>
    <w:rsid w:val="008B5DEB"/>
    <w:rsid w:val="008C5537"/>
    <w:rsid w:val="008D1A0B"/>
    <w:rsid w:val="008D6BF0"/>
    <w:rsid w:val="008E078F"/>
    <w:rsid w:val="008E3DF3"/>
    <w:rsid w:val="008F10C2"/>
    <w:rsid w:val="008F26C0"/>
    <w:rsid w:val="008F6BAC"/>
    <w:rsid w:val="008F7794"/>
    <w:rsid w:val="008F7CB0"/>
    <w:rsid w:val="00900338"/>
    <w:rsid w:val="00904767"/>
    <w:rsid w:val="00904CA3"/>
    <w:rsid w:val="00905AF8"/>
    <w:rsid w:val="009070C2"/>
    <w:rsid w:val="00907457"/>
    <w:rsid w:val="00907DFD"/>
    <w:rsid w:val="00912ABB"/>
    <w:rsid w:val="00912F61"/>
    <w:rsid w:val="00913599"/>
    <w:rsid w:val="00915B36"/>
    <w:rsid w:val="00925948"/>
    <w:rsid w:val="00930F2F"/>
    <w:rsid w:val="009340BB"/>
    <w:rsid w:val="00935608"/>
    <w:rsid w:val="009358BF"/>
    <w:rsid w:val="009363D9"/>
    <w:rsid w:val="00943FFA"/>
    <w:rsid w:val="009450BD"/>
    <w:rsid w:val="00945DAD"/>
    <w:rsid w:val="00945E8C"/>
    <w:rsid w:val="00946193"/>
    <w:rsid w:val="00947344"/>
    <w:rsid w:val="0095117E"/>
    <w:rsid w:val="00957D58"/>
    <w:rsid w:val="0096001F"/>
    <w:rsid w:val="00962BE2"/>
    <w:rsid w:val="00967CBF"/>
    <w:rsid w:val="00971845"/>
    <w:rsid w:val="0097372B"/>
    <w:rsid w:val="00975E97"/>
    <w:rsid w:val="00976A0A"/>
    <w:rsid w:val="00977812"/>
    <w:rsid w:val="009808AD"/>
    <w:rsid w:val="0098542B"/>
    <w:rsid w:val="009857C4"/>
    <w:rsid w:val="009866CA"/>
    <w:rsid w:val="0098722C"/>
    <w:rsid w:val="009875FC"/>
    <w:rsid w:val="00987ECB"/>
    <w:rsid w:val="0099137F"/>
    <w:rsid w:val="00993CDE"/>
    <w:rsid w:val="009A0197"/>
    <w:rsid w:val="009A15D4"/>
    <w:rsid w:val="009A7751"/>
    <w:rsid w:val="009B09D0"/>
    <w:rsid w:val="009B64D1"/>
    <w:rsid w:val="009B685E"/>
    <w:rsid w:val="009C37F8"/>
    <w:rsid w:val="009C3E7D"/>
    <w:rsid w:val="009C58F7"/>
    <w:rsid w:val="009C5AE6"/>
    <w:rsid w:val="009D5C60"/>
    <w:rsid w:val="009E5C73"/>
    <w:rsid w:val="009F065F"/>
    <w:rsid w:val="009F3238"/>
    <w:rsid w:val="009F6332"/>
    <w:rsid w:val="00A00476"/>
    <w:rsid w:val="00A0462C"/>
    <w:rsid w:val="00A05A0D"/>
    <w:rsid w:val="00A07B6F"/>
    <w:rsid w:val="00A11F25"/>
    <w:rsid w:val="00A14648"/>
    <w:rsid w:val="00A157AE"/>
    <w:rsid w:val="00A15F96"/>
    <w:rsid w:val="00A2656C"/>
    <w:rsid w:val="00A3050A"/>
    <w:rsid w:val="00A306A3"/>
    <w:rsid w:val="00A31919"/>
    <w:rsid w:val="00A33664"/>
    <w:rsid w:val="00A34240"/>
    <w:rsid w:val="00A37CE2"/>
    <w:rsid w:val="00A37FA2"/>
    <w:rsid w:val="00A4034D"/>
    <w:rsid w:val="00A45D7C"/>
    <w:rsid w:val="00A5095E"/>
    <w:rsid w:val="00A51088"/>
    <w:rsid w:val="00A516E4"/>
    <w:rsid w:val="00A51D80"/>
    <w:rsid w:val="00A547C4"/>
    <w:rsid w:val="00A548AD"/>
    <w:rsid w:val="00A54B67"/>
    <w:rsid w:val="00A54F18"/>
    <w:rsid w:val="00A54F88"/>
    <w:rsid w:val="00A5603D"/>
    <w:rsid w:val="00A63537"/>
    <w:rsid w:val="00A64F3C"/>
    <w:rsid w:val="00A6555B"/>
    <w:rsid w:val="00A85452"/>
    <w:rsid w:val="00A8625F"/>
    <w:rsid w:val="00A91D11"/>
    <w:rsid w:val="00A95D74"/>
    <w:rsid w:val="00AA21A6"/>
    <w:rsid w:val="00AA2666"/>
    <w:rsid w:val="00AA2D2D"/>
    <w:rsid w:val="00AA3DAC"/>
    <w:rsid w:val="00AA40EE"/>
    <w:rsid w:val="00AA5256"/>
    <w:rsid w:val="00AA6BDF"/>
    <w:rsid w:val="00AB2967"/>
    <w:rsid w:val="00AB4814"/>
    <w:rsid w:val="00AB4B83"/>
    <w:rsid w:val="00AB6827"/>
    <w:rsid w:val="00AC2CA7"/>
    <w:rsid w:val="00AC3118"/>
    <w:rsid w:val="00AC50E2"/>
    <w:rsid w:val="00AC617C"/>
    <w:rsid w:val="00AC621B"/>
    <w:rsid w:val="00AD054E"/>
    <w:rsid w:val="00AD14E5"/>
    <w:rsid w:val="00AD1B5F"/>
    <w:rsid w:val="00AD766B"/>
    <w:rsid w:val="00AD79DC"/>
    <w:rsid w:val="00AE0243"/>
    <w:rsid w:val="00AE3290"/>
    <w:rsid w:val="00AE56CE"/>
    <w:rsid w:val="00AE5A29"/>
    <w:rsid w:val="00AE7CD9"/>
    <w:rsid w:val="00AF0896"/>
    <w:rsid w:val="00B00E2B"/>
    <w:rsid w:val="00B02F2C"/>
    <w:rsid w:val="00B06708"/>
    <w:rsid w:val="00B1346C"/>
    <w:rsid w:val="00B13875"/>
    <w:rsid w:val="00B14BF0"/>
    <w:rsid w:val="00B14C47"/>
    <w:rsid w:val="00B16344"/>
    <w:rsid w:val="00B16DBF"/>
    <w:rsid w:val="00B177A3"/>
    <w:rsid w:val="00B17BC6"/>
    <w:rsid w:val="00B202AF"/>
    <w:rsid w:val="00B237A1"/>
    <w:rsid w:val="00B24D87"/>
    <w:rsid w:val="00B348A5"/>
    <w:rsid w:val="00B34ED3"/>
    <w:rsid w:val="00B3690D"/>
    <w:rsid w:val="00B370FD"/>
    <w:rsid w:val="00B40B4B"/>
    <w:rsid w:val="00B5011F"/>
    <w:rsid w:val="00B50719"/>
    <w:rsid w:val="00B5495C"/>
    <w:rsid w:val="00B5792F"/>
    <w:rsid w:val="00B62E1F"/>
    <w:rsid w:val="00B64245"/>
    <w:rsid w:val="00B665DC"/>
    <w:rsid w:val="00B674C4"/>
    <w:rsid w:val="00B70360"/>
    <w:rsid w:val="00B704D6"/>
    <w:rsid w:val="00B749DB"/>
    <w:rsid w:val="00B824C0"/>
    <w:rsid w:val="00B849F6"/>
    <w:rsid w:val="00B84FF4"/>
    <w:rsid w:val="00B85E42"/>
    <w:rsid w:val="00B86046"/>
    <w:rsid w:val="00B92713"/>
    <w:rsid w:val="00B938AC"/>
    <w:rsid w:val="00B94233"/>
    <w:rsid w:val="00BA118D"/>
    <w:rsid w:val="00BA4C06"/>
    <w:rsid w:val="00BA52BD"/>
    <w:rsid w:val="00BA6A59"/>
    <w:rsid w:val="00BB0912"/>
    <w:rsid w:val="00BB2DC6"/>
    <w:rsid w:val="00BB3908"/>
    <w:rsid w:val="00BB755D"/>
    <w:rsid w:val="00BC00EF"/>
    <w:rsid w:val="00BC1C60"/>
    <w:rsid w:val="00BC2391"/>
    <w:rsid w:val="00BC2BF6"/>
    <w:rsid w:val="00BC3C3B"/>
    <w:rsid w:val="00BC5AC9"/>
    <w:rsid w:val="00BC6C9B"/>
    <w:rsid w:val="00BC7B2E"/>
    <w:rsid w:val="00BD06EE"/>
    <w:rsid w:val="00BE3807"/>
    <w:rsid w:val="00BE5CA6"/>
    <w:rsid w:val="00BE6C9E"/>
    <w:rsid w:val="00BE760B"/>
    <w:rsid w:val="00BF294E"/>
    <w:rsid w:val="00BF3070"/>
    <w:rsid w:val="00C07011"/>
    <w:rsid w:val="00C10847"/>
    <w:rsid w:val="00C11A2E"/>
    <w:rsid w:val="00C11F43"/>
    <w:rsid w:val="00C137D6"/>
    <w:rsid w:val="00C20785"/>
    <w:rsid w:val="00C2195F"/>
    <w:rsid w:val="00C221AC"/>
    <w:rsid w:val="00C226A4"/>
    <w:rsid w:val="00C26472"/>
    <w:rsid w:val="00C2707B"/>
    <w:rsid w:val="00C31CA4"/>
    <w:rsid w:val="00C3317D"/>
    <w:rsid w:val="00C33E1D"/>
    <w:rsid w:val="00C348E6"/>
    <w:rsid w:val="00C416BB"/>
    <w:rsid w:val="00C428E3"/>
    <w:rsid w:val="00C45542"/>
    <w:rsid w:val="00C47841"/>
    <w:rsid w:val="00C501A2"/>
    <w:rsid w:val="00C50329"/>
    <w:rsid w:val="00C5109F"/>
    <w:rsid w:val="00C5143F"/>
    <w:rsid w:val="00C51532"/>
    <w:rsid w:val="00C532DD"/>
    <w:rsid w:val="00C54005"/>
    <w:rsid w:val="00C55551"/>
    <w:rsid w:val="00C57232"/>
    <w:rsid w:val="00C60CA9"/>
    <w:rsid w:val="00C64318"/>
    <w:rsid w:val="00C64640"/>
    <w:rsid w:val="00C64803"/>
    <w:rsid w:val="00C65CE3"/>
    <w:rsid w:val="00C66A36"/>
    <w:rsid w:val="00C71984"/>
    <w:rsid w:val="00C71D1C"/>
    <w:rsid w:val="00C7495B"/>
    <w:rsid w:val="00C77AD9"/>
    <w:rsid w:val="00C82E12"/>
    <w:rsid w:val="00C83B84"/>
    <w:rsid w:val="00C8536D"/>
    <w:rsid w:val="00C910FC"/>
    <w:rsid w:val="00C91C41"/>
    <w:rsid w:val="00C92008"/>
    <w:rsid w:val="00C928D5"/>
    <w:rsid w:val="00C92D9F"/>
    <w:rsid w:val="00C938CA"/>
    <w:rsid w:val="00CA310D"/>
    <w:rsid w:val="00CA3489"/>
    <w:rsid w:val="00CA3CB9"/>
    <w:rsid w:val="00CA4EAB"/>
    <w:rsid w:val="00CA6BC1"/>
    <w:rsid w:val="00CB034D"/>
    <w:rsid w:val="00CB161D"/>
    <w:rsid w:val="00CB1EC8"/>
    <w:rsid w:val="00CB2F13"/>
    <w:rsid w:val="00CB688A"/>
    <w:rsid w:val="00CB6AD9"/>
    <w:rsid w:val="00CB6BCE"/>
    <w:rsid w:val="00CB7C76"/>
    <w:rsid w:val="00CC0280"/>
    <w:rsid w:val="00CC05F0"/>
    <w:rsid w:val="00CC2FF6"/>
    <w:rsid w:val="00CC4219"/>
    <w:rsid w:val="00CC67B6"/>
    <w:rsid w:val="00CC700A"/>
    <w:rsid w:val="00CD22C6"/>
    <w:rsid w:val="00CD2930"/>
    <w:rsid w:val="00CD4B74"/>
    <w:rsid w:val="00CD5738"/>
    <w:rsid w:val="00CD59B6"/>
    <w:rsid w:val="00CE0AA4"/>
    <w:rsid w:val="00CE274D"/>
    <w:rsid w:val="00CE3D9E"/>
    <w:rsid w:val="00CE3EB4"/>
    <w:rsid w:val="00CE5CE2"/>
    <w:rsid w:val="00CE60C4"/>
    <w:rsid w:val="00CF1348"/>
    <w:rsid w:val="00CF2BB7"/>
    <w:rsid w:val="00CF65CB"/>
    <w:rsid w:val="00CF6917"/>
    <w:rsid w:val="00CF7450"/>
    <w:rsid w:val="00D0335D"/>
    <w:rsid w:val="00D034C8"/>
    <w:rsid w:val="00D06E21"/>
    <w:rsid w:val="00D0713A"/>
    <w:rsid w:val="00D1052B"/>
    <w:rsid w:val="00D108AF"/>
    <w:rsid w:val="00D12770"/>
    <w:rsid w:val="00D13A06"/>
    <w:rsid w:val="00D1441C"/>
    <w:rsid w:val="00D2071A"/>
    <w:rsid w:val="00D22E19"/>
    <w:rsid w:val="00D33279"/>
    <w:rsid w:val="00D33A4F"/>
    <w:rsid w:val="00D3662D"/>
    <w:rsid w:val="00D36E79"/>
    <w:rsid w:val="00D446A0"/>
    <w:rsid w:val="00D44A22"/>
    <w:rsid w:val="00D44FE7"/>
    <w:rsid w:val="00D45050"/>
    <w:rsid w:val="00D45184"/>
    <w:rsid w:val="00D45E0D"/>
    <w:rsid w:val="00D45E63"/>
    <w:rsid w:val="00D466B2"/>
    <w:rsid w:val="00D51DAE"/>
    <w:rsid w:val="00D54C55"/>
    <w:rsid w:val="00D57D50"/>
    <w:rsid w:val="00D60F5B"/>
    <w:rsid w:val="00D619FA"/>
    <w:rsid w:val="00D6304A"/>
    <w:rsid w:val="00D64485"/>
    <w:rsid w:val="00D6503E"/>
    <w:rsid w:val="00D67A0B"/>
    <w:rsid w:val="00D70E39"/>
    <w:rsid w:val="00D7435F"/>
    <w:rsid w:val="00D83053"/>
    <w:rsid w:val="00D841A9"/>
    <w:rsid w:val="00D84378"/>
    <w:rsid w:val="00D879BA"/>
    <w:rsid w:val="00D87A85"/>
    <w:rsid w:val="00D9045E"/>
    <w:rsid w:val="00D955B2"/>
    <w:rsid w:val="00D96703"/>
    <w:rsid w:val="00D968C0"/>
    <w:rsid w:val="00DA49A9"/>
    <w:rsid w:val="00DA658E"/>
    <w:rsid w:val="00DB037E"/>
    <w:rsid w:val="00DB05DE"/>
    <w:rsid w:val="00DB2223"/>
    <w:rsid w:val="00DB3A8C"/>
    <w:rsid w:val="00DB5021"/>
    <w:rsid w:val="00DB5B3D"/>
    <w:rsid w:val="00DB6FA8"/>
    <w:rsid w:val="00DC005D"/>
    <w:rsid w:val="00DC073D"/>
    <w:rsid w:val="00DC1CF4"/>
    <w:rsid w:val="00DC6C99"/>
    <w:rsid w:val="00DC6E26"/>
    <w:rsid w:val="00DD1FFE"/>
    <w:rsid w:val="00DD3E32"/>
    <w:rsid w:val="00DE0907"/>
    <w:rsid w:val="00DE0A29"/>
    <w:rsid w:val="00DE17A4"/>
    <w:rsid w:val="00DE2F62"/>
    <w:rsid w:val="00DE5AE3"/>
    <w:rsid w:val="00DE6204"/>
    <w:rsid w:val="00DF2D42"/>
    <w:rsid w:val="00DF3F95"/>
    <w:rsid w:val="00DF4560"/>
    <w:rsid w:val="00DF4E97"/>
    <w:rsid w:val="00DF7CD3"/>
    <w:rsid w:val="00E10404"/>
    <w:rsid w:val="00E149D2"/>
    <w:rsid w:val="00E223CA"/>
    <w:rsid w:val="00E27125"/>
    <w:rsid w:val="00E27C25"/>
    <w:rsid w:val="00E329A5"/>
    <w:rsid w:val="00E32A93"/>
    <w:rsid w:val="00E33AAE"/>
    <w:rsid w:val="00E353C7"/>
    <w:rsid w:val="00E36E69"/>
    <w:rsid w:val="00E4104C"/>
    <w:rsid w:val="00E44CF3"/>
    <w:rsid w:val="00E44E90"/>
    <w:rsid w:val="00E45BA2"/>
    <w:rsid w:val="00E46F96"/>
    <w:rsid w:val="00E5205B"/>
    <w:rsid w:val="00E52F0B"/>
    <w:rsid w:val="00E554DB"/>
    <w:rsid w:val="00E55788"/>
    <w:rsid w:val="00E564AC"/>
    <w:rsid w:val="00E6070B"/>
    <w:rsid w:val="00E62C9F"/>
    <w:rsid w:val="00E62F76"/>
    <w:rsid w:val="00E63202"/>
    <w:rsid w:val="00E63846"/>
    <w:rsid w:val="00E63F91"/>
    <w:rsid w:val="00E64205"/>
    <w:rsid w:val="00E64E3A"/>
    <w:rsid w:val="00E70F77"/>
    <w:rsid w:val="00E75F50"/>
    <w:rsid w:val="00E76DBF"/>
    <w:rsid w:val="00E76EE0"/>
    <w:rsid w:val="00E827D1"/>
    <w:rsid w:val="00E82E86"/>
    <w:rsid w:val="00E832C2"/>
    <w:rsid w:val="00E836A7"/>
    <w:rsid w:val="00E83D73"/>
    <w:rsid w:val="00E871CC"/>
    <w:rsid w:val="00E911F2"/>
    <w:rsid w:val="00E925CC"/>
    <w:rsid w:val="00E926E4"/>
    <w:rsid w:val="00E93D8B"/>
    <w:rsid w:val="00E95A8A"/>
    <w:rsid w:val="00E96EF6"/>
    <w:rsid w:val="00E97D84"/>
    <w:rsid w:val="00EA1496"/>
    <w:rsid w:val="00EA5F56"/>
    <w:rsid w:val="00EA6994"/>
    <w:rsid w:val="00EB62C3"/>
    <w:rsid w:val="00EB63C4"/>
    <w:rsid w:val="00EC1D98"/>
    <w:rsid w:val="00EC4B69"/>
    <w:rsid w:val="00EC7113"/>
    <w:rsid w:val="00EC7653"/>
    <w:rsid w:val="00ED1913"/>
    <w:rsid w:val="00ED2173"/>
    <w:rsid w:val="00ED41A8"/>
    <w:rsid w:val="00ED5C8F"/>
    <w:rsid w:val="00ED7EA6"/>
    <w:rsid w:val="00EE1CD2"/>
    <w:rsid w:val="00EE2C2E"/>
    <w:rsid w:val="00EE3B9F"/>
    <w:rsid w:val="00EE4C61"/>
    <w:rsid w:val="00EE5AD8"/>
    <w:rsid w:val="00EE7DFB"/>
    <w:rsid w:val="00EF07DA"/>
    <w:rsid w:val="00EF2675"/>
    <w:rsid w:val="00EF44D5"/>
    <w:rsid w:val="00EF4722"/>
    <w:rsid w:val="00EF6283"/>
    <w:rsid w:val="00EF7B5E"/>
    <w:rsid w:val="00F0171B"/>
    <w:rsid w:val="00F02C23"/>
    <w:rsid w:val="00F127F2"/>
    <w:rsid w:val="00F1753C"/>
    <w:rsid w:val="00F17C0E"/>
    <w:rsid w:val="00F21668"/>
    <w:rsid w:val="00F25441"/>
    <w:rsid w:val="00F308C2"/>
    <w:rsid w:val="00F31534"/>
    <w:rsid w:val="00F35BB2"/>
    <w:rsid w:val="00F364BC"/>
    <w:rsid w:val="00F37878"/>
    <w:rsid w:val="00F4404A"/>
    <w:rsid w:val="00F44B27"/>
    <w:rsid w:val="00F50624"/>
    <w:rsid w:val="00F50E85"/>
    <w:rsid w:val="00F51630"/>
    <w:rsid w:val="00F528B9"/>
    <w:rsid w:val="00F528E9"/>
    <w:rsid w:val="00F54DFD"/>
    <w:rsid w:val="00F556AB"/>
    <w:rsid w:val="00F56998"/>
    <w:rsid w:val="00F600F0"/>
    <w:rsid w:val="00F60BB0"/>
    <w:rsid w:val="00F6285A"/>
    <w:rsid w:val="00F664AC"/>
    <w:rsid w:val="00F66F78"/>
    <w:rsid w:val="00F71AE5"/>
    <w:rsid w:val="00F745C3"/>
    <w:rsid w:val="00F76130"/>
    <w:rsid w:val="00F76416"/>
    <w:rsid w:val="00F817CC"/>
    <w:rsid w:val="00F81FB8"/>
    <w:rsid w:val="00F85157"/>
    <w:rsid w:val="00F85F53"/>
    <w:rsid w:val="00F878CB"/>
    <w:rsid w:val="00F91492"/>
    <w:rsid w:val="00F91FCF"/>
    <w:rsid w:val="00F93087"/>
    <w:rsid w:val="00FA2897"/>
    <w:rsid w:val="00FA5570"/>
    <w:rsid w:val="00FA68F3"/>
    <w:rsid w:val="00FA7379"/>
    <w:rsid w:val="00FA78B6"/>
    <w:rsid w:val="00FA7FA3"/>
    <w:rsid w:val="00FB0134"/>
    <w:rsid w:val="00FB1905"/>
    <w:rsid w:val="00FB77EA"/>
    <w:rsid w:val="00FC021B"/>
    <w:rsid w:val="00FC0EF6"/>
    <w:rsid w:val="00FD6E6F"/>
    <w:rsid w:val="00FE30F9"/>
    <w:rsid w:val="00FE3B31"/>
    <w:rsid w:val="00FE4F97"/>
    <w:rsid w:val="00FE57F1"/>
    <w:rsid w:val="00FE711E"/>
    <w:rsid w:val="00FF005A"/>
    <w:rsid w:val="00FF0CE6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064"/>
  </w:style>
  <w:style w:type="paragraph" w:styleId="1">
    <w:name w:val="heading 1"/>
    <w:basedOn w:val="a"/>
    <w:next w:val="a"/>
    <w:qFormat/>
    <w:rsid w:val="00F817CC"/>
    <w:pPr>
      <w:keepNext/>
      <w:ind w:firstLine="340"/>
      <w:jc w:val="center"/>
      <w:outlineLvl w:val="0"/>
    </w:pPr>
    <w:rPr>
      <w:rFonts w:ascii="Courier New" w:hAnsi="Courier New"/>
      <w:b/>
      <w:spacing w:val="-20"/>
      <w:sz w:val="36"/>
    </w:rPr>
  </w:style>
  <w:style w:type="paragraph" w:styleId="2">
    <w:name w:val="heading 2"/>
    <w:basedOn w:val="a"/>
    <w:next w:val="a"/>
    <w:qFormat/>
    <w:rsid w:val="00F817CC"/>
    <w:pPr>
      <w:keepNext/>
      <w:jc w:val="center"/>
      <w:outlineLvl w:val="1"/>
    </w:pPr>
    <w:rPr>
      <w:rFonts w:ascii="Courier New" w:hAnsi="Courier New"/>
      <w:b/>
      <w:sz w:val="28"/>
    </w:rPr>
  </w:style>
  <w:style w:type="paragraph" w:styleId="3">
    <w:name w:val="heading 3"/>
    <w:basedOn w:val="a"/>
    <w:next w:val="a"/>
    <w:qFormat/>
    <w:rsid w:val="00F817CC"/>
    <w:pPr>
      <w:keepNext/>
      <w:jc w:val="center"/>
      <w:outlineLvl w:val="2"/>
    </w:pPr>
    <w:rPr>
      <w:rFonts w:ascii="Courier New" w:hAnsi="Courier New"/>
      <w:b/>
      <w:sz w:val="32"/>
    </w:rPr>
  </w:style>
  <w:style w:type="paragraph" w:styleId="4">
    <w:name w:val="heading 4"/>
    <w:basedOn w:val="a"/>
    <w:next w:val="a"/>
    <w:qFormat/>
    <w:rsid w:val="00F817CC"/>
    <w:pPr>
      <w:keepNext/>
      <w:ind w:firstLine="5670"/>
      <w:outlineLvl w:val="3"/>
    </w:pPr>
    <w:rPr>
      <w:rFonts w:ascii="Courier New" w:hAnsi="Courier New"/>
      <w:sz w:val="24"/>
    </w:rPr>
  </w:style>
  <w:style w:type="paragraph" w:styleId="5">
    <w:name w:val="heading 5"/>
    <w:basedOn w:val="a"/>
    <w:next w:val="a"/>
    <w:qFormat/>
    <w:rsid w:val="00F817CC"/>
    <w:pPr>
      <w:keepNext/>
      <w:jc w:val="both"/>
      <w:outlineLvl w:val="4"/>
    </w:pPr>
    <w:rPr>
      <w:rFonts w:ascii="Courier New" w:hAnsi="Courier New"/>
      <w:sz w:val="24"/>
    </w:rPr>
  </w:style>
  <w:style w:type="paragraph" w:styleId="6">
    <w:name w:val="heading 6"/>
    <w:basedOn w:val="a"/>
    <w:next w:val="a"/>
    <w:qFormat/>
    <w:rsid w:val="00F817CC"/>
    <w:pPr>
      <w:keepNext/>
      <w:tabs>
        <w:tab w:val="left" w:pos="5245"/>
      </w:tabs>
      <w:jc w:val="center"/>
      <w:outlineLvl w:val="5"/>
    </w:pPr>
    <w:rPr>
      <w:b/>
      <w:sz w:val="36"/>
    </w:rPr>
  </w:style>
  <w:style w:type="paragraph" w:styleId="7">
    <w:name w:val="heading 7"/>
    <w:basedOn w:val="a"/>
    <w:next w:val="a"/>
    <w:qFormat/>
    <w:rsid w:val="00F817CC"/>
    <w:pPr>
      <w:keepNext/>
      <w:tabs>
        <w:tab w:val="left" w:pos="4820"/>
      </w:tabs>
      <w:ind w:left="-20" w:firstLine="20"/>
      <w:jc w:val="both"/>
      <w:outlineLvl w:val="6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F817CC"/>
    <w:pPr>
      <w:ind w:firstLine="340"/>
      <w:jc w:val="center"/>
    </w:pPr>
    <w:rPr>
      <w:rFonts w:ascii="Courier New" w:hAnsi="Courier New"/>
      <w:b/>
      <w:spacing w:val="-20"/>
      <w:sz w:val="24"/>
    </w:rPr>
  </w:style>
  <w:style w:type="character" w:styleId="a4">
    <w:name w:val="Hyperlink"/>
    <w:rsid w:val="00F817CC"/>
    <w:rPr>
      <w:color w:val="0000FF"/>
      <w:u w:val="single"/>
    </w:rPr>
  </w:style>
  <w:style w:type="paragraph" w:styleId="20">
    <w:name w:val="Body Text Indent 2"/>
    <w:basedOn w:val="a"/>
    <w:rsid w:val="00F817CC"/>
    <w:pPr>
      <w:ind w:firstLine="340"/>
    </w:pPr>
    <w:rPr>
      <w:rFonts w:ascii="Courier New" w:hAnsi="Courier New"/>
      <w:b/>
      <w:spacing w:val="-20"/>
      <w:sz w:val="24"/>
    </w:rPr>
  </w:style>
  <w:style w:type="paragraph" w:styleId="a5">
    <w:name w:val="Body Text Indent"/>
    <w:basedOn w:val="a"/>
    <w:link w:val="a6"/>
    <w:rsid w:val="00F817CC"/>
    <w:pPr>
      <w:ind w:firstLine="851"/>
      <w:jc w:val="both"/>
    </w:pPr>
    <w:rPr>
      <w:rFonts w:ascii="Courier New" w:hAnsi="Courier New"/>
      <w:sz w:val="26"/>
    </w:rPr>
  </w:style>
  <w:style w:type="paragraph" w:styleId="a7">
    <w:name w:val="Title"/>
    <w:basedOn w:val="a"/>
    <w:qFormat/>
    <w:rsid w:val="00F817CC"/>
    <w:pPr>
      <w:jc w:val="center"/>
    </w:pPr>
    <w:rPr>
      <w:b/>
      <w:bCs/>
      <w:sz w:val="36"/>
      <w:szCs w:val="24"/>
    </w:rPr>
  </w:style>
  <w:style w:type="paragraph" w:styleId="30">
    <w:name w:val="Body Text Indent 3"/>
    <w:basedOn w:val="a"/>
    <w:rsid w:val="00F817CC"/>
    <w:pPr>
      <w:tabs>
        <w:tab w:val="left" w:pos="4820"/>
      </w:tabs>
      <w:ind w:left="-20" w:firstLine="729"/>
      <w:jc w:val="both"/>
    </w:pPr>
    <w:rPr>
      <w:sz w:val="24"/>
    </w:rPr>
  </w:style>
  <w:style w:type="paragraph" w:customStyle="1" w:styleId="ConsPlusNonformat">
    <w:name w:val="ConsPlusNonformat"/>
    <w:rsid w:val="00850FC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8">
    <w:name w:val="Body Text"/>
    <w:basedOn w:val="a"/>
    <w:link w:val="a9"/>
    <w:rsid w:val="00850FC3"/>
    <w:pPr>
      <w:spacing w:after="120"/>
    </w:pPr>
    <w:rPr>
      <w:sz w:val="24"/>
      <w:szCs w:val="24"/>
    </w:rPr>
  </w:style>
  <w:style w:type="paragraph" w:styleId="31">
    <w:name w:val="Body Text 3"/>
    <w:basedOn w:val="a"/>
    <w:link w:val="32"/>
    <w:rsid w:val="002641D9"/>
    <w:pPr>
      <w:spacing w:after="120"/>
    </w:pPr>
    <w:rPr>
      <w:color w:val="000000"/>
      <w:sz w:val="16"/>
      <w:szCs w:val="16"/>
    </w:rPr>
  </w:style>
  <w:style w:type="paragraph" w:customStyle="1" w:styleId="aa">
    <w:name w:val="Д·Б‡€"/>
    <w:basedOn w:val="a"/>
    <w:rsid w:val="002641D9"/>
    <w:pPr>
      <w:widowControl w:val="0"/>
      <w:tabs>
        <w:tab w:val="left" w:leader="underscore" w:pos="8300"/>
      </w:tabs>
      <w:autoSpaceDE w:val="0"/>
      <w:autoSpaceDN w:val="0"/>
      <w:adjustRightInd w:val="0"/>
      <w:ind w:firstLine="560"/>
      <w:jc w:val="both"/>
    </w:pPr>
    <w:rPr>
      <w:rFonts w:ascii="г‡ЪЛМТНЛИ" w:hAnsi="г‡ЪЛМТНЛИ"/>
      <w:szCs w:val="24"/>
    </w:rPr>
  </w:style>
  <w:style w:type="character" w:styleId="ab">
    <w:name w:val="FollowedHyperlink"/>
    <w:rsid w:val="00BC7B2E"/>
    <w:rPr>
      <w:color w:val="800080"/>
      <w:u w:val="single"/>
    </w:rPr>
  </w:style>
  <w:style w:type="table" w:styleId="ac">
    <w:name w:val="Table Grid"/>
    <w:basedOn w:val="a1"/>
    <w:uiPriority w:val="59"/>
    <w:rsid w:val="004262D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uiPriority w:val="99"/>
    <w:semiHidden/>
    <w:unhideWhenUsed/>
    <w:rsid w:val="00E96EF6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E96EF6"/>
  </w:style>
  <w:style w:type="paragraph" w:styleId="ad">
    <w:name w:val="Balloon Text"/>
    <w:basedOn w:val="a"/>
    <w:link w:val="ae"/>
    <w:uiPriority w:val="99"/>
    <w:semiHidden/>
    <w:unhideWhenUsed/>
    <w:rsid w:val="008412B4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8412B4"/>
    <w:rPr>
      <w:rFonts w:ascii="Tahoma" w:hAnsi="Tahoma" w:cs="Tahoma"/>
      <w:sz w:val="16"/>
      <w:szCs w:val="16"/>
    </w:rPr>
  </w:style>
  <w:style w:type="character" w:customStyle="1" w:styleId="a6">
    <w:name w:val="Основной текст с отступом Знак"/>
    <w:basedOn w:val="a0"/>
    <w:link w:val="a5"/>
    <w:rsid w:val="00733B9D"/>
    <w:rPr>
      <w:rFonts w:ascii="Courier New" w:hAnsi="Courier New"/>
      <w:sz w:val="26"/>
    </w:rPr>
  </w:style>
  <w:style w:type="character" w:customStyle="1" w:styleId="a9">
    <w:name w:val="Основной текст Знак"/>
    <w:basedOn w:val="a0"/>
    <w:link w:val="a8"/>
    <w:rsid w:val="00733B9D"/>
    <w:rPr>
      <w:sz w:val="24"/>
      <w:szCs w:val="24"/>
    </w:rPr>
  </w:style>
  <w:style w:type="character" w:customStyle="1" w:styleId="32">
    <w:name w:val="Основной текст 3 Знак"/>
    <w:basedOn w:val="a0"/>
    <w:link w:val="31"/>
    <w:rsid w:val="00733B9D"/>
    <w:rPr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28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5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5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3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45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170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8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23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4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8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0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9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A752C16-00DB-4519-8B36-82D7CB2396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1890</Words>
  <Characters>10777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Комитет по управлению имущест</Company>
  <LinksUpToDate>false</LinksUpToDate>
  <CharactersWithSpaces>12642</CharactersWithSpaces>
  <SharedDoc>false</SharedDoc>
  <HLinks>
    <vt:vector size="36" baseType="variant">
      <vt:variant>
        <vt:i4>8257549</vt:i4>
      </vt:variant>
      <vt:variant>
        <vt:i4>18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15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393223</vt:i4>
      </vt:variant>
      <vt:variant>
        <vt:i4>12</vt:i4>
      </vt:variant>
      <vt:variant>
        <vt:i4>0</vt:i4>
      </vt:variant>
      <vt:variant>
        <vt:i4>5</vt:i4>
      </vt:variant>
      <vt:variant>
        <vt:lpwstr>http://www.n-vartovsk.ru/</vt:lpwstr>
      </vt:variant>
      <vt:variant>
        <vt:lpwstr/>
      </vt:variant>
      <vt:variant>
        <vt:i4>8257549</vt:i4>
      </vt:variant>
      <vt:variant>
        <vt:i4>9</vt:i4>
      </vt:variant>
      <vt:variant>
        <vt:i4>0</vt:i4>
      </vt:variant>
      <vt:variant>
        <vt:i4>5</vt:i4>
      </vt:variant>
      <vt:variant>
        <vt:lpwstr>mailto:opdo@n-vartovsk.ru</vt:lpwstr>
      </vt:variant>
      <vt:variant>
        <vt:lpwstr/>
      </vt:variant>
      <vt:variant>
        <vt:i4>1572903</vt:i4>
      </vt:variant>
      <vt:variant>
        <vt:i4>6</vt:i4>
      </vt:variant>
      <vt:variant>
        <vt:i4>0</vt:i4>
      </vt:variant>
      <vt:variant>
        <vt:i4>5</vt:i4>
      </vt:variant>
      <vt:variant>
        <vt:lpwstr>mailto:dms@n-vartovsk.ru%22ru</vt:lpwstr>
      </vt:variant>
      <vt:variant>
        <vt:lpwstr/>
      </vt:variant>
      <vt:variant>
        <vt:i4>917592</vt:i4>
      </vt:variant>
      <vt:variant>
        <vt:i4>3</vt:i4>
      </vt:variant>
      <vt:variant>
        <vt:i4>0</vt:i4>
      </vt:variant>
      <vt:variant>
        <vt:i4>5</vt:i4>
      </vt:variant>
      <vt:variant>
        <vt:lpwstr>www.n-vartovsk.ru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Лена</dc:creator>
  <cp:lastModifiedBy>Моргунов Иван Александрович</cp:lastModifiedBy>
  <cp:revision>2</cp:revision>
  <cp:lastPrinted>2015-04-29T07:50:00Z</cp:lastPrinted>
  <dcterms:created xsi:type="dcterms:W3CDTF">2015-05-21T08:59:00Z</dcterms:created>
  <dcterms:modified xsi:type="dcterms:W3CDTF">2015-05-21T08:59:00Z</dcterms:modified>
</cp:coreProperties>
</file>