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3C6C" w:rsidRDefault="00B83C6C" w:rsidP="0055372F">
      <w:pPr>
        <w:tabs>
          <w:tab w:val="left" w:pos="170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30"/>
          <w:sz w:val="24"/>
          <w:szCs w:val="26"/>
          <w:lang w:eastAsia="ru-RU"/>
        </w:rPr>
      </w:pPr>
      <w:bookmarkStart w:id="0" w:name="_GoBack"/>
      <w:bookmarkEnd w:id="0"/>
    </w:p>
    <w:p w:rsidR="0055372F" w:rsidRPr="000C716E" w:rsidRDefault="0055372F" w:rsidP="0055372F">
      <w:pPr>
        <w:tabs>
          <w:tab w:val="left" w:pos="170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30"/>
          <w:sz w:val="24"/>
          <w:szCs w:val="26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bCs/>
          <w:spacing w:val="30"/>
          <w:sz w:val="24"/>
          <w:szCs w:val="26"/>
          <w:lang w:eastAsia="ru-RU"/>
        </w:rPr>
        <w:t>Проект ДОГОВОРА АРЕНДЫ №____-АЗТ</w:t>
      </w:r>
    </w:p>
    <w:p w:rsidR="0055372F" w:rsidRPr="000C716E" w:rsidRDefault="0055372F" w:rsidP="0055372F">
      <w:pPr>
        <w:tabs>
          <w:tab w:val="left" w:pos="170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30"/>
          <w:sz w:val="24"/>
          <w:szCs w:val="26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bCs/>
          <w:spacing w:val="30"/>
          <w:sz w:val="24"/>
          <w:szCs w:val="26"/>
          <w:lang w:eastAsia="ru-RU"/>
        </w:rPr>
        <w:t>земельного участка для строительства</w:t>
      </w:r>
    </w:p>
    <w:p w:rsidR="0055372F" w:rsidRPr="000C716E" w:rsidRDefault="0055372F" w:rsidP="0055372F">
      <w:pPr>
        <w:tabs>
          <w:tab w:val="left" w:pos="524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5372F" w:rsidRPr="000C716E" w:rsidRDefault="0055372F" w:rsidP="0055372F">
      <w:pPr>
        <w:tabs>
          <w:tab w:val="left" w:pos="5245"/>
        </w:tabs>
        <w:spacing w:after="0" w:line="240" w:lineRule="auto"/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6"/>
          <w:lang w:eastAsia="ru-RU"/>
        </w:rPr>
        <w:t>г. Нижневартовск</w:t>
      </w:r>
      <w:r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  <w:tab/>
        <w:t xml:space="preserve">        </w:t>
      </w:r>
      <w:r w:rsidR="00395924"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  <w:t xml:space="preserve">      </w:t>
      </w:r>
      <w:r w:rsidRPr="000C716E"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  <w:t xml:space="preserve"> </w:t>
      </w:r>
      <w:r w:rsidR="00395924">
        <w:rPr>
          <w:rFonts w:ascii="Times New Roman" w:eastAsia="Times New Roman" w:hAnsi="Times New Roman" w:cs="Times New Roman"/>
          <w:sz w:val="24"/>
          <w:szCs w:val="26"/>
          <w:lang w:eastAsia="ru-RU"/>
        </w:rPr>
        <w:t>«___»</w:t>
      </w:r>
      <w:r w:rsidR="00F75046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________20__</w:t>
      </w:r>
      <w:r w:rsidRPr="000C716E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г.</w:t>
      </w:r>
    </w:p>
    <w:p w:rsidR="0055372F" w:rsidRPr="000C716E" w:rsidRDefault="0055372F" w:rsidP="0055372F">
      <w:pPr>
        <w:spacing w:after="0" w:line="240" w:lineRule="auto"/>
        <w:rPr>
          <w:rFonts w:ascii="Times New Roman" w:eastAsia="Times New Roman" w:hAnsi="Times New Roman" w:cs="Times New Roman"/>
          <w:b/>
          <w:spacing w:val="30"/>
          <w:sz w:val="24"/>
          <w:szCs w:val="26"/>
          <w:lang w:eastAsia="ru-RU"/>
        </w:rPr>
      </w:pP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города Нижневартовска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представляемая</w:t>
      </w:r>
      <w:r w:rsidR="00B83C6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лице </w:t>
      </w:r>
      <w:r w:rsidR="00EB04A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действующего на основании</w:t>
      </w:r>
      <w:r w:rsidR="00EB04A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</w:t>
      </w:r>
      <w:r w:rsidR="0039592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именуемая в дальнейшем Арендодатель, с одной стороны, и ___________, именуемый в дальнейшем Арендатор, с другой стороны, заключили настоящий договор (далее – договор) о нижеследующем: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372F" w:rsidRPr="000C716E" w:rsidRDefault="0055372F" w:rsidP="0055372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Предмет договора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</w:pPr>
      <w:r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1.1. </w:t>
      </w:r>
      <w:r w:rsidRPr="000C716E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На основании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распоряжения админис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6A600F">
        <w:rPr>
          <w:rFonts w:ascii="Times New Roman" w:eastAsia="Times New Roman" w:hAnsi="Times New Roman" w:cs="Times New Roman"/>
          <w:sz w:val="24"/>
          <w:szCs w:val="24"/>
          <w:lang w:eastAsia="ru-RU"/>
        </w:rPr>
        <w:t>рации города</w:t>
      </w:r>
      <w:r w:rsidR="0039592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</w:t>
      </w:r>
      <w:r w:rsidR="00450C0F">
        <w:rPr>
          <w:rFonts w:ascii="Times New Roman" w:eastAsia="Times New Roman" w:hAnsi="Times New Roman" w:cs="Times New Roman"/>
          <w:kern w:val="28"/>
          <w:sz w:val="24"/>
          <w:szCs w:val="24"/>
        </w:rPr>
        <w:t>,</w:t>
      </w:r>
      <w:r w:rsidR="00F15A1A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протокола </w:t>
      </w:r>
      <w:r w:rsidR="006658BC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="0050102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>Арендодатель передает, а Арендатор принимает в аренду земельн</w:t>
      </w:r>
      <w:r w:rsidR="00395924">
        <w:rPr>
          <w:rFonts w:ascii="Times New Roman" w:eastAsia="Times New Roman" w:hAnsi="Times New Roman" w:cs="Times New Roman"/>
          <w:kern w:val="28"/>
          <w:sz w:val="24"/>
          <w:szCs w:val="24"/>
        </w:rPr>
        <w:t>ый участок из категории земель «земли населенных пунктов»,</w:t>
      </w:r>
      <w:r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площадью ______</w:t>
      </w:r>
      <w:r w:rsidR="00395924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</w:t>
      </w:r>
      <w:r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кв.м </w:t>
      </w:r>
      <w:r w:rsidR="00395924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                </w:t>
      </w:r>
      <w:r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с кадастровым номером </w:t>
      </w:r>
      <w:r w:rsidR="00395924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_____________________</w:t>
      </w:r>
      <w:r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, </w:t>
      </w:r>
      <w:r w:rsidRPr="000C716E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в границах, указанных </w:t>
      </w:r>
      <w:r w:rsidR="00395924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в выписке из </w:t>
      </w:r>
      <w:r w:rsidR="00065998" w:rsidRPr="00065998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Единого государственного реестра недвижимости об основных характеристиках и зарегистрированных правах на</w:t>
      </w:r>
      <w:r w:rsidR="00065998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 объект недвижимости</w:t>
      </w:r>
      <w:r w:rsidRPr="000C716E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, для строительства в соответствии с видами и параметр</w:t>
      </w:r>
      <w:r w:rsidR="00395924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ами разрешенного использования:</w:t>
      </w:r>
      <w:r w:rsidR="00065998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_______________________________</w:t>
      </w:r>
      <w:r w:rsidR="00450C0F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, </w:t>
      </w:r>
      <w:r w:rsidR="00395924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расположенный</w:t>
      </w:r>
      <w:r w:rsidR="00450C0F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 по адресу:</w:t>
      </w:r>
      <w:r w:rsidRPr="000C716E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 </w:t>
      </w:r>
      <w:r w:rsidR="00395924" w:rsidRPr="00395924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Ханты-Мансийский автономный округ - Югра, г. Нижневартовск, </w:t>
      </w:r>
      <w:r w:rsidR="00395924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__________________</w:t>
      </w:r>
      <w:r w:rsidRPr="000C716E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.</w:t>
      </w:r>
    </w:p>
    <w:p w:rsidR="00DD1C98" w:rsidRPr="00184FEF" w:rsidRDefault="0055372F" w:rsidP="00DD1C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Дог</w:t>
      </w:r>
      <w:r w:rsidR="00395924">
        <w:rPr>
          <w:rFonts w:ascii="Times New Roman" w:eastAsia="Times New Roman" w:hAnsi="Times New Roman" w:cs="Times New Roman"/>
          <w:sz w:val="24"/>
          <w:szCs w:val="24"/>
          <w:lang w:eastAsia="ru-RU"/>
        </w:rPr>
        <w:t>овор заключен сроком на ____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5372F" w:rsidRDefault="0055372F" w:rsidP="0055372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На момент подписания договора земельный участок </w:t>
      </w:r>
      <w:r w:rsidRPr="000C716E">
        <w:rPr>
          <w:rFonts w:ascii="Times New Roman" w:eastAsia="Calibri" w:hAnsi="Times New Roman" w:cs="Times New Roman"/>
          <w:sz w:val="24"/>
          <w:szCs w:val="24"/>
        </w:rPr>
        <w:t>не заложен, не арестован, не передан в аренду или постоянное (бессрочное) пользование, не обременен иными правами третьих лиц.</w:t>
      </w:r>
    </w:p>
    <w:p w:rsidR="00A439B1" w:rsidRPr="00A06A8E" w:rsidRDefault="00A439B1" w:rsidP="00A439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6A8E">
        <w:rPr>
          <w:rFonts w:ascii="Times New Roman" w:eastAsia="Calibri" w:hAnsi="Times New Roman" w:cs="Times New Roman"/>
          <w:sz w:val="24"/>
          <w:szCs w:val="24"/>
        </w:rPr>
        <w:t>Участок полностью или частично расположен в зоне с особыми условиями, имеет ограничения прав, предусмотренные статьями 56, 56.1 Земельного кодекса Российской Федерации (при наличии).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1.4. Земельный участок считается переданным Арендодателем и принятым Арендатором в аренду с момента подписания договора без оформления акта приема-передачи.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5372F" w:rsidRPr="004C1964" w:rsidRDefault="0055372F" w:rsidP="0055372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C1964">
        <w:rPr>
          <w:rFonts w:ascii="Times New Roman" w:eastAsia="Calibri" w:hAnsi="Times New Roman" w:cs="Times New Roman"/>
          <w:b/>
          <w:sz w:val="24"/>
          <w:szCs w:val="24"/>
        </w:rPr>
        <w:t>2. Платежи и расчеты по договору</w:t>
      </w: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2.1. Обязанность Арендатора по уплате арендной платы возникает с момента подписания настоящего договора аренды.</w:t>
      </w: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>2.2. Размер ежегодной арендной платы составляет_________________</w:t>
      </w:r>
      <w:r w:rsidR="003B1E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(______________________) руб</w:t>
      </w: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 Арендная плата вносится Арендатором равными частями ежеквартально в следующие сроки: </w:t>
      </w:r>
      <w:r w:rsidRPr="004C19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 - до 10.04., </w:t>
      </w:r>
      <w:r w:rsidRPr="004C19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 - до 10.07., </w:t>
      </w:r>
      <w:r w:rsidRPr="004C19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III</w:t>
      </w: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 - до 10.10., </w:t>
      </w:r>
      <w:r w:rsidRPr="004C19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IV</w:t>
      </w: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 - до 10.12. </w:t>
      </w:r>
    </w:p>
    <w:p w:rsidR="0055372F" w:rsidRPr="00184FEF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2.4. Арендная плата за текущий квартал, в котором подписан договор,</w:t>
      </w:r>
      <w:r w:rsidRPr="00EC69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вносится </w:t>
      </w:r>
      <w:r w:rsidR="00EC6924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рендатором в течении 10 дней с </w:t>
      </w:r>
      <w:r w:rsidR="00DD1C98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момента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подписания договора согласно расчету, указанному в приложении к настоящему договору.</w:t>
      </w:r>
    </w:p>
    <w:p w:rsidR="0055372F" w:rsidRPr="00184FEF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этом </w:t>
      </w:r>
      <w:r w:rsidR="00EC6924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сумма внесенного задатка в размере_________________ (_____________________________) </w:t>
      </w:r>
      <w:r w:rsidR="006D15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руб. 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учитывается в качестве денежных средств</w:t>
      </w:r>
      <w:r w:rsidR="00EC6924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внесенных в оплату арендных платежей.</w:t>
      </w:r>
    </w:p>
    <w:p w:rsidR="0055372F" w:rsidRPr="004C1964" w:rsidRDefault="0055372F" w:rsidP="0055372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>Арендная плата за квартал, в котором прекращается договор аренды, вносится не позднее дня прекращения договора аренды.</w:t>
      </w: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>2.5. Арендная плата по договору вносится Арендатором самостоятельно. В платежных документах Арендатор указывает назначение (наименование) платежа (Код Бюджетной Классификации), номер и дату договора аренды земельного участка, платежный период, виды платежа (арендная плата, пени, штрафы). Арендная плата считается внесенной с момента поступления денежных средств на расчетный счет Арендодателя.</w:t>
      </w: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>2.6. Не использование земельного участка не освобождает Арендатора от уплаты арендных платежей.</w:t>
      </w:r>
    </w:p>
    <w:p w:rsidR="0055372F" w:rsidRPr="000C716E" w:rsidRDefault="0055372F" w:rsidP="00065526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Права и обязанности Сторон</w:t>
      </w:r>
    </w:p>
    <w:p w:rsidR="0055372F" w:rsidRPr="000C716E" w:rsidRDefault="0055372F" w:rsidP="000655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3.1. Арендодатель имеет право:</w:t>
      </w:r>
    </w:p>
    <w:p w:rsidR="0055372F" w:rsidRPr="000C716E" w:rsidRDefault="0055372F" w:rsidP="000655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3.1.1. На беспрепятственный доступ на территорию арендуемого земельного участка с целью его осмотра на предмет соблюдения условий договора.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3.1.2. На возмещение убытков, причиненных ухудшением качества</w:t>
      </w:r>
      <w:r w:rsidR="000A5A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D1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земельного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3.1.3. Требовать досрочного расторжения договора в предусмотренных договором и действующим законодательством случаях.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Обязанности Арендодателя: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3.2.1. Не вмешиваться в хозяйственную деятельность Арендатора.</w:t>
      </w:r>
    </w:p>
    <w:p w:rsidR="0055372F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3.2.2. В случае изменения реквизитов для перечисления арендной платы оповестить Арендатора об указанных изменениях</w:t>
      </w: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через </w:t>
      </w:r>
      <w:r w:rsidR="002442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публикацию сообщения в газете </w:t>
      </w:r>
      <w:r w:rsidR="006970EA">
        <w:rPr>
          <w:rFonts w:ascii="Times New Roman" w:eastAsia="Times New Roman" w:hAnsi="Times New Roman" w:cs="Times New Roman"/>
          <w:sz w:val="24"/>
          <w:szCs w:val="24"/>
          <w:lang w:eastAsia="ru-RU"/>
        </w:rPr>
        <w:t>«Варта»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случае если после публикации Арендатор перечислил арендную плату на </w:t>
      </w:r>
      <w:r w:rsidR="002121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ненадлежащие реквизиты</w:t>
      </w: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он считается не исполнившим обязательства по внесению арендной платы в установленный срок и несет ответственность, предусмотренную п. 4.2 договора.</w:t>
      </w:r>
    </w:p>
    <w:p w:rsidR="00E350FE" w:rsidRPr="00184FEF" w:rsidRDefault="00E264C1" w:rsidP="004F065B">
      <w:pPr>
        <w:pStyle w:val="ConsPlusNormal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84FEF">
        <w:rPr>
          <w:rFonts w:ascii="Times New Roman" w:eastAsia="Times New Roman" w:hAnsi="Times New Roman" w:cs="Times New Roman"/>
          <w:color w:val="000000"/>
          <w:sz w:val="24"/>
          <w:szCs w:val="24"/>
        </w:rPr>
        <w:t>3.2.3</w:t>
      </w:r>
      <w:r w:rsidRPr="00184FEF">
        <w:rPr>
          <w:rFonts w:ascii="Times New Roman" w:hAnsi="Times New Roman" w:cs="Times New Roman"/>
          <w:sz w:val="24"/>
          <w:szCs w:val="24"/>
        </w:rPr>
        <w:t xml:space="preserve"> </w:t>
      </w:r>
      <w:r w:rsidR="00E350FE" w:rsidRPr="00184FEF">
        <w:rPr>
          <w:rFonts w:ascii="Times New Roman" w:hAnsi="Times New Roman" w:cs="Times New Roman"/>
          <w:sz w:val="24"/>
          <w:szCs w:val="24"/>
        </w:rPr>
        <w:t>Н</w:t>
      </w:r>
      <w:r w:rsidRPr="00184FEF">
        <w:rPr>
          <w:rFonts w:ascii="Times New Roman" w:hAnsi="Times New Roman" w:cs="Times New Roman"/>
          <w:sz w:val="24"/>
          <w:szCs w:val="24"/>
        </w:rPr>
        <w:t xml:space="preserve">е позднее пяти рабочих дней с момента подписания направить </w:t>
      </w:r>
      <w:r w:rsidR="004F065B" w:rsidRPr="00184FEF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Pr="00184FEF">
        <w:rPr>
          <w:rFonts w:ascii="Times New Roman" w:hAnsi="Times New Roman" w:cs="Times New Roman"/>
          <w:sz w:val="24"/>
          <w:szCs w:val="24"/>
        </w:rPr>
        <w:t>в орган</w:t>
      </w:r>
      <w:r w:rsidR="004F065B" w:rsidRPr="00184FEF">
        <w:rPr>
          <w:rFonts w:ascii="Times New Roman" w:hAnsi="Times New Roman" w:cs="Times New Roman"/>
          <w:sz w:val="24"/>
          <w:szCs w:val="24"/>
        </w:rPr>
        <w:t>, осуществляющий государственный кадастровый учет и государственную регистрацию права,</w:t>
      </w:r>
      <w:r w:rsidRPr="00184FEF">
        <w:rPr>
          <w:rFonts w:ascii="Times New Roman" w:hAnsi="Times New Roman" w:cs="Times New Roman"/>
          <w:sz w:val="24"/>
          <w:szCs w:val="24"/>
        </w:rPr>
        <w:t xml:space="preserve"> </w:t>
      </w:r>
      <w:r w:rsidR="004F065B" w:rsidRPr="00184FEF">
        <w:rPr>
          <w:rFonts w:ascii="Times New Roman" w:hAnsi="Times New Roman" w:cs="Times New Roman"/>
          <w:sz w:val="24"/>
          <w:szCs w:val="24"/>
        </w:rPr>
        <w:t>для осуществления мероприятий по его государственной регистрации</w:t>
      </w:r>
      <w:r w:rsidR="00E350FE" w:rsidRPr="00184FEF">
        <w:rPr>
          <w:rFonts w:ascii="Times New Roman" w:hAnsi="Times New Roman" w:cs="Times New Roman"/>
          <w:sz w:val="24"/>
          <w:szCs w:val="24"/>
        </w:rPr>
        <w:t>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3.3. Арендатор имеет право: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3.3.1. Использовать земельный участок на условиях, установленных договором.</w:t>
      </w:r>
    </w:p>
    <w:p w:rsidR="00CE4E3E" w:rsidRPr="00CE4E3E" w:rsidRDefault="00CE4E3E" w:rsidP="00CE4E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4E3E">
        <w:rPr>
          <w:rFonts w:ascii="Times New Roman" w:eastAsia="Times New Roman" w:hAnsi="Times New Roman" w:cs="Times New Roman"/>
          <w:sz w:val="24"/>
          <w:szCs w:val="24"/>
          <w:lang w:eastAsia="ru-RU"/>
        </w:rPr>
        <w:t>3.3.2. Отдавать арендные права в залог в пределах срока договора аренды – только с согласия Арендодателя.</w:t>
      </w:r>
    </w:p>
    <w:p w:rsidR="00CE4E3E" w:rsidRPr="00CE4E3E" w:rsidRDefault="00CE4E3E" w:rsidP="00CE4E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Verdana" w:eastAsia="Times New Roman" w:hAnsi="Verdana" w:cs="Courier New"/>
          <w:sz w:val="21"/>
          <w:szCs w:val="21"/>
          <w:lang w:eastAsia="ru-RU"/>
        </w:rPr>
      </w:pPr>
      <w:r w:rsidRPr="00CE4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E4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3.3.3. Арендатор не вправе сдавать земельный участок в субаренду и передавать свои права и обязанности по договору аренды другому лицу, вносить арендные права в качестве вклада в уставный капитал хозяйственных товариществ и обществ или паевого взноса в производственный кооператив.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 Обязанности Арендатора: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3.4.1. Использовать земельный участок по назначению в соответствии с п. 1.1 договора.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3.4.2. Вносить арендную плату в порядке и сроки, установленные п. 2.3 договора.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3.4.3. Обеспечить Арендодателю в любое время беспрепятственный доступ на территорию арендуемого земельного участка с целью его осмотра на предмет соблюдения условий договора.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3.4.4. Соблюдать при использовании земельного участка технические регламенты о требованиях пожарной безопасности, градостроительные регламенты, экологические, санитарно-эпидемиологические требования, в том числе государственные санитарно-эпидемиологические правила и гигиенические нормативы, а также иные правовые акты, которые содержат обязательные требования к состоянию и эксплуатации земельных участков.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3.4.5. Не допускать ухудшения экологической обстановки на арендуемом земельном участке и прилегающих территориях в результате своей хозяйственной деятельности, сохранять межевые, геодезические и другие специальные знаки.</w:t>
      </w:r>
    </w:p>
    <w:p w:rsidR="00E44734" w:rsidRDefault="0055372F" w:rsidP="00E447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3.4.6. Не допускать загрязнения, захламления земельного участка. Содержать в санитарном порядке и чистоте участок и прилегающую к нему территорию.</w:t>
      </w:r>
    </w:p>
    <w:p w:rsidR="00E44734" w:rsidRPr="00E44734" w:rsidRDefault="00E44734" w:rsidP="00E447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734">
        <w:rPr>
          <w:rFonts w:ascii="Times New Roman" w:hAnsi="Times New Roman"/>
          <w:bCs/>
          <w:color w:val="000000"/>
          <w:sz w:val="24"/>
          <w:szCs w:val="24"/>
        </w:rPr>
        <w:t xml:space="preserve">Регулярно производить уборку мусора и покос травы в границах арендуемого земельного участка.  </w:t>
      </w:r>
    </w:p>
    <w:p w:rsidR="0055372F" w:rsidRDefault="0055372F" w:rsidP="00997B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3.4.7. Вести работы по благоустройству и озеленению участка, в том числе </w:t>
      </w:r>
      <w:r w:rsidR="00075F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производить 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посадку зеленых насаждений. Сохранять зеленые насаждения, находящиеся на</w:t>
      </w:r>
      <w:r w:rsidR="00997B2C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земельном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участке</w:t>
      </w:r>
      <w:r w:rsidR="00997B2C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. В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 необходимости </w:t>
      </w:r>
      <w:r w:rsidR="00997B2C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сноса или пересадки зеленых насаждений 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получить </w:t>
      </w:r>
      <w:r w:rsidR="00997B2C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разрешение 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в управлении по природопользованию и экологии администрации города в установленном порядке.</w:t>
      </w:r>
    </w:p>
    <w:p w:rsidR="00C4715C" w:rsidRPr="00C4715C" w:rsidRDefault="00C4715C" w:rsidP="00C471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Произвести возмещение</w:t>
      </w:r>
      <w:r w:rsidRPr="00C47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восстановительной стоимости зеленых насаждений, подлежащих сносу при освоении земельного участка в соответствии с установленным размером восстановительной стоимости при плановом сносе зеленых насаждений – согласно приложению 2 к постановлению администрации города Ни</w:t>
      </w:r>
      <w:r w:rsidR="006970EA">
        <w:rPr>
          <w:rFonts w:ascii="Times New Roman" w:eastAsia="Times New Roman" w:hAnsi="Times New Roman" w:cs="Times New Roman"/>
          <w:sz w:val="24"/>
          <w:szCs w:val="24"/>
          <w:lang w:eastAsia="ru-RU"/>
        </w:rPr>
        <w:t>жневартовска от 05.02.2019 №68 «</w:t>
      </w:r>
      <w:r w:rsidRPr="00C4715C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Положения о порядке взимания и возмещения восстановительной стоимости зеленых насаждений на т</w:t>
      </w:r>
      <w:r w:rsidR="006970EA">
        <w:rPr>
          <w:rFonts w:ascii="Times New Roman" w:eastAsia="Times New Roman" w:hAnsi="Times New Roman" w:cs="Times New Roman"/>
          <w:sz w:val="24"/>
          <w:szCs w:val="24"/>
          <w:lang w:eastAsia="ru-RU"/>
        </w:rPr>
        <w:t>ерритории города Нижневартовска»</w:t>
      </w:r>
      <w:r w:rsidRPr="00C4715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5372F" w:rsidRPr="00184FEF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3.4.8. Не препятствовать городским службам в ремонте, реконструкции и обслуживании подземных и наземных коммуникаций, сооружений, дорог, проездов и т.п., расположенных на арендуемом участке.</w:t>
      </w:r>
    </w:p>
    <w:p w:rsidR="0021216F" w:rsidRPr="00184FEF" w:rsidRDefault="000047AF" w:rsidP="0021216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Обеспечить допуск представителей собственника линейного объекта или представителей организации, осуществляющей эксплуатацию линейного объекта, к данному объекту в целях обеспечения его безопасности, в</w:t>
      </w:r>
      <w:r w:rsidR="0021216F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 если земельный участок полностью или частично расположен в охранной зоне, установленной в отношении линейного объекта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1216F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1216F" w:rsidRPr="00184FEF" w:rsidRDefault="0021216F" w:rsidP="0021216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ограничения прав на земельный участок – особые условия использования земельных участков и режим хозяйственной деятельности в охранных зонах и другие ограничения прав – в случае, если такие ограничения установлены в отношении земельного участка.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3.4.9. Возмещать Арендодателю и смежным землепользователям убытки в полном объеме в связи с ухудшением качества земель, санитарного состояния территории и экологической обстановки, возникшими в результате его хозяйственной деятельности.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3.4.10. В течение 30 дней с даты направления Арендодателем проекта договора подписать договор и представить его Арендодателю. Подписанные договоры направляются Арендодателю с сопроводительным письмом. </w:t>
      </w:r>
    </w:p>
    <w:p w:rsidR="003F6F2D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3.4.11. </w:t>
      </w:r>
      <w:r w:rsidR="005E18E8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Письменно сообщить Арендодателю не позднее чем за 2 (два) месяца о предстоящем освобождении земельного участка как в связи с окончанием срока действия договора, так и при досрочном его освобождении.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3.4.12. </w:t>
      </w:r>
      <w:r w:rsidR="005E18E8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из</w:t>
      </w:r>
      <w:r w:rsidR="005E18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менения организационно-правовой </w:t>
      </w:r>
      <w:r w:rsidR="005E18E8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формы и наименования юридического лица, паспортных данных физического лица, регистрационных</w:t>
      </w:r>
      <w:r w:rsidR="005E18E8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данных предпринимателя, юридического или почтового адреса, адреса электронной почты, а также иных реквизитов, Арендатор обязан в десятидневный срок письменно известить Арендодателя. При невыполнении данного условия все письма и другие документы, </w:t>
      </w:r>
      <w:r w:rsidR="005E18E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направленные</w:t>
      </w:r>
      <w:r w:rsidR="005E18E8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адресу, указанному в договоре, считаются врученными Арендатору.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3.4.13. </w:t>
      </w:r>
      <w:r w:rsidR="005E18E8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начала процедур ликвидации Арендатора, исключения его из Единого государственного реестра юридических лиц либо Единого государственного реестра индивидуальных предпринимателей, направить Арендодателю в 15-дневный срок письменное уведомление с приложением копий документов.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3.4.14. </w:t>
      </w:r>
      <w:r w:rsidR="005E18E8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Ежегодно, в срок не позднее </w:t>
      </w:r>
      <w:r w:rsidR="005E18E8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01 января</w:t>
      </w:r>
      <w:r w:rsidR="005E18E8" w:rsidRPr="000047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="005E18E8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производить с Арендодателем сверку по начислению и уплате арендной платы.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3.4.15. </w:t>
      </w:r>
      <w:r w:rsidR="005E18E8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Арендатор обязан подготовить проектную документацию и получить в управлении архитектуры и градостроительства администрации города разрешение на строительство объекта (об</w:t>
      </w:r>
      <w:r w:rsidR="00450C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ъектов), предусмотренных п.</w:t>
      </w:r>
      <w:r w:rsidR="005E18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1.1</w:t>
      </w:r>
      <w:r w:rsidR="005E18E8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договора в течение 1 года со дня подписания договора аренды.</w:t>
      </w:r>
    </w:p>
    <w:p w:rsidR="0055372F" w:rsidRPr="000C716E" w:rsidRDefault="0055372F" w:rsidP="005537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3.4.1</w:t>
      </w:r>
      <w:r w:rsidR="002121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E18E8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Арендатор не вправе без разрешения соответствующих органов (архитектурно - градостроительных, санитарных, природоохранных и других) осуществлять на земельном участке работы, для проведения которых требуется соответствующее разрешение.</w:t>
      </w:r>
    </w:p>
    <w:p w:rsidR="0055372F" w:rsidRPr="000C716E" w:rsidRDefault="0055372F" w:rsidP="003F6F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3.4.1</w:t>
      </w:r>
      <w:r w:rsidR="000047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5E18E8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Арендатор обязан осуществить строительство объекта (объекто</w:t>
      </w:r>
      <w:r w:rsidR="00450C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в), предусмотренных п.</w:t>
      </w:r>
      <w:r w:rsidR="005E18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1.1</w:t>
      </w:r>
      <w:r w:rsidR="005E18E8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договора и разрешением на строительство в течение срока действия настоящего договора и провести в указанный срок мероприятия по вводу объекта (объектов) в эксплуатацию.</w:t>
      </w:r>
    </w:p>
    <w:p w:rsidR="0055372F" w:rsidRPr="000C716E" w:rsidRDefault="0055372F" w:rsidP="003F6F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3.4.1</w:t>
      </w:r>
      <w:r w:rsidR="000047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</w:t>
      </w:r>
      <w:r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5E18E8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Арендатор обязан в месячный срок со дня ввода объек</w:t>
      </w:r>
      <w:r w:rsidR="005E18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та в эксплуатацию предоставить </w:t>
      </w:r>
      <w:r w:rsidR="005E18E8" w:rsidRPr="00184F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Арендодателю</w:t>
      </w:r>
      <w:r w:rsidR="005E18E8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копию акта о вводе объекта (объектов) в эксплуатацию.</w:t>
      </w:r>
    </w:p>
    <w:p w:rsidR="0055372F" w:rsidRPr="005E18E8" w:rsidRDefault="005E18E8" w:rsidP="005E18E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3.5.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Стороны имеют иные права и </w:t>
      </w: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исполняют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иные обязанности, установленные законодательством.</w:t>
      </w:r>
    </w:p>
    <w:p w:rsidR="00065526" w:rsidRPr="000C716E" w:rsidRDefault="00065526" w:rsidP="0055372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372F" w:rsidRPr="000C716E" w:rsidRDefault="0055372F" w:rsidP="00065526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Ответственность Сторон и порядок разрешения споров</w:t>
      </w:r>
    </w:p>
    <w:p w:rsidR="0055372F" w:rsidRPr="000C716E" w:rsidRDefault="0055372F" w:rsidP="000655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</w:t>
      </w:r>
      <w:r w:rsidRPr="000C716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В случае неисполнения или ненадлежащего исполнения одной из Сторон обязательств по договору, виновная Сторона несет ответственность, предусмотренную договором и законодательством Российской Федерации.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За нарушение сроков внесения арендной платы, предусмотренных п. 2.3</w:t>
      </w:r>
      <w:r w:rsidR="003F6F2D">
        <w:rPr>
          <w:rFonts w:ascii="Times New Roman" w:eastAsia="Times New Roman" w:hAnsi="Times New Roman" w:cs="Times New Roman"/>
          <w:sz w:val="24"/>
          <w:szCs w:val="24"/>
          <w:lang w:eastAsia="ru-RU"/>
        </w:rPr>
        <w:t>, 2.4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договора, с Арендатора взыскивается неустойка (пени), которая начисляется в размере 1/300 (одной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трехсотой) ставки рефинансирования Банка России, </w:t>
      </w:r>
      <w:r w:rsidRPr="000C716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действующей в день, за который начисляется неустойка, от суммы задолженности по арендной плате за каждый день, начиная со дня просрочки исполнения обязательства до дня полной оплаты суммы задолженности.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</w:pPr>
      <w:r w:rsidRPr="000C716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4.3. </w:t>
      </w:r>
      <w:r w:rsidRPr="000C716E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>В случае выявления Арендодателем факта использования земельного участка в целях, не предусмотренных п. 1.1 договора аренды, Арендатор упл</w:t>
      </w:r>
      <w:r w:rsidR="006970EA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>ачивает штраф в размере 50</w:t>
      </w:r>
      <w:r w:rsidRPr="000C716E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>% от годовой арендной платы, установленной дого</w:t>
      </w:r>
      <w:r w:rsidR="00C01B36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>вором, но не менее 25 000 руб</w:t>
      </w:r>
      <w:r w:rsidRPr="000C716E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 xml:space="preserve">. Если Арендатор в течение года со дня установления Арендодателем факта данного нарушения </w:t>
      </w:r>
      <w:r w:rsidRPr="00184FEF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>не привел правоудостоверяющие документы</w:t>
      </w:r>
      <w:r w:rsidRPr="000C716E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 xml:space="preserve"> в соответствие с фактическим видом использования земельного участка или не привел фактическое использование земельного участка в соответствие с п. 1.1 договора, Арендодатель вправе применить указанный в данном пункте штраф повторно.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4.4.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Уплата пени и других штрафов не освобождает Арендатора от устранения</w:t>
      </w: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допущенных нарушений и не является основанием для уменьшения арендной платы или освобождения от нее.</w:t>
      </w:r>
    </w:p>
    <w:p w:rsidR="0055372F" w:rsidRPr="000C716E" w:rsidRDefault="0055372F" w:rsidP="005537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4.5. В случае невозможности разрешения споров или разногласий путем переговоров, они подлежат рассмотрению в судебном порядке.</w:t>
      </w:r>
    </w:p>
    <w:p w:rsidR="00A35B33" w:rsidRDefault="00A35B33" w:rsidP="00A35B33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5372F" w:rsidRPr="000C716E" w:rsidRDefault="0055372F" w:rsidP="00A35B33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5. Порядок изменения и расторжения договора </w:t>
      </w:r>
    </w:p>
    <w:p w:rsidR="0055372F" w:rsidRDefault="0055372F" w:rsidP="00A35B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Изменение условий договора в части изменения видов разрешенного использования земельного участка не допускается.</w:t>
      </w:r>
    </w:p>
    <w:p w:rsidR="00D041FA" w:rsidRPr="00D041FA" w:rsidRDefault="00D041FA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41FA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изменения и (или) дополнения к договору оформляются Сторонами в письменной форме.</w:t>
      </w:r>
    </w:p>
    <w:p w:rsidR="0055372F" w:rsidRPr="000C716E" w:rsidRDefault="0055372F" w:rsidP="00A35B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Предложение о досрочном расторжении договора по инициативе одной из Сторон, заинтересованная Сторона направляет другой Стороне не менее чем за тридцать календарных дней до предполагаемой даты расторжения.</w:t>
      </w:r>
    </w:p>
    <w:p w:rsidR="00D041FA" w:rsidRPr="00184FEF" w:rsidRDefault="0055372F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</w:t>
      </w:r>
      <w:r w:rsidR="00D041FA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может быть досрочно расторгнут судом по требованию Арендодателя в случаях, когда Арендатор:</w:t>
      </w:r>
    </w:p>
    <w:p w:rsidR="00D041FA" w:rsidRPr="00184FEF" w:rsidRDefault="00D041FA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- использует земельный участок не в соответствии с его целевым</w:t>
      </w:r>
      <w:r w:rsidR="00450C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назначением, указанным в п.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1.1 договора;</w:t>
      </w:r>
    </w:p>
    <w:p w:rsidR="00D041FA" w:rsidRPr="00184FEF" w:rsidRDefault="00D041FA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- использует земельный участок способами, которые приводят к значительному ухудшению экологической обстановки;</w:t>
      </w:r>
    </w:p>
    <w:p w:rsidR="00113D1B" w:rsidRPr="00113D1B" w:rsidRDefault="00D041FA" w:rsidP="00113D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13D1B" w:rsidRPr="00113D1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наличии у Арендатора задолженности по арендной плате, сумма которой составляет два и более арендных платежа по истечении установленного п. 2.3 договора срока платежа;</w:t>
      </w:r>
    </w:p>
    <w:p w:rsidR="00D041FA" w:rsidRPr="00184FEF" w:rsidRDefault="00D041FA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иных случаях, предусмотренных законами Российской Федерации.</w:t>
      </w:r>
    </w:p>
    <w:p w:rsidR="0055372F" w:rsidRPr="000C716E" w:rsidRDefault="0055372F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5.4. При прекращении, расторжении договора аренды, в том числе путем уведомления Арендатора об отказе от договора (исполнения договора), Арендатор обязан вернуть земельный участок не позднее дня прекращения договора.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Возврат земельного участка осуществляется в соответствии с установленными правилами приемки земельных участков в городе Нижневартовске. </w:t>
      </w:r>
    </w:p>
    <w:p w:rsidR="00A35B33" w:rsidRDefault="00A35B33" w:rsidP="00A35B33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5372F" w:rsidRPr="000C716E" w:rsidRDefault="0055372F" w:rsidP="00A35B33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Прочие условия</w:t>
      </w:r>
    </w:p>
    <w:p w:rsidR="00065998" w:rsidRPr="00065998" w:rsidRDefault="0055372F" w:rsidP="000659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</w:t>
      </w:r>
      <w:r w:rsidR="00065998" w:rsidRPr="0006599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вступает в силу с момента его государственной регистрации, если иное не предусмотрено действующим законодательством, распространяет свое действие на правоотношения сторон, возникшие с ________________, и прекращается по истечении срока его действия.</w:t>
      </w:r>
    </w:p>
    <w:p w:rsidR="0055372F" w:rsidRPr="000C716E" w:rsidRDefault="0055372F" w:rsidP="00A35B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6.2. Арендодатель не несет ответственности за недостатки земельного участка, которые ог</w:t>
      </w:r>
      <w:r w:rsidR="00075FB1">
        <w:rPr>
          <w:rFonts w:ascii="Times New Roman" w:eastAsia="Times New Roman" w:hAnsi="Times New Roman" w:cs="Times New Roman"/>
          <w:sz w:val="24"/>
          <w:szCs w:val="24"/>
          <w:lang w:eastAsia="ru-RU"/>
        </w:rPr>
        <w:t>оворены при заключении договора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либо должны быть обнаружены Арендатором во время осмотра и проверки земельного участка. 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="007319BC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 установлении сервитута в отношении земельного участка Стороны руководствуются законодательством Российской Федерации.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="007319BC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случае обнаружения Арендодателем самовольных построек или иных нарушений использования земельного участка, таковые должны быть ликвидированы Арендатором, а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участок приведен в прежний вид за счет Арендатора в срок, определяемый односторонним предписанием Арендодателя.</w:t>
      </w:r>
    </w:p>
    <w:p w:rsidR="0055372F" w:rsidRPr="000C716E" w:rsidRDefault="007319BC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6.5</w:t>
      </w:r>
      <w:r w:rsidR="0055372F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. В остальном, что не предусмотрено договором, Стороны руководствуются</w:t>
      </w:r>
      <w:r w:rsidR="00075F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</w:t>
      </w:r>
      <w:r w:rsidR="00B7699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ствующим</w:t>
      </w:r>
      <w:r w:rsidR="0055372F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законодательством Российской Федерации.</w:t>
      </w:r>
    </w:p>
    <w:p w:rsidR="00EF18FB" w:rsidRDefault="0055372F" w:rsidP="00EF18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="007319B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Договор составлен в 3 (трех) экземплярах, имеющих одинаковую юридическую силу, по одному экземпляру для каждой из Сторон и один экземпляр для органа, осуществляющего государственную регистрацию прав на недвижимое имущество и сделок с ним.</w:t>
      </w:r>
    </w:p>
    <w:p w:rsidR="00EF18FB" w:rsidRDefault="00EF18FB" w:rsidP="00EF18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18FB">
        <w:rPr>
          <w:rFonts w:ascii="Times New Roman" w:hAnsi="Times New Roman"/>
          <w:color w:val="000000"/>
          <w:sz w:val="24"/>
          <w:szCs w:val="24"/>
        </w:rPr>
        <w:t>6.7. Приложение:</w:t>
      </w:r>
    </w:p>
    <w:p w:rsidR="00EF18FB" w:rsidRPr="00EF18FB" w:rsidRDefault="00EF18FB" w:rsidP="00EF18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18FB">
        <w:rPr>
          <w:rFonts w:ascii="Times New Roman" w:hAnsi="Times New Roman"/>
          <w:color w:val="000000"/>
          <w:sz w:val="24"/>
          <w:szCs w:val="24"/>
        </w:rPr>
        <w:t>- расчет арендной платы.</w:t>
      </w:r>
    </w:p>
    <w:p w:rsidR="0055372F" w:rsidRPr="000C716E" w:rsidRDefault="0055372F" w:rsidP="0055372F">
      <w:pPr>
        <w:spacing w:before="100" w:beforeAutospacing="1" w:after="100" w:afterAutospacing="1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Реквизиты и подписи Сторон</w:t>
      </w:r>
    </w:p>
    <w:tbl>
      <w:tblPr>
        <w:tblW w:w="9923" w:type="dxa"/>
        <w:tblInd w:w="40" w:type="dxa"/>
        <w:tblCellMar>
          <w:top w:w="40" w:type="dxa"/>
          <w:left w:w="40" w:type="dxa"/>
          <w:bottom w:w="40" w:type="dxa"/>
          <w:right w:w="40" w:type="dxa"/>
        </w:tblCellMar>
        <w:tblLook w:val="04A0" w:firstRow="1" w:lastRow="0" w:firstColumn="1" w:lastColumn="0" w:noHBand="0" w:noVBand="1"/>
      </w:tblPr>
      <w:tblGrid>
        <w:gridCol w:w="5103"/>
        <w:gridCol w:w="4820"/>
      </w:tblGrid>
      <w:tr w:rsidR="0055372F" w:rsidRPr="000C716E" w:rsidTr="0055372F">
        <w:tc>
          <w:tcPr>
            <w:tcW w:w="5103" w:type="dxa"/>
          </w:tcPr>
          <w:p w:rsidR="0055372F" w:rsidRPr="00CB5331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B53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Арендодатель</w:t>
            </w:r>
          </w:p>
          <w:p w:rsidR="00CB5331" w:rsidRPr="00CB5331" w:rsidRDefault="00CB5331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55372F" w:rsidRPr="002D1493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20" w:type="dxa"/>
          </w:tcPr>
          <w:p w:rsidR="0055372F" w:rsidRPr="00075FB1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75FB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Арендатор</w:t>
            </w:r>
          </w:p>
          <w:p w:rsidR="0055372F" w:rsidRPr="000C716E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5372F" w:rsidRPr="000C716E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5372F" w:rsidRPr="000C716E" w:rsidTr="0055372F">
        <w:tc>
          <w:tcPr>
            <w:tcW w:w="5103" w:type="dxa"/>
          </w:tcPr>
          <w:p w:rsidR="0055372F" w:rsidRPr="00CB5331" w:rsidRDefault="000B0C96" w:rsidP="000B0C96">
            <w:pPr>
              <w:widowControl w:val="0"/>
              <w:tabs>
                <w:tab w:val="right" w:pos="502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</w:t>
            </w:r>
            <w:r w:rsidR="0055372F" w:rsidRPr="000C71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______________________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ab/>
              <w:t xml:space="preserve">               </w:t>
            </w:r>
          </w:p>
        </w:tc>
        <w:tc>
          <w:tcPr>
            <w:tcW w:w="4820" w:type="dxa"/>
          </w:tcPr>
          <w:p w:rsidR="0055372F" w:rsidRPr="000C716E" w:rsidRDefault="000B0C96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</w:t>
            </w:r>
            <w:r w:rsidR="0055372F" w:rsidRPr="000C71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______________________</w:t>
            </w:r>
          </w:p>
          <w:p w:rsidR="0055372F" w:rsidRPr="000B0C96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A35B33" w:rsidRDefault="00A35B33">
      <w:r>
        <w:br w:type="page"/>
      </w:r>
    </w:p>
    <w:tbl>
      <w:tblPr>
        <w:tblW w:w="10065" w:type="dxa"/>
        <w:tblInd w:w="40" w:type="dxa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6521"/>
        <w:gridCol w:w="3544"/>
      </w:tblGrid>
      <w:tr w:rsidR="0055372F" w:rsidRPr="004C1964" w:rsidTr="006970EA"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55372F" w:rsidRPr="004C1964" w:rsidRDefault="0055372F" w:rsidP="00A87C3C">
            <w:pPr>
              <w:tabs>
                <w:tab w:val="left" w:pos="11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55372F" w:rsidRPr="00661AF8" w:rsidRDefault="0055372F" w:rsidP="006970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1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к договору</w:t>
            </w:r>
            <w:r w:rsidR="00697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61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аренды земельного участка </w:t>
            </w:r>
            <w:r w:rsidR="000F127A" w:rsidRPr="00661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для </w:t>
            </w:r>
            <w:r w:rsidRPr="00661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строительства </w:t>
            </w:r>
          </w:p>
          <w:p w:rsidR="0055372F" w:rsidRPr="00661AF8" w:rsidRDefault="006970EA" w:rsidP="006970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«___»_____.20___</w:t>
            </w:r>
            <w:r w:rsidR="00E266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№___-АЗТ</w:t>
            </w:r>
          </w:p>
          <w:p w:rsidR="0055372F" w:rsidRPr="004C1964" w:rsidRDefault="0055372F" w:rsidP="006970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5372F" w:rsidRPr="004C1964" w:rsidRDefault="0055372F" w:rsidP="006970E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55372F" w:rsidRPr="0055372F" w:rsidRDefault="006970EA" w:rsidP="005537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Расче</w:t>
      </w:r>
      <w:r w:rsidR="009922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="0055372F"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арендной платы за земельный участок </w:t>
      </w:r>
    </w:p>
    <w:p w:rsidR="0055372F" w:rsidRPr="009922D3" w:rsidRDefault="0055372F" w:rsidP="009922D3">
      <w:pPr>
        <w:pStyle w:val="a9"/>
        <w:widowControl w:val="0"/>
        <w:numPr>
          <w:ilvl w:val="0"/>
          <w:numId w:val="1"/>
        </w:numPr>
        <w:autoSpaceDE w:val="0"/>
        <w:autoSpaceDN w:val="0"/>
        <w:adjustRightInd w:val="0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22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Ежеквартальный размер арендной платы определяется по формуле:</w:t>
      </w:r>
    </w:p>
    <w:p w:rsidR="0055372F" w:rsidRPr="0055372F" w:rsidRDefault="0055372F" w:rsidP="006970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 = А / 4, где:</w:t>
      </w:r>
    </w:p>
    <w:p w:rsidR="0055372F" w:rsidRPr="0055372F" w:rsidRDefault="0055372F" w:rsidP="006970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 – ежеквартальный размер арендной платы, руб.;</w:t>
      </w:r>
    </w:p>
    <w:p w:rsidR="0055372F" w:rsidRPr="0055372F" w:rsidRDefault="0055372F" w:rsidP="006970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- размер ежегодной арендной платы за земельный участок, руб.;</w:t>
      </w:r>
    </w:p>
    <w:p w:rsidR="0055372F" w:rsidRDefault="0055372F" w:rsidP="006970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 – количество кварталов.</w:t>
      </w:r>
    </w:p>
    <w:p w:rsidR="006970EA" w:rsidRPr="0055372F" w:rsidRDefault="006970EA" w:rsidP="006970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5372F" w:rsidRPr="006970EA" w:rsidRDefault="00A87C3C" w:rsidP="006970EA">
      <w:pPr>
        <w:pStyle w:val="a9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Арендная плата за текущий квартал</w:t>
      </w:r>
      <w:r w:rsidR="00F03CCB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(без учета суммы внесенного задатка)</w:t>
      </w:r>
      <w:r w:rsidR="008E5E05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начисляется</w:t>
      </w:r>
      <w:r w:rsidR="009922D3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5372F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</w:t>
      </w:r>
      <w:r w:rsidR="006970EA">
        <w:rPr>
          <w:rFonts w:ascii="Times New Roman" w:eastAsia="Times New Roman" w:hAnsi="Times New Roman" w:cs="Times New Roman"/>
          <w:kern w:val="28"/>
          <w:sz w:val="24"/>
          <w:szCs w:val="24"/>
        </w:rPr>
        <w:t>«</w:t>
      </w:r>
      <w:r w:rsidR="0055372F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</w:t>
      </w:r>
      <w:r w:rsidR="006970EA">
        <w:rPr>
          <w:rFonts w:ascii="Times New Roman" w:eastAsia="Times New Roman" w:hAnsi="Times New Roman" w:cs="Times New Roman"/>
          <w:kern w:val="28"/>
          <w:sz w:val="24"/>
          <w:szCs w:val="24"/>
        </w:rPr>
        <w:t>»</w:t>
      </w:r>
      <w:r w:rsid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____. 20</w:t>
      </w:r>
      <w:r w:rsid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___</w:t>
      </w:r>
      <w:r w:rsidR="008E5E05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</w:t>
      </w:r>
      <w:r w:rsidR="009922D3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55372F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составляет за </w:t>
      </w:r>
      <w:r w:rsidR="008E5E05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</w:t>
      </w:r>
      <w:r w:rsidR="0055372F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дней - </w:t>
      </w:r>
      <w:r w:rsidR="008E5E05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__________ </w:t>
      </w:r>
      <w:r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руб.</w:t>
      </w:r>
      <w:r w:rsidR="0055372F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="0055372F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рассчитывается по формуле:</w:t>
      </w:r>
    </w:p>
    <w:p w:rsidR="0055372F" w:rsidRPr="00F03CCB" w:rsidRDefault="0055372F" w:rsidP="005537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55372F" w:rsidRPr="0055372F" w:rsidRDefault="0055372F" w:rsidP="00697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А1 = А/365 (високосный год - 366) х Д, где:</w:t>
      </w:r>
    </w:p>
    <w:p w:rsidR="0055372F" w:rsidRPr="0055372F" w:rsidRDefault="0055372F" w:rsidP="00697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А1 – размер арендной платы за текущий квартал, руб.;</w:t>
      </w:r>
    </w:p>
    <w:p w:rsidR="0055372F" w:rsidRPr="0055372F" w:rsidRDefault="0055372F" w:rsidP="00697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– размер ежегодной арендной платы за земельный участок, руб.;</w:t>
      </w:r>
    </w:p>
    <w:p w:rsidR="00A87C3C" w:rsidRDefault="0055372F" w:rsidP="00697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 – количество дней.</w:t>
      </w:r>
      <w:r w:rsidR="00A87C3C" w:rsidRPr="00A87C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A87C3C" w:rsidRDefault="00A87C3C" w:rsidP="005537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Ind w:w="40" w:type="dxa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4579"/>
        <w:gridCol w:w="4736"/>
      </w:tblGrid>
      <w:tr w:rsidR="0055372F" w:rsidRPr="0055372F" w:rsidTr="008E5E05">
        <w:tc>
          <w:tcPr>
            <w:tcW w:w="4579" w:type="dxa"/>
            <w:tcBorders>
              <w:top w:val="nil"/>
              <w:left w:val="nil"/>
              <w:bottom w:val="nil"/>
              <w:right w:val="nil"/>
            </w:tcBorders>
          </w:tcPr>
          <w:p w:rsidR="0055372F" w:rsidRPr="00A87C3C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</w:tcPr>
          <w:p w:rsidR="0055372F" w:rsidRPr="00A87C3C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5372F" w:rsidRPr="0055372F" w:rsidTr="008E5E05">
        <w:tc>
          <w:tcPr>
            <w:tcW w:w="45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72F" w:rsidRPr="0055372F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5372F" w:rsidRPr="0055372F" w:rsidRDefault="006970EA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Расче</w:t>
            </w:r>
            <w:r w:rsidR="0055372F" w:rsidRPr="0055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 составил</w:t>
            </w:r>
            <w:r w:rsidR="00A87C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(а):                           </w:t>
            </w:r>
          </w:p>
          <w:p w:rsidR="0055372F" w:rsidRPr="0055372F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72F" w:rsidRPr="0055372F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</w:t>
            </w:r>
            <w:r w:rsidR="00697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</w:t>
            </w:r>
            <w:r w:rsidRPr="0055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____ </w:t>
            </w:r>
          </w:p>
          <w:p w:rsidR="0055372F" w:rsidRPr="006970EA" w:rsidRDefault="006970EA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      </w:t>
            </w:r>
            <w:r w:rsidRPr="006970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подпись/Ф.И.О.</w:t>
            </w:r>
          </w:p>
        </w:tc>
      </w:tr>
    </w:tbl>
    <w:p w:rsidR="0055372F" w:rsidRPr="0055372F" w:rsidRDefault="0055372F" w:rsidP="00553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55372F" w:rsidRPr="004C1964" w:rsidRDefault="0055372F" w:rsidP="00553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FB4073" w:rsidRDefault="00FB4073"/>
    <w:sectPr w:rsidR="00FB4073" w:rsidSect="006970EA">
      <w:pgSz w:w="11906" w:h="16838"/>
      <w:pgMar w:top="851" w:right="850" w:bottom="993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355B" w:rsidRDefault="00C3355B" w:rsidP="0055372F">
      <w:pPr>
        <w:spacing w:after="0" w:line="240" w:lineRule="auto"/>
      </w:pPr>
      <w:r>
        <w:separator/>
      </w:r>
    </w:p>
  </w:endnote>
  <w:endnote w:type="continuationSeparator" w:id="0">
    <w:p w:rsidR="00C3355B" w:rsidRDefault="00C3355B" w:rsidP="005537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355B" w:rsidRDefault="00C3355B" w:rsidP="0055372F">
      <w:pPr>
        <w:spacing w:after="0" w:line="240" w:lineRule="auto"/>
      </w:pPr>
      <w:r>
        <w:separator/>
      </w:r>
    </w:p>
  </w:footnote>
  <w:footnote w:type="continuationSeparator" w:id="0">
    <w:p w:rsidR="00C3355B" w:rsidRDefault="00C3355B" w:rsidP="005537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F9317D"/>
    <w:multiLevelType w:val="hybridMultilevel"/>
    <w:tmpl w:val="1A78B1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971"/>
    <w:rsid w:val="000047AF"/>
    <w:rsid w:val="00046596"/>
    <w:rsid w:val="00051716"/>
    <w:rsid w:val="0005672E"/>
    <w:rsid w:val="00064794"/>
    <w:rsid w:val="00065526"/>
    <w:rsid w:val="00065998"/>
    <w:rsid w:val="000736E7"/>
    <w:rsid w:val="00075FB1"/>
    <w:rsid w:val="000A5A8D"/>
    <w:rsid w:val="000B0C96"/>
    <w:rsid w:val="000D375A"/>
    <w:rsid w:val="000E71FC"/>
    <w:rsid w:val="000F0FAC"/>
    <w:rsid w:val="000F127A"/>
    <w:rsid w:val="001058E7"/>
    <w:rsid w:val="00113D1B"/>
    <w:rsid w:val="00120170"/>
    <w:rsid w:val="00154F5B"/>
    <w:rsid w:val="00160971"/>
    <w:rsid w:val="0016290B"/>
    <w:rsid w:val="00184FEF"/>
    <w:rsid w:val="001937D6"/>
    <w:rsid w:val="001D556E"/>
    <w:rsid w:val="001F70B7"/>
    <w:rsid w:val="0021216F"/>
    <w:rsid w:val="00244233"/>
    <w:rsid w:val="00253EFB"/>
    <w:rsid w:val="002D1493"/>
    <w:rsid w:val="0032712F"/>
    <w:rsid w:val="0034735F"/>
    <w:rsid w:val="00361EF1"/>
    <w:rsid w:val="00395924"/>
    <w:rsid w:val="003B1EA6"/>
    <w:rsid w:val="003F6F2D"/>
    <w:rsid w:val="00450C0F"/>
    <w:rsid w:val="0046007E"/>
    <w:rsid w:val="004F065B"/>
    <w:rsid w:val="0050102A"/>
    <w:rsid w:val="0055372F"/>
    <w:rsid w:val="00580C11"/>
    <w:rsid w:val="005D2007"/>
    <w:rsid w:val="005E18E8"/>
    <w:rsid w:val="00661AF8"/>
    <w:rsid w:val="006658BC"/>
    <w:rsid w:val="0069421D"/>
    <w:rsid w:val="006970EA"/>
    <w:rsid w:val="006A5D78"/>
    <w:rsid w:val="006A600F"/>
    <w:rsid w:val="006D1544"/>
    <w:rsid w:val="007319BC"/>
    <w:rsid w:val="007A6F00"/>
    <w:rsid w:val="007F5C4F"/>
    <w:rsid w:val="00817BBC"/>
    <w:rsid w:val="00821285"/>
    <w:rsid w:val="00842D3C"/>
    <w:rsid w:val="008D3DFD"/>
    <w:rsid w:val="008E5E05"/>
    <w:rsid w:val="00975626"/>
    <w:rsid w:val="009922D3"/>
    <w:rsid w:val="00997B2C"/>
    <w:rsid w:val="00A32C30"/>
    <w:rsid w:val="00A35B33"/>
    <w:rsid w:val="00A439B1"/>
    <w:rsid w:val="00A56162"/>
    <w:rsid w:val="00A60F20"/>
    <w:rsid w:val="00A87C3C"/>
    <w:rsid w:val="00AB0AE2"/>
    <w:rsid w:val="00AB78B3"/>
    <w:rsid w:val="00B04199"/>
    <w:rsid w:val="00B7085F"/>
    <w:rsid w:val="00B76997"/>
    <w:rsid w:val="00B83C6C"/>
    <w:rsid w:val="00BE040C"/>
    <w:rsid w:val="00C01B36"/>
    <w:rsid w:val="00C3355B"/>
    <w:rsid w:val="00C46E2F"/>
    <w:rsid w:val="00C4715C"/>
    <w:rsid w:val="00CB5331"/>
    <w:rsid w:val="00CC5FAD"/>
    <w:rsid w:val="00CE4E3E"/>
    <w:rsid w:val="00D041FA"/>
    <w:rsid w:val="00D051F7"/>
    <w:rsid w:val="00D239FC"/>
    <w:rsid w:val="00D32D30"/>
    <w:rsid w:val="00D71E4D"/>
    <w:rsid w:val="00D90361"/>
    <w:rsid w:val="00DD1C98"/>
    <w:rsid w:val="00DE25D2"/>
    <w:rsid w:val="00E1741B"/>
    <w:rsid w:val="00E264C1"/>
    <w:rsid w:val="00E266C1"/>
    <w:rsid w:val="00E3070E"/>
    <w:rsid w:val="00E350FE"/>
    <w:rsid w:val="00E44734"/>
    <w:rsid w:val="00EB04AE"/>
    <w:rsid w:val="00EB094C"/>
    <w:rsid w:val="00EC123B"/>
    <w:rsid w:val="00EC6924"/>
    <w:rsid w:val="00EF18FB"/>
    <w:rsid w:val="00F03CCB"/>
    <w:rsid w:val="00F15A1A"/>
    <w:rsid w:val="00F75046"/>
    <w:rsid w:val="00FB4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0C209A-6FC1-4BBD-8223-0BBC0525B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37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37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5372F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537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5372F"/>
  </w:style>
  <w:style w:type="paragraph" w:styleId="a7">
    <w:name w:val="footer"/>
    <w:basedOn w:val="a"/>
    <w:link w:val="a8"/>
    <w:uiPriority w:val="99"/>
    <w:unhideWhenUsed/>
    <w:rsid w:val="005537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5372F"/>
  </w:style>
  <w:style w:type="paragraph" w:styleId="a9">
    <w:name w:val="List Paragraph"/>
    <w:basedOn w:val="a"/>
    <w:uiPriority w:val="34"/>
    <w:qFormat/>
    <w:rsid w:val="009922D3"/>
    <w:pPr>
      <w:ind w:left="720"/>
      <w:contextualSpacing/>
    </w:pPr>
  </w:style>
  <w:style w:type="paragraph" w:styleId="2">
    <w:name w:val="Body Text Indent 2"/>
    <w:basedOn w:val="a"/>
    <w:link w:val="20"/>
    <w:rsid w:val="00A60F20"/>
    <w:pPr>
      <w:spacing w:after="0" w:line="360" w:lineRule="auto"/>
      <w:ind w:firstLine="340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A60F20"/>
    <w:rPr>
      <w:rFonts w:ascii="Courier New" w:eastAsia="Times New Roman" w:hAnsi="Courier New" w:cs="Times New Roman"/>
      <w:sz w:val="24"/>
      <w:szCs w:val="20"/>
      <w:lang w:eastAsia="ru-RU"/>
    </w:rPr>
  </w:style>
  <w:style w:type="paragraph" w:customStyle="1" w:styleId="ConsPlusNormal">
    <w:name w:val="ConsPlusNormal"/>
    <w:rsid w:val="00E264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9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1043</TotalTime>
  <Pages>6</Pages>
  <Words>2332</Words>
  <Characters>13295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Воденяпина А.Ю.</dc:creator>
  <cp:keywords/>
  <dc:description/>
  <cp:lastModifiedBy>Анненкова Екатерина Валентиновна</cp:lastModifiedBy>
  <cp:revision>31</cp:revision>
  <cp:lastPrinted>2020-11-19T08:03:00Z</cp:lastPrinted>
  <dcterms:created xsi:type="dcterms:W3CDTF">2018-10-01T11:25:00Z</dcterms:created>
  <dcterms:modified xsi:type="dcterms:W3CDTF">2020-11-24T04:38:00Z</dcterms:modified>
</cp:coreProperties>
</file>